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727C8" w14:textId="763DDD8C" w:rsidR="00011665" w:rsidRDefault="00011665">
      <w:bookmarkStart w:id="0" w:name="_Hlk175047251"/>
      <w:bookmarkEnd w:id="0"/>
      <w:r>
        <w:rPr>
          <w:noProof/>
          <w:lang w:val="es-US" w:eastAsia="es-US"/>
        </w:rPr>
        <w:drawing>
          <wp:anchor distT="0" distB="0" distL="114300" distR="114300" simplePos="0" relativeHeight="251658240" behindDoc="0" locked="0" layoutInCell="1" allowOverlap="1" wp14:anchorId="6D391C97" wp14:editId="64F4F795">
            <wp:simplePos x="0" y="0"/>
            <wp:positionH relativeFrom="page">
              <wp:posOffset>57150</wp:posOffset>
            </wp:positionH>
            <wp:positionV relativeFrom="page">
              <wp:posOffset>47625</wp:posOffset>
            </wp:positionV>
            <wp:extent cx="7496175" cy="10658475"/>
            <wp:effectExtent l="0" t="0" r="9525" b="9525"/>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8">
                      <a:extLst>
                        <a:ext uri="{28A0092B-C50C-407E-A947-70E740481C1C}">
                          <a14:useLocalDpi xmlns:a14="http://schemas.microsoft.com/office/drawing/2010/main" val="0"/>
                        </a:ext>
                      </a:extLst>
                    </a:blip>
                    <a:stretch>
                      <a:fillRect/>
                    </a:stretch>
                  </pic:blipFill>
                  <pic:spPr>
                    <a:xfrm>
                      <a:off x="0" y="0"/>
                      <a:ext cx="7496175" cy="10658475"/>
                    </a:xfrm>
                    <a:prstGeom prst="rect">
                      <a:avLst/>
                    </a:prstGeom>
                  </pic:spPr>
                </pic:pic>
              </a:graphicData>
            </a:graphic>
            <wp14:sizeRelH relativeFrom="margin">
              <wp14:pctWidth>0</wp14:pctWidth>
            </wp14:sizeRelH>
            <wp14:sizeRelV relativeFrom="margin">
              <wp14:pctHeight>0</wp14:pctHeight>
            </wp14:sizeRelV>
          </wp:anchor>
        </w:drawing>
      </w:r>
    </w:p>
    <w:p w14:paraId="4A727481" w14:textId="77777777" w:rsidR="00BD1C86" w:rsidRDefault="00BD1C86" w:rsidP="00BD1C86">
      <w:pPr>
        <w:jc w:val="both"/>
        <w:rPr>
          <w:sz w:val="144"/>
          <w:szCs w:val="144"/>
        </w:rPr>
      </w:pPr>
    </w:p>
    <w:p w14:paraId="04BC277D" w14:textId="1B48C6DA" w:rsidR="00011665" w:rsidRPr="00D72396" w:rsidRDefault="008F3314" w:rsidP="008F3314">
      <w:pPr>
        <w:jc w:val="center"/>
        <w:rPr>
          <w:rFonts w:ascii="Times New Roman" w:hAnsi="Times New Roman" w:cs="Times New Roman"/>
          <w:b/>
          <w:bCs/>
          <w:color w:val="2E74B5" w:themeColor="accent5" w:themeShade="BF"/>
          <w:sz w:val="140"/>
          <w:szCs w:val="140"/>
        </w:rPr>
      </w:pPr>
      <w:r>
        <w:rPr>
          <w:rFonts w:ascii="Times New Roman" w:hAnsi="Times New Roman" w:cs="Times New Roman"/>
          <w:b/>
          <w:bCs/>
          <w:color w:val="2E74B5" w:themeColor="accent5" w:themeShade="BF"/>
          <w:sz w:val="140"/>
          <w:szCs w:val="140"/>
        </w:rPr>
        <w:t>ENERO</w:t>
      </w:r>
    </w:p>
    <w:p w14:paraId="02106832" w14:textId="193FF921" w:rsidR="00011665" w:rsidRDefault="00011665" w:rsidP="00011665">
      <w:pPr>
        <w:jc w:val="center"/>
        <w:rPr>
          <w:rFonts w:ascii="Times New Roman" w:hAnsi="Times New Roman" w:cs="Times New Roman"/>
          <w:b/>
          <w:bCs/>
          <w:color w:val="2E74B5" w:themeColor="accent5" w:themeShade="BF"/>
          <w:sz w:val="144"/>
          <w:szCs w:val="144"/>
        </w:rPr>
      </w:pPr>
      <w:r w:rsidRPr="00011665">
        <w:rPr>
          <w:rFonts w:ascii="Times New Roman" w:hAnsi="Times New Roman" w:cs="Times New Roman"/>
          <w:b/>
          <w:bCs/>
          <w:color w:val="2E74B5" w:themeColor="accent5" w:themeShade="BF"/>
          <w:sz w:val="144"/>
          <w:szCs w:val="144"/>
        </w:rPr>
        <w:t>202</w:t>
      </w:r>
      <w:r w:rsidR="008F3314">
        <w:rPr>
          <w:rFonts w:ascii="Times New Roman" w:hAnsi="Times New Roman" w:cs="Times New Roman"/>
          <w:b/>
          <w:bCs/>
          <w:color w:val="2E74B5" w:themeColor="accent5" w:themeShade="BF"/>
          <w:sz w:val="144"/>
          <w:szCs w:val="144"/>
        </w:rPr>
        <w:t>5</w:t>
      </w:r>
    </w:p>
    <w:p w14:paraId="1B5FB76A" w14:textId="77777777" w:rsidR="008B1FDE" w:rsidRDefault="008B1FDE" w:rsidP="00011665">
      <w:pPr>
        <w:jc w:val="center"/>
        <w:rPr>
          <w:rFonts w:ascii="Times New Roman" w:hAnsi="Times New Roman" w:cs="Times New Roman"/>
          <w:b/>
          <w:bCs/>
          <w:color w:val="2E74B5" w:themeColor="accent5" w:themeShade="BF"/>
          <w:sz w:val="144"/>
          <w:szCs w:val="144"/>
        </w:rPr>
      </w:pPr>
    </w:p>
    <w:p w14:paraId="501BAEE5" w14:textId="77777777" w:rsidR="008B1FDE" w:rsidRDefault="008B1FDE" w:rsidP="00011665">
      <w:pPr>
        <w:jc w:val="center"/>
        <w:rPr>
          <w:rFonts w:ascii="Times New Roman" w:hAnsi="Times New Roman" w:cs="Times New Roman"/>
          <w:b/>
          <w:bCs/>
          <w:color w:val="2E74B5" w:themeColor="accent5" w:themeShade="BF"/>
          <w:sz w:val="144"/>
          <w:szCs w:val="144"/>
        </w:rPr>
      </w:pPr>
    </w:p>
    <w:p w14:paraId="33A324F2" w14:textId="1BF7AF62" w:rsidR="00B8421D" w:rsidRPr="00B8421D" w:rsidRDefault="00B8421D" w:rsidP="00AB7184">
      <w:pPr>
        <w:rPr>
          <w:rFonts w:ascii="Times New Roman" w:hAnsi="Times New Roman" w:cs="Times New Roman"/>
          <w:color w:val="000000"/>
          <w:shd w:val="clear" w:color="auto" w:fill="FFFFFF"/>
        </w:rPr>
      </w:pPr>
    </w:p>
    <w:p w14:paraId="476F2AE4" w14:textId="77777777" w:rsidR="00BD1C86" w:rsidRDefault="00BD1C86" w:rsidP="00AB7184">
      <w:pPr>
        <w:rPr>
          <w:rFonts w:ascii="Segoe UI" w:hAnsi="Segoe UI" w:cs="Segoe UI"/>
          <w:color w:val="000000"/>
          <w:sz w:val="21"/>
          <w:szCs w:val="21"/>
          <w:shd w:val="clear" w:color="auto" w:fill="FFFFFF"/>
        </w:rPr>
      </w:pPr>
    </w:p>
    <w:p w14:paraId="74873B01" w14:textId="77777777" w:rsidR="00BD1C86" w:rsidRDefault="00BD1C86" w:rsidP="00AB7184">
      <w:pPr>
        <w:rPr>
          <w:rFonts w:ascii="Segoe UI" w:hAnsi="Segoe UI" w:cs="Segoe UI"/>
          <w:color w:val="000000"/>
          <w:sz w:val="21"/>
          <w:szCs w:val="21"/>
          <w:shd w:val="clear" w:color="auto" w:fill="FFFFFF"/>
        </w:rPr>
      </w:pPr>
    </w:p>
    <w:p w14:paraId="3C5DCC98" w14:textId="77777777" w:rsidR="00BD1C86" w:rsidRDefault="00BD1C86" w:rsidP="00AB7184">
      <w:pPr>
        <w:rPr>
          <w:rFonts w:ascii="Segoe UI" w:hAnsi="Segoe UI" w:cs="Segoe UI"/>
          <w:color w:val="000000"/>
          <w:sz w:val="21"/>
          <w:szCs w:val="21"/>
          <w:shd w:val="clear" w:color="auto" w:fill="FFFFFF"/>
        </w:rPr>
      </w:pPr>
    </w:p>
    <w:p w14:paraId="17DA8BA3" w14:textId="77777777" w:rsidR="00BD1C86" w:rsidRDefault="00BD1C86" w:rsidP="00AB7184">
      <w:pPr>
        <w:rPr>
          <w:rFonts w:ascii="Segoe UI" w:hAnsi="Segoe UI" w:cs="Segoe UI"/>
          <w:color w:val="000000"/>
          <w:sz w:val="21"/>
          <w:szCs w:val="21"/>
          <w:shd w:val="clear" w:color="auto" w:fill="FFFFFF"/>
        </w:rPr>
      </w:pPr>
    </w:p>
    <w:p w14:paraId="470C67C2" w14:textId="77777777" w:rsidR="00BD1C86" w:rsidRDefault="00BD1C86" w:rsidP="00AB7184">
      <w:pPr>
        <w:rPr>
          <w:rFonts w:ascii="Segoe UI" w:hAnsi="Segoe UI" w:cs="Segoe UI"/>
          <w:color w:val="000000"/>
          <w:sz w:val="21"/>
          <w:szCs w:val="21"/>
          <w:shd w:val="clear" w:color="auto" w:fill="FFFFFF"/>
        </w:rPr>
      </w:pPr>
    </w:p>
    <w:p w14:paraId="7EB8B259" w14:textId="77777777" w:rsidR="00BD1C86" w:rsidRDefault="00BD1C86" w:rsidP="00AB7184">
      <w:pPr>
        <w:rPr>
          <w:rFonts w:ascii="Segoe UI" w:hAnsi="Segoe UI" w:cs="Segoe UI"/>
          <w:color w:val="000000"/>
          <w:sz w:val="21"/>
          <w:szCs w:val="21"/>
          <w:shd w:val="clear" w:color="auto" w:fill="FFFFFF"/>
        </w:rPr>
      </w:pPr>
    </w:p>
    <w:p w14:paraId="068246E6" w14:textId="77777777" w:rsidR="00BD1C86" w:rsidRDefault="00BD1C86" w:rsidP="00AB7184">
      <w:pPr>
        <w:rPr>
          <w:rFonts w:ascii="Segoe UI" w:hAnsi="Segoe UI" w:cs="Segoe UI"/>
          <w:color w:val="000000"/>
          <w:sz w:val="21"/>
          <w:szCs w:val="21"/>
          <w:shd w:val="clear" w:color="auto" w:fill="FFFFFF"/>
        </w:rPr>
      </w:pPr>
    </w:p>
    <w:p w14:paraId="7DD1CD5D" w14:textId="77777777" w:rsidR="00BD1C86" w:rsidRDefault="00BD1C86" w:rsidP="00AB7184">
      <w:pPr>
        <w:rPr>
          <w:rFonts w:ascii="Segoe UI" w:hAnsi="Segoe UI" w:cs="Segoe UI"/>
          <w:color w:val="000000"/>
          <w:sz w:val="21"/>
          <w:szCs w:val="21"/>
          <w:shd w:val="clear" w:color="auto" w:fill="FFFFFF"/>
        </w:rPr>
      </w:pPr>
    </w:p>
    <w:p w14:paraId="1F7A984A" w14:textId="67BC043A" w:rsidR="004B57E8" w:rsidRPr="007C4F01" w:rsidRDefault="007C4F01" w:rsidP="00AB7184">
      <w:pPr>
        <w:rPr>
          <w:rFonts w:ascii="Segoe UI" w:hAnsi="Segoe UI" w:cs="Segoe UI"/>
          <w:b/>
          <w:bCs/>
          <w:color w:val="000000"/>
          <w:sz w:val="21"/>
          <w:szCs w:val="21"/>
          <w:shd w:val="clear" w:color="auto" w:fill="FFFFFF"/>
        </w:rPr>
      </w:pPr>
      <w:r w:rsidRPr="007C4F01">
        <w:rPr>
          <w:rFonts w:ascii="Segoe UI" w:hAnsi="Segoe UI" w:cs="Segoe UI"/>
          <w:b/>
          <w:bCs/>
          <w:color w:val="000000"/>
          <w:sz w:val="21"/>
          <w:szCs w:val="21"/>
          <w:shd w:val="clear" w:color="auto" w:fill="FFFFFF"/>
        </w:rPr>
        <w:lastRenderedPageBreak/>
        <w:t>Enero</w:t>
      </w:r>
      <w:r>
        <w:rPr>
          <w:rFonts w:ascii="Segoe UI" w:hAnsi="Segoe UI" w:cs="Segoe UI"/>
          <w:b/>
          <w:bCs/>
          <w:color w:val="000000"/>
          <w:sz w:val="21"/>
          <w:szCs w:val="21"/>
          <w:shd w:val="clear" w:color="auto" w:fill="FFFFFF"/>
        </w:rPr>
        <w:t xml:space="preserve">, </w:t>
      </w:r>
      <w:r w:rsidRPr="007C4F01">
        <w:rPr>
          <w:rFonts w:ascii="Segoe UI" w:hAnsi="Segoe UI" w:cs="Segoe UI"/>
          <w:b/>
          <w:bCs/>
          <w:color w:val="000000"/>
          <w:sz w:val="21"/>
          <w:szCs w:val="21"/>
          <w:shd w:val="clear" w:color="auto" w:fill="FFFFFF"/>
        </w:rPr>
        <w:t>02</w:t>
      </w:r>
      <w:r>
        <w:rPr>
          <w:rFonts w:ascii="Segoe UI" w:hAnsi="Segoe UI" w:cs="Segoe UI"/>
          <w:b/>
          <w:bCs/>
          <w:color w:val="000000"/>
          <w:sz w:val="21"/>
          <w:szCs w:val="21"/>
          <w:shd w:val="clear" w:color="auto" w:fill="FFFFFF"/>
        </w:rPr>
        <w:t>/2025</w:t>
      </w:r>
    </w:p>
    <w:p w14:paraId="784852E6" w14:textId="646DA728" w:rsidR="007C4F01" w:rsidRDefault="007C4F01" w:rsidP="00AB7184">
      <w:pPr>
        <w:rPr>
          <w:rFonts w:ascii="Segoe UI" w:hAnsi="Segoe UI" w:cs="Segoe UI"/>
          <w:color w:val="000000"/>
          <w:sz w:val="21"/>
          <w:szCs w:val="21"/>
          <w:shd w:val="clear" w:color="auto" w:fill="FFFFFF"/>
        </w:rPr>
      </w:pPr>
      <w:r w:rsidRPr="007C4F01">
        <w:rPr>
          <w:rFonts w:ascii="Segoe UI" w:hAnsi="Segoe UI" w:cs="Segoe UI"/>
          <w:color w:val="000000"/>
          <w:sz w:val="21"/>
          <w:szCs w:val="21"/>
          <w:shd w:val="clear" w:color="auto" w:fill="FFFFFF"/>
        </w:rPr>
        <w:t xml:space="preserve">En el día de hoy jueves 2 de enero se realizó la entrega de 88 mil pesos vía la gobernadora </w:t>
      </w:r>
      <w:proofErr w:type="spellStart"/>
      <w:r w:rsidRPr="007C4F01">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sidRPr="007C4F01">
        <w:rPr>
          <w:rFonts w:ascii="Segoe UI" w:hAnsi="Segoe UI" w:cs="Segoe UI"/>
          <w:color w:val="000000"/>
          <w:sz w:val="21"/>
          <w:szCs w:val="21"/>
          <w:shd w:val="clear" w:color="auto" w:fill="FFFFFF"/>
        </w:rPr>
        <w:t>Rochtte</w:t>
      </w:r>
      <w:proofErr w:type="spellEnd"/>
      <w:r w:rsidRPr="007C4F01">
        <w:rPr>
          <w:rFonts w:ascii="Segoe UI" w:hAnsi="Segoe UI" w:cs="Segoe UI"/>
          <w:color w:val="000000"/>
          <w:sz w:val="21"/>
          <w:szCs w:val="21"/>
          <w:shd w:val="clear" w:color="auto" w:fill="FFFFFF"/>
        </w:rPr>
        <w:t xml:space="preserve"> Peralta de </w:t>
      </w:r>
      <w:proofErr w:type="spellStart"/>
      <w:r w:rsidRPr="007C4F01">
        <w:rPr>
          <w:rFonts w:ascii="Segoe UI" w:hAnsi="Segoe UI" w:cs="Segoe UI"/>
          <w:color w:val="000000"/>
          <w:sz w:val="21"/>
          <w:szCs w:val="21"/>
          <w:shd w:val="clear" w:color="auto" w:fill="FFFFFF"/>
        </w:rPr>
        <w:t>Senior</w:t>
      </w:r>
      <w:proofErr w:type="spellEnd"/>
      <w:r w:rsidRPr="007C4F01">
        <w:rPr>
          <w:rFonts w:ascii="Segoe UI" w:hAnsi="Segoe UI" w:cs="Segoe UI"/>
          <w:color w:val="000000"/>
          <w:sz w:val="21"/>
          <w:szCs w:val="21"/>
          <w:shd w:val="clear" w:color="auto" w:fill="FFFFFF"/>
        </w:rPr>
        <w:t xml:space="preserve"> y el Ingeniero Basilio González, al Sindicato Nacional de Trabajadores de la Prensa - filial Puerto Plata, para el pago de la energía electrónica del edificio que alojará a los comunicadores de esta provincia.</w:t>
      </w:r>
      <w:r w:rsidRPr="007C4F01">
        <w:rPr>
          <w:rFonts w:ascii="Segoe UI" w:hAnsi="Segoe UI" w:cs="Segoe UI"/>
          <w:color w:val="000000"/>
          <w:sz w:val="21"/>
          <w:szCs w:val="21"/>
          <w:shd w:val="clear" w:color="auto" w:fill="FFFFFF"/>
        </w:rPr>
        <w:br/>
      </w:r>
      <w:r w:rsidRPr="007C4F01">
        <w:rPr>
          <w:rFonts w:ascii="Segoe UI" w:hAnsi="Segoe UI" w:cs="Segoe UI"/>
          <w:color w:val="000000"/>
          <w:sz w:val="21"/>
          <w:szCs w:val="21"/>
          <w:shd w:val="clear" w:color="auto" w:fill="FFFFFF"/>
        </w:rPr>
        <w:br/>
        <w:t xml:space="preserve">Dicha entrega fue una disposición del Gobierno, a través del Ministerio de Obras Públicas y Comunicaciones (MOPC), que dirige el ingeniero </w:t>
      </w:r>
      <w:proofErr w:type="spellStart"/>
      <w:r w:rsidRPr="007C4F01">
        <w:rPr>
          <w:rFonts w:ascii="Segoe UI" w:hAnsi="Segoe UI" w:cs="Segoe UI"/>
          <w:color w:val="000000"/>
          <w:sz w:val="21"/>
          <w:szCs w:val="21"/>
          <w:shd w:val="clear" w:color="auto" w:fill="FFFFFF"/>
        </w:rPr>
        <w:t>Deligne</w:t>
      </w:r>
      <w:proofErr w:type="spellEnd"/>
      <w:r w:rsidRPr="007C4F01">
        <w:rPr>
          <w:rFonts w:ascii="Segoe UI" w:hAnsi="Segoe UI" w:cs="Segoe UI"/>
          <w:color w:val="000000"/>
          <w:sz w:val="21"/>
          <w:szCs w:val="21"/>
          <w:shd w:val="clear" w:color="auto" w:fill="FFFFFF"/>
        </w:rPr>
        <w:t xml:space="preserve"> </w:t>
      </w:r>
      <w:proofErr w:type="spellStart"/>
      <w:r w:rsidRPr="007C4F01">
        <w:rPr>
          <w:rFonts w:ascii="Segoe UI" w:hAnsi="Segoe UI" w:cs="Segoe UI"/>
          <w:color w:val="000000"/>
          <w:sz w:val="21"/>
          <w:szCs w:val="21"/>
          <w:shd w:val="clear" w:color="auto" w:fill="FFFFFF"/>
        </w:rPr>
        <w:t>Ascención</w:t>
      </w:r>
      <w:proofErr w:type="spellEnd"/>
      <w:r w:rsidRPr="007C4F01">
        <w:rPr>
          <w:rFonts w:ascii="Segoe UI" w:hAnsi="Segoe UI" w:cs="Segoe UI"/>
          <w:color w:val="000000"/>
          <w:sz w:val="21"/>
          <w:szCs w:val="21"/>
          <w:shd w:val="clear" w:color="auto" w:fill="FFFFFF"/>
        </w:rPr>
        <w:t xml:space="preserve"> Burgos.</w:t>
      </w:r>
      <w:r w:rsidRPr="007C4F01">
        <w:rPr>
          <w:rFonts w:ascii="Segoe UI" w:hAnsi="Segoe UI" w:cs="Segoe UI"/>
          <w:color w:val="000000"/>
          <w:sz w:val="21"/>
          <w:szCs w:val="21"/>
          <w:shd w:val="clear" w:color="auto" w:fill="FFFFFF"/>
        </w:rPr>
        <w:br/>
      </w:r>
      <w:r w:rsidRPr="007C4F01">
        <w:rPr>
          <w:rFonts w:ascii="Segoe UI" w:hAnsi="Segoe UI" w:cs="Segoe UI"/>
          <w:color w:val="000000"/>
          <w:sz w:val="21"/>
          <w:szCs w:val="21"/>
          <w:shd w:val="clear" w:color="auto" w:fill="FFFFFF"/>
        </w:rPr>
        <w:br/>
        <w:t xml:space="preserve">Los recursos fueron entregados al presidente del gremio José </w:t>
      </w:r>
      <w:proofErr w:type="spellStart"/>
      <w:r w:rsidRPr="007C4F01">
        <w:rPr>
          <w:rFonts w:ascii="Segoe UI" w:hAnsi="Segoe UI" w:cs="Segoe UI"/>
          <w:color w:val="000000"/>
          <w:sz w:val="21"/>
          <w:szCs w:val="21"/>
          <w:shd w:val="clear" w:color="auto" w:fill="FFFFFF"/>
        </w:rPr>
        <w:t>Bierd</w:t>
      </w:r>
      <w:proofErr w:type="spellEnd"/>
      <w:r w:rsidRPr="007C4F01">
        <w:rPr>
          <w:rFonts w:ascii="Segoe UI" w:hAnsi="Segoe UI" w:cs="Segoe UI"/>
          <w:color w:val="000000"/>
          <w:sz w:val="21"/>
          <w:szCs w:val="21"/>
          <w:shd w:val="clear" w:color="auto" w:fill="FFFFFF"/>
        </w:rPr>
        <w:t>, a la vicepresidenta, Xiomara Domínguez y a Rafael Díaz Gómez.</w:t>
      </w:r>
    </w:p>
    <w:p w14:paraId="26DF08BC" w14:textId="5716D727" w:rsidR="007C4F01" w:rsidRDefault="007C4F01" w:rsidP="00AB7184">
      <w:pPr>
        <w:rPr>
          <w:rFonts w:ascii="Segoe UI" w:hAnsi="Segoe UI" w:cs="Segoe UI"/>
          <w:color w:val="000000"/>
          <w:sz w:val="21"/>
          <w:szCs w:val="21"/>
          <w:shd w:val="clear" w:color="auto" w:fill="FFFFFF"/>
        </w:rPr>
      </w:pPr>
      <w:r w:rsidRPr="007C4F01">
        <w:rPr>
          <w:rFonts w:ascii="Segoe UI" w:hAnsi="Segoe UI" w:cs="Segoe UI"/>
          <w:noProof/>
          <w:color w:val="000000"/>
          <w:sz w:val="21"/>
          <w:szCs w:val="21"/>
          <w:shd w:val="clear" w:color="auto" w:fill="FFFFFF"/>
          <w:lang w:val="es-US" w:eastAsia="es-US"/>
        </w:rPr>
        <w:drawing>
          <wp:inline distT="0" distB="0" distL="0" distR="0" wp14:anchorId="2248CEE2" wp14:editId="1AB5E891">
            <wp:extent cx="3819525" cy="2612224"/>
            <wp:effectExtent l="0" t="0" r="0" b="0"/>
            <wp:docPr id="9032009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00942" name=""/>
                    <pic:cNvPicPr/>
                  </pic:nvPicPr>
                  <pic:blipFill>
                    <a:blip r:embed="rId9"/>
                    <a:stretch>
                      <a:fillRect/>
                    </a:stretch>
                  </pic:blipFill>
                  <pic:spPr>
                    <a:xfrm>
                      <a:off x="0" y="0"/>
                      <a:ext cx="3827198" cy="2617472"/>
                    </a:xfrm>
                    <a:prstGeom prst="rect">
                      <a:avLst/>
                    </a:prstGeom>
                  </pic:spPr>
                </pic:pic>
              </a:graphicData>
            </a:graphic>
          </wp:inline>
        </w:drawing>
      </w:r>
    </w:p>
    <w:p w14:paraId="027AF9AC" w14:textId="334D0B78" w:rsidR="007C4F01" w:rsidRPr="007C4F01" w:rsidRDefault="007C4F01" w:rsidP="00AB7184">
      <w:pPr>
        <w:rPr>
          <w:rFonts w:ascii="Segoe UI" w:hAnsi="Segoe UI" w:cs="Segoe UI"/>
          <w:b/>
          <w:bCs/>
          <w:color w:val="000000"/>
          <w:sz w:val="21"/>
          <w:szCs w:val="21"/>
          <w:shd w:val="clear" w:color="auto" w:fill="FFFFFF"/>
        </w:rPr>
      </w:pPr>
      <w:r w:rsidRPr="007C4F01">
        <w:rPr>
          <w:rFonts w:ascii="Segoe UI" w:hAnsi="Segoe UI" w:cs="Segoe UI"/>
          <w:b/>
          <w:bCs/>
          <w:color w:val="000000"/>
          <w:sz w:val="21"/>
          <w:szCs w:val="21"/>
          <w:shd w:val="clear" w:color="auto" w:fill="FFFFFF"/>
        </w:rPr>
        <w:t>Enero 03, 2025</w:t>
      </w:r>
    </w:p>
    <w:p w14:paraId="72A579C3" w14:textId="31E2E7DF" w:rsidR="007C4F01" w:rsidRDefault="007C4F01" w:rsidP="00AB7184">
      <w:pPr>
        <w:rPr>
          <w:rFonts w:ascii="Segoe UI" w:hAnsi="Segoe UI" w:cs="Segoe UI"/>
          <w:color w:val="000000"/>
          <w:sz w:val="21"/>
          <w:szCs w:val="21"/>
          <w:shd w:val="clear" w:color="auto" w:fill="FFFFFF"/>
        </w:rPr>
      </w:pPr>
      <w:r w:rsidRPr="007C4F01">
        <w:rPr>
          <w:rFonts w:ascii="Segoe UI" w:hAnsi="Segoe UI" w:cs="Segoe UI"/>
          <w:color w:val="000000"/>
          <w:sz w:val="21"/>
          <w:szCs w:val="21"/>
          <w:shd w:val="clear" w:color="auto" w:fill="FFFFFF"/>
        </w:rPr>
        <w:t xml:space="preserve">La gobernadora </w:t>
      </w:r>
      <w:proofErr w:type="spellStart"/>
      <w:r w:rsidRPr="007C4F01">
        <w:rPr>
          <w:rFonts w:ascii="Segoe UI" w:hAnsi="Segoe UI" w:cs="Segoe UI"/>
          <w:color w:val="000000"/>
          <w:sz w:val="21"/>
          <w:szCs w:val="21"/>
          <w:shd w:val="clear" w:color="auto" w:fill="FFFFFF"/>
        </w:rPr>
        <w:t>Claritza</w:t>
      </w:r>
      <w:proofErr w:type="spellEnd"/>
      <w:r w:rsidRPr="007C4F01">
        <w:rPr>
          <w:rFonts w:ascii="Segoe UI" w:hAnsi="Segoe UI" w:cs="Segoe UI"/>
          <w:color w:val="000000"/>
          <w:sz w:val="21"/>
          <w:szCs w:val="21"/>
          <w:shd w:val="clear" w:color="auto" w:fill="FFFFFF"/>
        </w:rPr>
        <w:t xml:space="preserve"> </w:t>
      </w:r>
      <w:proofErr w:type="spellStart"/>
      <w:r w:rsidRPr="007C4F01">
        <w:rPr>
          <w:rFonts w:ascii="Segoe UI" w:hAnsi="Segoe UI" w:cs="Segoe UI"/>
          <w:color w:val="000000"/>
          <w:sz w:val="21"/>
          <w:szCs w:val="21"/>
          <w:shd w:val="clear" w:color="auto" w:fill="FFFFFF"/>
        </w:rPr>
        <w:t>Rochtte</w:t>
      </w:r>
      <w:proofErr w:type="spellEnd"/>
      <w:r w:rsidRPr="007C4F01">
        <w:rPr>
          <w:rFonts w:ascii="Segoe UI" w:hAnsi="Segoe UI" w:cs="Segoe UI"/>
          <w:color w:val="000000"/>
          <w:sz w:val="21"/>
          <w:szCs w:val="21"/>
          <w:shd w:val="clear" w:color="auto" w:fill="FFFFFF"/>
        </w:rPr>
        <w:t xml:space="preserve"> visita la mañana de este viernes las instalaciones del Centro de Promoción y Solidaridad Humana – CEPROSH, con el objetivo de conocer </w:t>
      </w:r>
      <w:proofErr w:type="spellStart"/>
      <w:r w:rsidRPr="007C4F01">
        <w:rPr>
          <w:rFonts w:ascii="Segoe UI" w:hAnsi="Segoe UI" w:cs="Segoe UI"/>
          <w:color w:val="000000"/>
          <w:sz w:val="21"/>
          <w:szCs w:val="21"/>
          <w:shd w:val="clear" w:color="auto" w:fill="FFFFFF"/>
        </w:rPr>
        <w:t>como</w:t>
      </w:r>
      <w:proofErr w:type="spellEnd"/>
      <w:r w:rsidRPr="007C4F01">
        <w:rPr>
          <w:rFonts w:ascii="Segoe UI" w:hAnsi="Segoe UI" w:cs="Segoe UI"/>
          <w:color w:val="000000"/>
          <w:sz w:val="21"/>
          <w:szCs w:val="21"/>
          <w:shd w:val="clear" w:color="auto" w:fill="FFFFFF"/>
        </w:rPr>
        <w:t xml:space="preserve"> funciona el mismo.</w:t>
      </w:r>
    </w:p>
    <w:p w14:paraId="64189756" w14:textId="45012FDE" w:rsidR="007C4F01" w:rsidRDefault="007C4F01" w:rsidP="00AB7184">
      <w:pPr>
        <w:rPr>
          <w:rFonts w:ascii="Segoe UI" w:hAnsi="Segoe UI" w:cs="Segoe UI"/>
          <w:color w:val="000000"/>
          <w:sz w:val="21"/>
          <w:szCs w:val="21"/>
          <w:shd w:val="clear" w:color="auto" w:fill="FFFFFF"/>
        </w:rPr>
      </w:pPr>
      <w:r w:rsidRPr="007C4F01">
        <w:rPr>
          <w:rFonts w:ascii="Segoe UI" w:hAnsi="Segoe UI" w:cs="Segoe UI"/>
          <w:noProof/>
          <w:color w:val="000000"/>
          <w:sz w:val="21"/>
          <w:szCs w:val="21"/>
          <w:shd w:val="clear" w:color="auto" w:fill="FFFFFF"/>
          <w:lang w:val="es-US" w:eastAsia="es-US"/>
        </w:rPr>
        <w:drawing>
          <wp:inline distT="0" distB="0" distL="0" distR="0" wp14:anchorId="752EFDF5" wp14:editId="19253F7C">
            <wp:extent cx="3123826" cy="2647950"/>
            <wp:effectExtent l="0" t="0" r="635" b="0"/>
            <wp:docPr id="11147011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01177" name=""/>
                    <pic:cNvPicPr/>
                  </pic:nvPicPr>
                  <pic:blipFill>
                    <a:blip r:embed="rId10"/>
                    <a:stretch>
                      <a:fillRect/>
                    </a:stretch>
                  </pic:blipFill>
                  <pic:spPr>
                    <a:xfrm>
                      <a:off x="0" y="0"/>
                      <a:ext cx="3146743" cy="2667376"/>
                    </a:xfrm>
                    <a:prstGeom prst="rect">
                      <a:avLst/>
                    </a:prstGeom>
                  </pic:spPr>
                </pic:pic>
              </a:graphicData>
            </a:graphic>
          </wp:inline>
        </w:drawing>
      </w:r>
    </w:p>
    <w:p w14:paraId="73CFA4BE" w14:textId="515A5DF2" w:rsidR="007C4F01" w:rsidRPr="007C4F01" w:rsidRDefault="007C4F01" w:rsidP="00AB7184">
      <w:pPr>
        <w:rPr>
          <w:rFonts w:ascii="Segoe UI" w:hAnsi="Segoe UI" w:cs="Segoe UI"/>
          <w:b/>
          <w:bCs/>
          <w:color w:val="000000"/>
          <w:sz w:val="21"/>
          <w:szCs w:val="21"/>
          <w:shd w:val="clear" w:color="auto" w:fill="FFFFFF"/>
        </w:rPr>
      </w:pPr>
      <w:r w:rsidRPr="007C4F01">
        <w:rPr>
          <w:rFonts w:ascii="Segoe UI" w:hAnsi="Segoe UI" w:cs="Segoe UI"/>
          <w:b/>
          <w:bCs/>
          <w:color w:val="000000"/>
          <w:sz w:val="21"/>
          <w:szCs w:val="21"/>
          <w:shd w:val="clear" w:color="auto" w:fill="FFFFFF"/>
        </w:rPr>
        <w:lastRenderedPageBreak/>
        <w:t>Enero 03,</w:t>
      </w:r>
      <w:r>
        <w:rPr>
          <w:rFonts w:ascii="Segoe UI" w:hAnsi="Segoe UI" w:cs="Segoe UI"/>
          <w:b/>
          <w:bCs/>
          <w:color w:val="000000"/>
          <w:sz w:val="21"/>
          <w:szCs w:val="21"/>
          <w:shd w:val="clear" w:color="auto" w:fill="FFFFFF"/>
        </w:rPr>
        <w:t xml:space="preserve"> </w:t>
      </w:r>
      <w:r w:rsidRPr="007C4F01">
        <w:rPr>
          <w:rFonts w:ascii="Segoe UI" w:hAnsi="Segoe UI" w:cs="Segoe UI"/>
          <w:b/>
          <w:bCs/>
          <w:color w:val="000000"/>
          <w:sz w:val="21"/>
          <w:szCs w:val="21"/>
          <w:shd w:val="clear" w:color="auto" w:fill="FFFFFF"/>
        </w:rPr>
        <w:t>2025</w:t>
      </w:r>
    </w:p>
    <w:p w14:paraId="5DF2D774" w14:textId="02B36878" w:rsidR="007C4F01" w:rsidRDefault="007C4F01" w:rsidP="00AB7184">
      <w:pPr>
        <w:rPr>
          <w:rFonts w:ascii="Segoe UI" w:hAnsi="Segoe UI" w:cs="Segoe UI"/>
          <w:color w:val="000000"/>
          <w:sz w:val="21"/>
          <w:szCs w:val="21"/>
          <w:shd w:val="clear" w:color="auto" w:fill="FFFFFF"/>
        </w:rPr>
      </w:pPr>
      <w:r w:rsidRPr="007C4F01">
        <w:rPr>
          <w:rFonts w:ascii="Segoe UI" w:hAnsi="Segoe UI" w:cs="Segoe UI"/>
          <w:color w:val="000000"/>
          <w:sz w:val="21"/>
          <w:szCs w:val="21"/>
          <w:shd w:val="clear" w:color="auto" w:fill="FFFFFF"/>
        </w:rPr>
        <w:t xml:space="preserve">Entrega de sacos de arroz y kits alimenticios en la comunidad de Loma de la Bestia por la gobernadora </w:t>
      </w:r>
      <w:proofErr w:type="spellStart"/>
      <w:r w:rsidRPr="007C4F01">
        <w:rPr>
          <w:rFonts w:ascii="Segoe UI" w:hAnsi="Segoe UI" w:cs="Segoe UI"/>
          <w:color w:val="000000"/>
          <w:sz w:val="21"/>
          <w:szCs w:val="21"/>
          <w:shd w:val="clear" w:color="auto" w:fill="FFFFFF"/>
        </w:rPr>
        <w:t>Claritza</w:t>
      </w:r>
      <w:proofErr w:type="spellEnd"/>
      <w:r w:rsidRPr="007C4F01">
        <w:rPr>
          <w:rFonts w:ascii="Segoe UI" w:hAnsi="Segoe UI" w:cs="Segoe UI"/>
          <w:color w:val="000000"/>
          <w:sz w:val="21"/>
          <w:szCs w:val="21"/>
          <w:shd w:val="clear" w:color="auto" w:fill="FFFFFF"/>
        </w:rPr>
        <w:t xml:space="preserve"> </w:t>
      </w:r>
      <w:proofErr w:type="spellStart"/>
      <w:r w:rsidRPr="007C4F01">
        <w:rPr>
          <w:rFonts w:ascii="Segoe UI" w:hAnsi="Segoe UI" w:cs="Segoe UI"/>
          <w:color w:val="000000"/>
          <w:sz w:val="21"/>
          <w:szCs w:val="21"/>
          <w:shd w:val="clear" w:color="auto" w:fill="FFFFFF"/>
        </w:rPr>
        <w:t>Rochtte</w:t>
      </w:r>
      <w:proofErr w:type="spellEnd"/>
      <w:r w:rsidRPr="007C4F01">
        <w:rPr>
          <w:rFonts w:ascii="Segoe UI" w:hAnsi="Segoe UI" w:cs="Segoe UI"/>
          <w:color w:val="000000"/>
          <w:sz w:val="21"/>
          <w:szCs w:val="21"/>
          <w:shd w:val="clear" w:color="auto" w:fill="FFFFFF"/>
        </w:rPr>
        <w:t xml:space="preserve">, cumpliendo el mandato del presidente Luis </w:t>
      </w:r>
      <w:proofErr w:type="spellStart"/>
      <w:r w:rsidRPr="007C4F01">
        <w:rPr>
          <w:rFonts w:ascii="Segoe UI" w:hAnsi="Segoe UI" w:cs="Segoe UI"/>
          <w:color w:val="000000"/>
          <w:sz w:val="21"/>
          <w:szCs w:val="21"/>
          <w:shd w:val="clear" w:color="auto" w:fill="FFFFFF"/>
        </w:rPr>
        <w:t>Abinader</w:t>
      </w:r>
      <w:proofErr w:type="spellEnd"/>
      <w:r w:rsidRPr="007C4F01">
        <w:rPr>
          <w:rFonts w:ascii="Segoe UI" w:hAnsi="Segoe UI" w:cs="Segoe UI"/>
          <w:color w:val="000000"/>
          <w:sz w:val="21"/>
          <w:szCs w:val="21"/>
          <w:shd w:val="clear" w:color="auto" w:fill="FFFFFF"/>
        </w:rPr>
        <w:t xml:space="preserve"> Corona.</w:t>
      </w:r>
    </w:p>
    <w:p w14:paraId="3E365F71" w14:textId="4055E68D" w:rsidR="007C4F01" w:rsidRDefault="007C4F01"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3A7A792D" wp14:editId="10FAC9A0">
            <wp:extent cx="4162425" cy="2374970"/>
            <wp:effectExtent l="0" t="0" r="0" b="6350"/>
            <wp:docPr id="3799514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51443" name="Imagen 379951443"/>
                    <pic:cNvPicPr/>
                  </pic:nvPicPr>
                  <pic:blipFill rotWithShape="1">
                    <a:blip r:embed="rId11">
                      <a:extLst>
                        <a:ext uri="{28A0092B-C50C-407E-A947-70E740481C1C}">
                          <a14:useLocalDpi xmlns:a14="http://schemas.microsoft.com/office/drawing/2010/main" val="0"/>
                        </a:ext>
                      </a:extLst>
                    </a:blip>
                    <a:srcRect t="6022"/>
                    <a:stretch/>
                  </pic:blipFill>
                  <pic:spPr bwMode="auto">
                    <a:xfrm>
                      <a:off x="0" y="0"/>
                      <a:ext cx="4172647" cy="2380802"/>
                    </a:xfrm>
                    <a:prstGeom prst="rect">
                      <a:avLst/>
                    </a:prstGeom>
                    <a:ln>
                      <a:noFill/>
                    </a:ln>
                    <a:extLst>
                      <a:ext uri="{53640926-AAD7-44D8-BBD7-CCE9431645EC}">
                        <a14:shadowObscured xmlns:a14="http://schemas.microsoft.com/office/drawing/2010/main"/>
                      </a:ext>
                    </a:extLst>
                  </pic:spPr>
                </pic:pic>
              </a:graphicData>
            </a:graphic>
          </wp:inline>
        </w:drawing>
      </w:r>
    </w:p>
    <w:p w14:paraId="5D0F7CFE" w14:textId="22BC18E0" w:rsidR="007C4F01" w:rsidRPr="007C4F01" w:rsidRDefault="007C4F01" w:rsidP="00AB7184">
      <w:pPr>
        <w:rPr>
          <w:rFonts w:ascii="Segoe UI" w:hAnsi="Segoe UI" w:cs="Segoe UI"/>
          <w:b/>
          <w:bCs/>
          <w:color w:val="000000"/>
          <w:sz w:val="21"/>
          <w:szCs w:val="21"/>
          <w:shd w:val="clear" w:color="auto" w:fill="FFFFFF"/>
        </w:rPr>
      </w:pPr>
      <w:r w:rsidRPr="007C4F01">
        <w:rPr>
          <w:rFonts w:ascii="Segoe UI" w:hAnsi="Segoe UI" w:cs="Segoe UI"/>
          <w:b/>
          <w:bCs/>
          <w:color w:val="000000"/>
          <w:sz w:val="21"/>
          <w:szCs w:val="21"/>
          <w:shd w:val="clear" w:color="auto" w:fill="FFFFFF"/>
        </w:rPr>
        <w:t>Enero 06,2025</w:t>
      </w:r>
    </w:p>
    <w:p w14:paraId="67BF833B" w14:textId="43B6F0B2" w:rsidR="007C4F01" w:rsidRDefault="007C4F01" w:rsidP="00AB7184">
      <w:pPr>
        <w:rPr>
          <w:rFonts w:ascii="Segoe UI" w:hAnsi="Segoe UI" w:cs="Segoe UI"/>
          <w:color w:val="000000"/>
          <w:sz w:val="21"/>
          <w:szCs w:val="21"/>
          <w:shd w:val="clear" w:color="auto" w:fill="FFFFFF"/>
        </w:rPr>
      </w:pPr>
      <w:r w:rsidRPr="007C4F01">
        <w:rPr>
          <w:rFonts w:ascii="Segoe UI" w:hAnsi="Segoe UI" w:cs="Segoe UI"/>
          <w:color w:val="000000"/>
          <w:sz w:val="21"/>
          <w:szCs w:val="21"/>
          <w:shd w:val="clear" w:color="auto" w:fill="FFFFFF"/>
        </w:rPr>
        <w:t xml:space="preserve">La gobernadora de la provincia de Puerto Plata, </w:t>
      </w:r>
      <w:proofErr w:type="spellStart"/>
      <w:r w:rsidRPr="007C4F01">
        <w:rPr>
          <w:rFonts w:ascii="Segoe UI" w:hAnsi="Segoe UI" w:cs="Segoe UI"/>
          <w:color w:val="000000"/>
          <w:sz w:val="21"/>
          <w:szCs w:val="21"/>
          <w:shd w:val="clear" w:color="auto" w:fill="FFFFFF"/>
        </w:rPr>
        <w:t>Claritza</w:t>
      </w:r>
      <w:proofErr w:type="spellEnd"/>
      <w:r w:rsidRPr="007C4F01">
        <w:rPr>
          <w:rFonts w:ascii="Segoe UI" w:hAnsi="Segoe UI" w:cs="Segoe UI"/>
          <w:color w:val="000000"/>
          <w:sz w:val="21"/>
          <w:szCs w:val="21"/>
          <w:shd w:val="clear" w:color="auto" w:fill="FFFFFF"/>
        </w:rPr>
        <w:t xml:space="preserve"> </w:t>
      </w:r>
      <w:proofErr w:type="spellStart"/>
      <w:r w:rsidRPr="007C4F01">
        <w:rPr>
          <w:rFonts w:ascii="Segoe UI" w:hAnsi="Segoe UI" w:cs="Segoe UI"/>
          <w:color w:val="000000"/>
          <w:sz w:val="21"/>
          <w:szCs w:val="21"/>
          <w:shd w:val="clear" w:color="auto" w:fill="FFFFFF"/>
        </w:rPr>
        <w:t>Rochtte</w:t>
      </w:r>
      <w:proofErr w:type="spellEnd"/>
      <w:r w:rsidRPr="007C4F01">
        <w:rPr>
          <w:rFonts w:ascii="Segoe UI" w:hAnsi="Segoe UI" w:cs="Segoe UI"/>
          <w:color w:val="000000"/>
          <w:sz w:val="21"/>
          <w:szCs w:val="21"/>
          <w:shd w:val="clear" w:color="auto" w:fill="FFFFFF"/>
        </w:rPr>
        <w:t xml:space="preserve">, participó la mañana de este lunes en la conmemoración del Día de la Epifanía y en el 531 aniversario de la “Primera Misa” realizada el 6 de enero de 1494 en la Isabela Histórica, la cual presidió Fray Bernardo </w:t>
      </w:r>
      <w:proofErr w:type="spellStart"/>
      <w:r w:rsidRPr="007C4F01">
        <w:rPr>
          <w:rFonts w:ascii="Segoe UI" w:hAnsi="Segoe UI" w:cs="Segoe UI"/>
          <w:color w:val="000000"/>
          <w:sz w:val="21"/>
          <w:szCs w:val="21"/>
          <w:shd w:val="clear" w:color="auto" w:fill="FFFFFF"/>
        </w:rPr>
        <w:t>Boyl</w:t>
      </w:r>
      <w:proofErr w:type="spellEnd"/>
      <w:r w:rsidRPr="007C4F01">
        <w:rPr>
          <w:rFonts w:ascii="Segoe UI" w:hAnsi="Segoe UI" w:cs="Segoe UI"/>
          <w:color w:val="000000"/>
          <w:sz w:val="21"/>
          <w:szCs w:val="21"/>
          <w:shd w:val="clear" w:color="auto" w:fill="FFFFFF"/>
        </w:rPr>
        <w:t>.</w:t>
      </w:r>
    </w:p>
    <w:p w14:paraId="60499945" w14:textId="33B1DBE1" w:rsidR="007C4F01" w:rsidRDefault="006460EC"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494D0BF9" wp14:editId="1E20190E">
            <wp:extent cx="5731510" cy="2990215"/>
            <wp:effectExtent l="0" t="0" r="2540" b="635"/>
            <wp:docPr id="16713291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29123" name="Imagen 1671329123"/>
                    <pic:cNvPicPr/>
                  </pic:nvPicPr>
                  <pic:blipFill>
                    <a:blip r:embed="rId12">
                      <a:extLst>
                        <a:ext uri="{28A0092B-C50C-407E-A947-70E740481C1C}">
                          <a14:useLocalDpi xmlns:a14="http://schemas.microsoft.com/office/drawing/2010/main" val="0"/>
                        </a:ext>
                      </a:extLst>
                    </a:blip>
                    <a:stretch>
                      <a:fillRect/>
                    </a:stretch>
                  </pic:blipFill>
                  <pic:spPr>
                    <a:xfrm>
                      <a:off x="0" y="0"/>
                      <a:ext cx="5731510" cy="2990215"/>
                    </a:xfrm>
                    <a:prstGeom prst="rect">
                      <a:avLst/>
                    </a:prstGeom>
                  </pic:spPr>
                </pic:pic>
              </a:graphicData>
            </a:graphic>
          </wp:inline>
        </w:drawing>
      </w:r>
    </w:p>
    <w:p w14:paraId="28EAC647" w14:textId="77777777" w:rsidR="006460EC" w:rsidRDefault="006460EC" w:rsidP="00AB7184">
      <w:pPr>
        <w:rPr>
          <w:rFonts w:ascii="Segoe UI" w:hAnsi="Segoe UI" w:cs="Segoe UI"/>
          <w:b/>
          <w:bCs/>
          <w:color w:val="000000"/>
          <w:sz w:val="21"/>
          <w:szCs w:val="21"/>
          <w:shd w:val="clear" w:color="auto" w:fill="FFFFFF"/>
        </w:rPr>
      </w:pPr>
    </w:p>
    <w:p w14:paraId="1AC539CC" w14:textId="77777777" w:rsidR="006460EC" w:rsidRDefault="006460EC" w:rsidP="00AB7184">
      <w:pPr>
        <w:rPr>
          <w:rFonts w:ascii="Segoe UI" w:hAnsi="Segoe UI" w:cs="Segoe UI"/>
          <w:b/>
          <w:bCs/>
          <w:color w:val="000000"/>
          <w:sz w:val="21"/>
          <w:szCs w:val="21"/>
          <w:shd w:val="clear" w:color="auto" w:fill="FFFFFF"/>
        </w:rPr>
      </w:pPr>
    </w:p>
    <w:p w14:paraId="0FA5E009" w14:textId="77777777" w:rsidR="006460EC" w:rsidRDefault="006460EC" w:rsidP="00AB7184">
      <w:pPr>
        <w:rPr>
          <w:rFonts w:ascii="Segoe UI" w:hAnsi="Segoe UI" w:cs="Segoe UI"/>
          <w:b/>
          <w:bCs/>
          <w:color w:val="000000"/>
          <w:sz w:val="21"/>
          <w:szCs w:val="21"/>
          <w:shd w:val="clear" w:color="auto" w:fill="FFFFFF"/>
        </w:rPr>
      </w:pPr>
    </w:p>
    <w:p w14:paraId="646C4FC6" w14:textId="77777777" w:rsidR="006460EC" w:rsidRDefault="006460EC" w:rsidP="00AB7184">
      <w:pPr>
        <w:rPr>
          <w:rFonts w:ascii="Segoe UI" w:hAnsi="Segoe UI" w:cs="Segoe UI"/>
          <w:b/>
          <w:bCs/>
          <w:color w:val="000000"/>
          <w:sz w:val="21"/>
          <w:szCs w:val="21"/>
          <w:shd w:val="clear" w:color="auto" w:fill="FFFFFF"/>
        </w:rPr>
      </w:pPr>
    </w:p>
    <w:p w14:paraId="0B1EFF13" w14:textId="77777777" w:rsidR="006460EC" w:rsidRDefault="006460EC" w:rsidP="00AB7184">
      <w:pPr>
        <w:rPr>
          <w:rFonts w:ascii="Segoe UI" w:hAnsi="Segoe UI" w:cs="Segoe UI"/>
          <w:b/>
          <w:bCs/>
          <w:color w:val="000000"/>
          <w:sz w:val="21"/>
          <w:szCs w:val="21"/>
          <w:shd w:val="clear" w:color="auto" w:fill="FFFFFF"/>
        </w:rPr>
      </w:pPr>
    </w:p>
    <w:p w14:paraId="246D0C3A" w14:textId="2A3D4223" w:rsidR="006460EC" w:rsidRPr="006460EC" w:rsidRDefault="006460EC" w:rsidP="00AB7184">
      <w:pPr>
        <w:rPr>
          <w:rFonts w:ascii="Segoe UI" w:hAnsi="Segoe UI" w:cs="Segoe UI"/>
          <w:b/>
          <w:bCs/>
          <w:color w:val="000000"/>
          <w:sz w:val="21"/>
          <w:szCs w:val="21"/>
          <w:shd w:val="clear" w:color="auto" w:fill="FFFFFF"/>
        </w:rPr>
      </w:pPr>
      <w:r w:rsidRPr="006460EC">
        <w:rPr>
          <w:rFonts w:ascii="Segoe UI" w:hAnsi="Segoe UI" w:cs="Segoe UI"/>
          <w:b/>
          <w:bCs/>
          <w:color w:val="000000"/>
          <w:sz w:val="21"/>
          <w:szCs w:val="21"/>
          <w:shd w:val="clear" w:color="auto" w:fill="FFFFFF"/>
        </w:rPr>
        <w:lastRenderedPageBreak/>
        <w:t>Enero 07, 2025</w:t>
      </w:r>
    </w:p>
    <w:p w14:paraId="3BB66FDA" w14:textId="0B6AB727" w:rsidR="006460EC" w:rsidRDefault="006460EC"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participó la mañana de este martes 7 de enero en los actos conmemorativos del Día del Poder Judicial, al tiempo resaltó los logros durante el año 2024.</w:t>
      </w:r>
    </w:p>
    <w:p w14:paraId="5BD0A6EC" w14:textId="22926326" w:rsidR="006460EC" w:rsidRDefault="006460EC"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64F27574" wp14:editId="2D1B4CE1">
            <wp:extent cx="5638800" cy="3340423"/>
            <wp:effectExtent l="0" t="0" r="0" b="0"/>
            <wp:docPr id="107196784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67844" name="Imagen 1071967844"/>
                    <pic:cNvPicPr/>
                  </pic:nvPicPr>
                  <pic:blipFill>
                    <a:blip r:embed="rId13">
                      <a:extLst>
                        <a:ext uri="{28A0092B-C50C-407E-A947-70E740481C1C}">
                          <a14:useLocalDpi xmlns:a14="http://schemas.microsoft.com/office/drawing/2010/main" val="0"/>
                        </a:ext>
                      </a:extLst>
                    </a:blip>
                    <a:stretch>
                      <a:fillRect/>
                    </a:stretch>
                  </pic:blipFill>
                  <pic:spPr>
                    <a:xfrm>
                      <a:off x="0" y="0"/>
                      <a:ext cx="5653910" cy="3349374"/>
                    </a:xfrm>
                    <a:prstGeom prst="rect">
                      <a:avLst/>
                    </a:prstGeom>
                  </pic:spPr>
                </pic:pic>
              </a:graphicData>
            </a:graphic>
          </wp:inline>
        </w:drawing>
      </w:r>
    </w:p>
    <w:p w14:paraId="205B68CC" w14:textId="7EB844D5" w:rsidR="006460EC" w:rsidRPr="00801E1D" w:rsidRDefault="006460EC" w:rsidP="00AB7184">
      <w:pPr>
        <w:rPr>
          <w:rFonts w:ascii="Segoe UI" w:hAnsi="Segoe UI" w:cs="Segoe UI"/>
          <w:b/>
          <w:bCs/>
          <w:color w:val="000000"/>
          <w:sz w:val="21"/>
          <w:szCs w:val="21"/>
          <w:shd w:val="clear" w:color="auto" w:fill="FFFFFF"/>
          <w:lang w:val="es-ES"/>
        </w:rPr>
      </w:pPr>
      <w:r w:rsidRPr="006460EC">
        <w:rPr>
          <w:rFonts w:ascii="Segoe UI" w:hAnsi="Segoe UI" w:cs="Segoe UI"/>
          <w:b/>
          <w:bCs/>
          <w:color w:val="000000"/>
          <w:sz w:val="21"/>
          <w:szCs w:val="21"/>
          <w:shd w:val="clear" w:color="auto" w:fill="FFFFFF"/>
        </w:rPr>
        <w:t>Enero 9, 202</w:t>
      </w:r>
      <w:r w:rsidR="00801E1D">
        <w:rPr>
          <w:rFonts w:ascii="Segoe UI" w:hAnsi="Segoe UI" w:cs="Segoe UI"/>
          <w:b/>
          <w:bCs/>
          <w:color w:val="000000"/>
          <w:sz w:val="21"/>
          <w:szCs w:val="21"/>
          <w:shd w:val="clear" w:color="auto" w:fill="FFFFFF"/>
        </w:rPr>
        <w:t>5</w:t>
      </w:r>
    </w:p>
    <w:p w14:paraId="5EFF5412" w14:textId="26A72ADF" w:rsidR="006460EC" w:rsidRDefault="006460EC" w:rsidP="00AB7184">
      <w:pPr>
        <w:rPr>
          <w:rFonts w:ascii="Segoe UI" w:hAnsi="Segoe UI" w:cs="Segoe UI"/>
          <w:color w:val="000000"/>
          <w:sz w:val="21"/>
          <w:szCs w:val="21"/>
          <w:shd w:val="clear" w:color="auto" w:fill="FFFFFF"/>
        </w:rPr>
      </w:pPr>
      <w:r w:rsidRPr="006460EC">
        <w:rPr>
          <w:rFonts w:ascii="Segoe UI" w:hAnsi="Segoe UI" w:cs="Segoe UI"/>
          <w:color w:val="000000"/>
          <w:sz w:val="21"/>
          <w:szCs w:val="21"/>
          <w:shd w:val="clear" w:color="auto" w:fill="FFFFFF"/>
        </w:rPr>
        <w:t xml:space="preserve">Siguiendo con la programación pautada por el Gobierno dominicano, la gobernadora de la provincia de Puerto Plata, </w:t>
      </w:r>
      <w:proofErr w:type="spellStart"/>
      <w:r w:rsidRPr="006460EC">
        <w:rPr>
          <w:rFonts w:ascii="Segoe UI" w:hAnsi="Segoe UI" w:cs="Segoe UI"/>
          <w:color w:val="000000"/>
          <w:sz w:val="21"/>
          <w:szCs w:val="21"/>
          <w:shd w:val="clear" w:color="auto" w:fill="FFFFFF"/>
        </w:rPr>
        <w:t>Claritza</w:t>
      </w:r>
      <w:proofErr w:type="spellEnd"/>
      <w:r w:rsidRPr="006460EC">
        <w:rPr>
          <w:rFonts w:ascii="Segoe UI" w:hAnsi="Segoe UI" w:cs="Segoe UI"/>
          <w:color w:val="000000"/>
          <w:sz w:val="21"/>
          <w:szCs w:val="21"/>
          <w:shd w:val="clear" w:color="auto" w:fill="FFFFFF"/>
        </w:rPr>
        <w:t xml:space="preserve"> </w:t>
      </w:r>
      <w:proofErr w:type="spellStart"/>
      <w:r w:rsidRPr="006460EC">
        <w:rPr>
          <w:rFonts w:ascii="Segoe UI" w:hAnsi="Segoe UI" w:cs="Segoe UI"/>
          <w:color w:val="000000"/>
          <w:sz w:val="21"/>
          <w:szCs w:val="21"/>
          <w:shd w:val="clear" w:color="auto" w:fill="FFFFFF"/>
        </w:rPr>
        <w:t>Rochtte</w:t>
      </w:r>
      <w:proofErr w:type="spellEnd"/>
      <w:r w:rsidRPr="006460EC">
        <w:rPr>
          <w:rFonts w:ascii="Segoe UI" w:hAnsi="Segoe UI" w:cs="Segoe UI"/>
          <w:color w:val="000000"/>
          <w:sz w:val="21"/>
          <w:szCs w:val="21"/>
          <w:shd w:val="clear" w:color="auto" w:fill="FFFFFF"/>
        </w:rPr>
        <w:t>, entregó la tarde del miércoles kits alimenticios y sacos de arroz a los sectores el Batey 3, ensanche Luperón y ensanche Miramar.</w:t>
      </w:r>
    </w:p>
    <w:p w14:paraId="7B1C52C1" w14:textId="71981961" w:rsidR="006460EC" w:rsidRDefault="006460EC"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73128496" wp14:editId="246D63B2">
            <wp:extent cx="5534025" cy="3587981"/>
            <wp:effectExtent l="0" t="0" r="0" b="0"/>
            <wp:docPr id="187887608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76082" name="Imagen 1878876082"/>
                    <pic:cNvPicPr/>
                  </pic:nvPicPr>
                  <pic:blipFill>
                    <a:blip r:embed="rId14">
                      <a:extLst>
                        <a:ext uri="{28A0092B-C50C-407E-A947-70E740481C1C}">
                          <a14:useLocalDpi xmlns:a14="http://schemas.microsoft.com/office/drawing/2010/main" val="0"/>
                        </a:ext>
                      </a:extLst>
                    </a:blip>
                    <a:stretch>
                      <a:fillRect/>
                    </a:stretch>
                  </pic:blipFill>
                  <pic:spPr>
                    <a:xfrm>
                      <a:off x="0" y="0"/>
                      <a:ext cx="5547841" cy="3596939"/>
                    </a:xfrm>
                    <a:prstGeom prst="rect">
                      <a:avLst/>
                    </a:prstGeom>
                  </pic:spPr>
                </pic:pic>
              </a:graphicData>
            </a:graphic>
          </wp:inline>
        </w:drawing>
      </w:r>
    </w:p>
    <w:p w14:paraId="79ECD364" w14:textId="161A08AC" w:rsidR="006460EC" w:rsidRPr="006460EC" w:rsidRDefault="006460EC" w:rsidP="00AB7184">
      <w:pPr>
        <w:rPr>
          <w:rFonts w:ascii="Segoe UI" w:hAnsi="Segoe UI" w:cs="Segoe UI"/>
          <w:b/>
          <w:bCs/>
          <w:color w:val="000000"/>
          <w:sz w:val="21"/>
          <w:szCs w:val="21"/>
          <w:shd w:val="clear" w:color="auto" w:fill="FFFFFF"/>
        </w:rPr>
      </w:pPr>
      <w:r w:rsidRPr="006460EC">
        <w:rPr>
          <w:rFonts w:ascii="Segoe UI" w:hAnsi="Segoe UI" w:cs="Segoe UI"/>
          <w:b/>
          <w:bCs/>
          <w:color w:val="000000"/>
          <w:sz w:val="21"/>
          <w:szCs w:val="21"/>
          <w:shd w:val="clear" w:color="auto" w:fill="FFFFFF"/>
        </w:rPr>
        <w:lastRenderedPageBreak/>
        <w:t>Enero 9, 2025</w:t>
      </w:r>
    </w:p>
    <w:p w14:paraId="39546236" w14:textId="5B492319" w:rsidR="006460EC" w:rsidRDefault="006460EC"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se reunió la mañana de este jueves con una comisión del Ministerio de Obras Públicas y de Planeamiento Urbano, para coordinar los trabajos que se estarán realizando en el municipio de Puerto Plata.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Estuvieron presentes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el ingeniero Elido Alcántara, director general de Equipos y Transporte del MOPC, ingeniero Robinson Durán - MOPC, Basilio González, director regional del Ministerio de Obras Públicas, el ingeniero Mario Hurtado, contratista y la presidenta de la Federación de Juntas de Vecinos, Carmen Cid.</w:t>
      </w:r>
    </w:p>
    <w:p w14:paraId="128FC251" w14:textId="19AA5635" w:rsidR="006460EC" w:rsidRDefault="006460EC"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36B9FA42" wp14:editId="487B4569">
            <wp:extent cx="3562350" cy="2947838"/>
            <wp:effectExtent l="0" t="0" r="0" b="5080"/>
            <wp:docPr id="12249442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44242" name="Imagen 1224944242"/>
                    <pic:cNvPicPr/>
                  </pic:nvPicPr>
                  <pic:blipFill>
                    <a:blip r:embed="rId15">
                      <a:extLst>
                        <a:ext uri="{28A0092B-C50C-407E-A947-70E740481C1C}">
                          <a14:useLocalDpi xmlns:a14="http://schemas.microsoft.com/office/drawing/2010/main" val="0"/>
                        </a:ext>
                      </a:extLst>
                    </a:blip>
                    <a:stretch>
                      <a:fillRect/>
                    </a:stretch>
                  </pic:blipFill>
                  <pic:spPr>
                    <a:xfrm>
                      <a:off x="0" y="0"/>
                      <a:ext cx="3568104" cy="2952599"/>
                    </a:xfrm>
                    <a:prstGeom prst="rect">
                      <a:avLst/>
                    </a:prstGeom>
                  </pic:spPr>
                </pic:pic>
              </a:graphicData>
            </a:graphic>
          </wp:inline>
        </w:drawing>
      </w:r>
      <w:bookmarkStart w:id="1" w:name="_GoBack"/>
      <w:bookmarkEnd w:id="1"/>
    </w:p>
    <w:p w14:paraId="5C89B3A7" w14:textId="77777777" w:rsidR="006460EC" w:rsidRPr="006460EC" w:rsidRDefault="006460EC" w:rsidP="006460EC">
      <w:pPr>
        <w:rPr>
          <w:rFonts w:ascii="Segoe UI" w:hAnsi="Segoe UI" w:cs="Segoe UI"/>
          <w:b/>
          <w:bCs/>
          <w:color w:val="000000"/>
          <w:sz w:val="21"/>
          <w:szCs w:val="21"/>
          <w:shd w:val="clear" w:color="auto" w:fill="FFFFFF"/>
        </w:rPr>
      </w:pPr>
      <w:r w:rsidRPr="006460EC">
        <w:rPr>
          <w:rFonts w:ascii="Segoe UI" w:hAnsi="Segoe UI" w:cs="Segoe UI"/>
          <w:b/>
          <w:bCs/>
          <w:color w:val="000000"/>
          <w:sz w:val="21"/>
          <w:szCs w:val="21"/>
          <w:shd w:val="clear" w:color="auto" w:fill="FFFFFF"/>
        </w:rPr>
        <w:t>Enero 9, 2025</w:t>
      </w:r>
    </w:p>
    <w:p w14:paraId="1C5E9F5E" w14:textId="2A9584AA" w:rsidR="006460EC" w:rsidRDefault="006460EC" w:rsidP="00AB7184">
      <w:pPr>
        <w:rPr>
          <w:rFonts w:ascii="Segoe UI" w:hAnsi="Segoe UI" w:cs="Segoe UI"/>
          <w:color w:val="000000"/>
          <w:sz w:val="21"/>
          <w:szCs w:val="21"/>
          <w:shd w:val="clear" w:color="auto" w:fill="FFFFFF"/>
        </w:rPr>
      </w:pPr>
      <w:r w:rsidRPr="006460EC">
        <w:rPr>
          <w:rFonts w:ascii="Segoe UI" w:hAnsi="Segoe UI" w:cs="Segoe UI"/>
          <w:color w:val="000000"/>
          <w:sz w:val="21"/>
          <w:szCs w:val="21"/>
          <w:shd w:val="clear" w:color="auto" w:fill="FFFFFF"/>
        </w:rPr>
        <w:t xml:space="preserve">La gobernadora </w:t>
      </w:r>
      <w:proofErr w:type="spellStart"/>
      <w:r w:rsidRPr="006460EC">
        <w:rPr>
          <w:rFonts w:ascii="Segoe UI" w:hAnsi="Segoe UI" w:cs="Segoe UI"/>
          <w:color w:val="000000"/>
          <w:sz w:val="21"/>
          <w:szCs w:val="21"/>
          <w:shd w:val="clear" w:color="auto" w:fill="FFFFFF"/>
        </w:rPr>
        <w:t>Claritza</w:t>
      </w:r>
      <w:proofErr w:type="spellEnd"/>
      <w:r w:rsidRPr="006460EC">
        <w:rPr>
          <w:rFonts w:ascii="Segoe UI" w:hAnsi="Segoe UI" w:cs="Segoe UI"/>
          <w:color w:val="000000"/>
          <w:sz w:val="21"/>
          <w:szCs w:val="21"/>
          <w:shd w:val="clear" w:color="auto" w:fill="FFFFFF"/>
        </w:rPr>
        <w:t xml:space="preserve"> </w:t>
      </w:r>
      <w:proofErr w:type="spellStart"/>
      <w:r w:rsidRPr="006460EC">
        <w:rPr>
          <w:rFonts w:ascii="Segoe UI" w:hAnsi="Segoe UI" w:cs="Segoe UI"/>
          <w:color w:val="000000"/>
          <w:sz w:val="21"/>
          <w:szCs w:val="21"/>
          <w:shd w:val="clear" w:color="auto" w:fill="FFFFFF"/>
        </w:rPr>
        <w:t>Rochtte</w:t>
      </w:r>
      <w:proofErr w:type="spellEnd"/>
      <w:r w:rsidRPr="006460EC">
        <w:rPr>
          <w:rFonts w:ascii="Segoe UI" w:hAnsi="Segoe UI" w:cs="Segoe UI"/>
          <w:color w:val="000000"/>
          <w:sz w:val="21"/>
          <w:szCs w:val="21"/>
          <w:shd w:val="clear" w:color="auto" w:fill="FFFFFF"/>
        </w:rPr>
        <w:t xml:space="preserve"> entregó la tarde de este jueves kits alimenticios y sacos de arroz</w:t>
      </w:r>
      <w:r>
        <w:rPr>
          <w:rFonts w:ascii="Segoe UI" w:hAnsi="Segoe UI" w:cs="Segoe UI"/>
          <w:color w:val="000000"/>
          <w:sz w:val="21"/>
          <w:szCs w:val="21"/>
          <w:shd w:val="clear" w:color="auto" w:fill="FFFFFF"/>
        </w:rPr>
        <w:t xml:space="preserve">, </w:t>
      </w:r>
      <w:r w:rsidRPr="006460EC">
        <w:rPr>
          <w:rFonts w:ascii="Segoe UI" w:hAnsi="Segoe UI" w:cs="Segoe UI"/>
          <w:color w:val="000000"/>
          <w:sz w:val="21"/>
          <w:szCs w:val="21"/>
          <w:shd w:val="clear" w:color="auto" w:fill="FFFFFF"/>
        </w:rPr>
        <w:t xml:space="preserve">a los sectores Villa Progreso, Ginebra </w:t>
      </w:r>
      <w:proofErr w:type="spellStart"/>
      <w:r w:rsidRPr="006460EC">
        <w:rPr>
          <w:rFonts w:ascii="Segoe UI" w:hAnsi="Segoe UI" w:cs="Segoe UI"/>
          <w:color w:val="000000"/>
          <w:sz w:val="21"/>
          <w:szCs w:val="21"/>
          <w:shd w:val="clear" w:color="auto" w:fill="FFFFFF"/>
        </w:rPr>
        <w:t>Arzeno</w:t>
      </w:r>
      <w:proofErr w:type="spellEnd"/>
      <w:r w:rsidRPr="006460EC">
        <w:rPr>
          <w:rFonts w:ascii="Segoe UI" w:hAnsi="Segoe UI" w:cs="Segoe UI"/>
          <w:color w:val="000000"/>
          <w:sz w:val="21"/>
          <w:szCs w:val="21"/>
          <w:shd w:val="clear" w:color="auto" w:fill="FFFFFF"/>
        </w:rPr>
        <w:t xml:space="preserve"> y Los Domínguez.</w:t>
      </w:r>
    </w:p>
    <w:p w14:paraId="760C8C52" w14:textId="19BF266C" w:rsidR="006460EC" w:rsidRDefault="006460EC" w:rsidP="00AB7184">
      <w:pPr>
        <w:rPr>
          <w:rFonts w:ascii="Segoe UI" w:hAnsi="Segoe UI" w:cs="Segoe UI"/>
          <w:color w:val="000000"/>
          <w:sz w:val="21"/>
          <w:szCs w:val="21"/>
          <w:shd w:val="clear" w:color="auto" w:fill="FFFFFF"/>
        </w:rPr>
      </w:pPr>
      <w:r>
        <w:rPr>
          <w:rFonts w:ascii="Segoe UI" w:hAnsi="Segoe UI" w:cs="Segoe UI"/>
          <w:noProof/>
          <w:color w:val="000000"/>
          <w:sz w:val="21"/>
          <w:szCs w:val="21"/>
          <w:shd w:val="clear" w:color="auto" w:fill="FFFFFF"/>
          <w:lang w:val="es-US" w:eastAsia="es-US"/>
        </w:rPr>
        <w:drawing>
          <wp:inline distT="0" distB="0" distL="0" distR="0" wp14:anchorId="5531BB93" wp14:editId="77F806A8">
            <wp:extent cx="3916517" cy="2933700"/>
            <wp:effectExtent l="0" t="0" r="8255" b="0"/>
            <wp:docPr id="145207905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79057" name="Imagen 1452079057"/>
                    <pic:cNvPicPr/>
                  </pic:nvPicPr>
                  <pic:blipFill>
                    <a:blip r:embed="rId16">
                      <a:extLst>
                        <a:ext uri="{28A0092B-C50C-407E-A947-70E740481C1C}">
                          <a14:useLocalDpi xmlns:a14="http://schemas.microsoft.com/office/drawing/2010/main" val="0"/>
                        </a:ext>
                      </a:extLst>
                    </a:blip>
                    <a:stretch>
                      <a:fillRect/>
                    </a:stretch>
                  </pic:blipFill>
                  <pic:spPr>
                    <a:xfrm>
                      <a:off x="0" y="0"/>
                      <a:ext cx="3934063" cy="2946843"/>
                    </a:xfrm>
                    <a:prstGeom prst="rect">
                      <a:avLst/>
                    </a:prstGeom>
                  </pic:spPr>
                </pic:pic>
              </a:graphicData>
            </a:graphic>
          </wp:inline>
        </w:drawing>
      </w:r>
    </w:p>
    <w:p w14:paraId="5CE82EC2" w14:textId="72735482" w:rsidR="006460EC" w:rsidRDefault="00C42208" w:rsidP="00AB7184">
      <w:pPr>
        <w:rPr>
          <w:rFonts w:ascii="Segoe UI" w:hAnsi="Segoe UI" w:cs="Segoe UI"/>
          <w:b/>
          <w:bCs/>
          <w:color w:val="000000"/>
          <w:sz w:val="21"/>
          <w:szCs w:val="21"/>
          <w:shd w:val="clear" w:color="auto" w:fill="FFFFFF"/>
        </w:rPr>
      </w:pPr>
      <w:r w:rsidRPr="00C42208">
        <w:rPr>
          <w:rFonts w:ascii="Segoe UI" w:hAnsi="Segoe UI" w:cs="Segoe UI"/>
          <w:b/>
          <w:bCs/>
          <w:color w:val="000000"/>
          <w:sz w:val="21"/>
          <w:szCs w:val="21"/>
          <w:shd w:val="clear" w:color="auto" w:fill="FFFFFF"/>
        </w:rPr>
        <w:lastRenderedPageBreak/>
        <w:t>Enero 10, 2025</w:t>
      </w:r>
    </w:p>
    <w:p w14:paraId="7500A923" w14:textId="724CF0B3" w:rsidR="00C42208" w:rsidRDefault="00C42208"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En el marco de la «Jornada de Inclusión Social», donde estuvieron presentes el ministro José Ignacio Paliza;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el gerente general del IDAC, Igor Rodríguez Durán; los funcionarios anunciaron entregas de diferentes ayudas que llegarán al municipio de </w:t>
      </w:r>
      <w:proofErr w:type="spellStart"/>
      <w:r>
        <w:rPr>
          <w:rFonts w:ascii="Segoe UI" w:hAnsi="Segoe UI" w:cs="Segoe UI"/>
          <w:color w:val="000000"/>
          <w:sz w:val="21"/>
          <w:szCs w:val="21"/>
          <w:shd w:val="clear" w:color="auto" w:fill="FFFFFF"/>
        </w:rPr>
        <w:t>Sosúa</w:t>
      </w:r>
      <w:proofErr w:type="spellEnd"/>
      <w:r>
        <w:rPr>
          <w:rFonts w:ascii="Segoe UI" w:hAnsi="Segoe UI" w:cs="Segoe UI"/>
          <w:color w:val="000000"/>
          <w:sz w:val="21"/>
          <w:szCs w:val="21"/>
          <w:shd w:val="clear" w:color="auto" w:fill="FFFFFF"/>
        </w:rPr>
        <w:t xml:space="preserve"> a través de diferentes planes.</w:t>
      </w:r>
    </w:p>
    <w:p w14:paraId="69196633" w14:textId="5187FDBA" w:rsidR="00C42208" w:rsidRDefault="00C42208"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691D9CF0" wp14:editId="06BC2A90">
            <wp:extent cx="4352925" cy="3173304"/>
            <wp:effectExtent l="0" t="0" r="0" b="8255"/>
            <wp:docPr id="147925627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56272" name="Imagen 1479256272"/>
                    <pic:cNvPicPr/>
                  </pic:nvPicPr>
                  <pic:blipFill>
                    <a:blip r:embed="rId17">
                      <a:extLst>
                        <a:ext uri="{28A0092B-C50C-407E-A947-70E740481C1C}">
                          <a14:useLocalDpi xmlns:a14="http://schemas.microsoft.com/office/drawing/2010/main" val="0"/>
                        </a:ext>
                      </a:extLst>
                    </a:blip>
                    <a:stretch>
                      <a:fillRect/>
                    </a:stretch>
                  </pic:blipFill>
                  <pic:spPr>
                    <a:xfrm>
                      <a:off x="0" y="0"/>
                      <a:ext cx="4363039" cy="3180677"/>
                    </a:xfrm>
                    <a:prstGeom prst="rect">
                      <a:avLst/>
                    </a:prstGeom>
                  </pic:spPr>
                </pic:pic>
              </a:graphicData>
            </a:graphic>
          </wp:inline>
        </w:drawing>
      </w:r>
    </w:p>
    <w:p w14:paraId="1671AAD1" w14:textId="77777777" w:rsidR="006246DF" w:rsidRDefault="006246DF" w:rsidP="006246DF">
      <w:pPr>
        <w:rPr>
          <w:rFonts w:ascii="Segoe UI" w:hAnsi="Segoe UI" w:cs="Segoe UI"/>
          <w:b/>
          <w:bCs/>
          <w:color w:val="000000"/>
          <w:sz w:val="21"/>
          <w:szCs w:val="21"/>
          <w:shd w:val="clear" w:color="auto" w:fill="FFFFFF"/>
        </w:rPr>
      </w:pPr>
      <w:r w:rsidRPr="006246DF">
        <w:rPr>
          <w:rFonts w:ascii="Segoe UI" w:hAnsi="Segoe UI" w:cs="Segoe UI"/>
          <w:b/>
          <w:bCs/>
          <w:color w:val="000000"/>
          <w:sz w:val="21"/>
          <w:szCs w:val="21"/>
          <w:shd w:val="clear" w:color="auto" w:fill="FFFFFF"/>
        </w:rPr>
        <w:t>Enero 10, 2025</w:t>
      </w:r>
    </w:p>
    <w:p w14:paraId="1F7F5878" w14:textId="2456099D" w:rsidR="006246DF" w:rsidRPr="006246DF" w:rsidRDefault="006246DF" w:rsidP="006246DF">
      <w:pPr>
        <w:rPr>
          <w:rFonts w:ascii="Segoe UI" w:hAnsi="Segoe UI" w:cs="Segoe UI"/>
          <w:b/>
          <w:bCs/>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al ministro de la Presidencia, José Ignacio Paliza, en la entrega de 40 millones de pesos a la Alcaldía de Puerto Plata.</w:t>
      </w:r>
    </w:p>
    <w:p w14:paraId="1AD561B6" w14:textId="18BF9AE5" w:rsidR="00C42208" w:rsidRDefault="006246DF"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09A612FE" wp14:editId="2BDAD606">
            <wp:extent cx="4806963" cy="3562350"/>
            <wp:effectExtent l="0" t="0" r="0" b="0"/>
            <wp:docPr id="90371085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10854" name="Imagen 903710854"/>
                    <pic:cNvPicPr/>
                  </pic:nvPicPr>
                  <pic:blipFill>
                    <a:blip r:embed="rId18">
                      <a:extLst>
                        <a:ext uri="{28A0092B-C50C-407E-A947-70E740481C1C}">
                          <a14:useLocalDpi xmlns:a14="http://schemas.microsoft.com/office/drawing/2010/main" val="0"/>
                        </a:ext>
                      </a:extLst>
                    </a:blip>
                    <a:stretch>
                      <a:fillRect/>
                    </a:stretch>
                  </pic:blipFill>
                  <pic:spPr>
                    <a:xfrm>
                      <a:off x="0" y="0"/>
                      <a:ext cx="4814882" cy="3568219"/>
                    </a:xfrm>
                    <a:prstGeom prst="rect">
                      <a:avLst/>
                    </a:prstGeom>
                  </pic:spPr>
                </pic:pic>
              </a:graphicData>
            </a:graphic>
          </wp:inline>
        </w:drawing>
      </w:r>
    </w:p>
    <w:p w14:paraId="18F05029" w14:textId="1B6BF176" w:rsidR="006246DF" w:rsidRDefault="006246DF"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Enero 11, 2025</w:t>
      </w:r>
    </w:p>
    <w:p w14:paraId="01879BAF" w14:textId="48EC8236" w:rsidR="006246DF" w:rsidRDefault="006246DF"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Siguiendo con el programa de «Jornada de Inclusión Social» que dirige el Gabinete de Política Sociales de la Presidencia,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se traslada en esta ocasión al barrio El </w:t>
      </w:r>
      <w:proofErr w:type="spellStart"/>
      <w:r>
        <w:rPr>
          <w:rFonts w:ascii="Segoe UI" w:hAnsi="Segoe UI" w:cs="Segoe UI"/>
          <w:color w:val="000000"/>
          <w:sz w:val="21"/>
          <w:szCs w:val="21"/>
          <w:shd w:val="clear" w:color="auto" w:fill="FFFFFF"/>
        </w:rPr>
        <w:t>Javillar</w:t>
      </w:r>
      <w:proofErr w:type="spellEnd"/>
      <w:r>
        <w:rPr>
          <w:rFonts w:ascii="Segoe UI" w:hAnsi="Segoe UI" w:cs="Segoe UI"/>
          <w:color w:val="000000"/>
          <w:sz w:val="21"/>
          <w:szCs w:val="21"/>
          <w:shd w:val="clear" w:color="auto" w:fill="FFFFFF"/>
        </w:rPr>
        <w:t xml:space="preserve"> de esta ciudad atlántica, donde decenas de personas son beneficiadas de los diferentes planes.</w:t>
      </w:r>
    </w:p>
    <w:p w14:paraId="67506ECE" w14:textId="0BD130B3" w:rsidR="006246DF" w:rsidRDefault="006246DF"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7345FF6B" wp14:editId="7DE48CB7">
            <wp:extent cx="3867150" cy="2330316"/>
            <wp:effectExtent l="0" t="0" r="0" b="0"/>
            <wp:docPr id="201059315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93155" name="Imagen 2010593155"/>
                    <pic:cNvPicPr/>
                  </pic:nvPicPr>
                  <pic:blipFill>
                    <a:blip r:embed="rId19">
                      <a:extLst>
                        <a:ext uri="{28A0092B-C50C-407E-A947-70E740481C1C}">
                          <a14:useLocalDpi xmlns:a14="http://schemas.microsoft.com/office/drawing/2010/main" val="0"/>
                        </a:ext>
                      </a:extLst>
                    </a:blip>
                    <a:stretch>
                      <a:fillRect/>
                    </a:stretch>
                  </pic:blipFill>
                  <pic:spPr>
                    <a:xfrm>
                      <a:off x="0" y="0"/>
                      <a:ext cx="3880266" cy="2338220"/>
                    </a:xfrm>
                    <a:prstGeom prst="rect">
                      <a:avLst/>
                    </a:prstGeom>
                  </pic:spPr>
                </pic:pic>
              </a:graphicData>
            </a:graphic>
          </wp:inline>
        </w:drawing>
      </w:r>
    </w:p>
    <w:p w14:paraId="48A3F194" w14:textId="1A27E0C5" w:rsidR="006246DF" w:rsidRDefault="006246DF"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Enero 11,2025</w:t>
      </w:r>
    </w:p>
    <w:p w14:paraId="57CC29B1" w14:textId="5F0DC451" w:rsidR="006246DF" w:rsidRDefault="006246DF"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Dándole seguimiento al programa «Jornada de Inclusión Social» que dirige el Gabinete de Política Sociales de la Presidencia y su coordinador Tony Peña Guaba y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se trasladan en esta ocasión al municipio de Imbert, donde decenas de personas son beneficiadas de los diferentes planes.</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Destacamos además, la presencia de la alcaldesa de dicho municipio María Elena Ramos (Chiquita).</w:t>
      </w:r>
    </w:p>
    <w:p w14:paraId="320A9A8E" w14:textId="1C759514" w:rsidR="006246DF" w:rsidRDefault="006246DF"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65E4D670" wp14:editId="37156BBA">
            <wp:extent cx="3896519" cy="2828925"/>
            <wp:effectExtent l="0" t="0" r="8890" b="0"/>
            <wp:docPr id="200410230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02309" name="Imagen 2004102309"/>
                    <pic:cNvPicPr/>
                  </pic:nvPicPr>
                  <pic:blipFill>
                    <a:blip r:embed="rId20">
                      <a:extLst>
                        <a:ext uri="{28A0092B-C50C-407E-A947-70E740481C1C}">
                          <a14:useLocalDpi xmlns:a14="http://schemas.microsoft.com/office/drawing/2010/main" val="0"/>
                        </a:ext>
                      </a:extLst>
                    </a:blip>
                    <a:stretch>
                      <a:fillRect/>
                    </a:stretch>
                  </pic:blipFill>
                  <pic:spPr>
                    <a:xfrm>
                      <a:off x="0" y="0"/>
                      <a:ext cx="3907008" cy="2836540"/>
                    </a:xfrm>
                    <a:prstGeom prst="rect">
                      <a:avLst/>
                    </a:prstGeom>
                  </pic:spPr>
                </pic:pic>
              </a:graphicData>
            </a:graphic>
          </wp:inline>
        </w:drawing>
      </w:r>
    </w:p>
    <w:p w14:paraId="7EC66940" w14:textId="77777777" w:rsidR="006246DF" w:rsidRDefault="006246DF" w:rsidP="00AB7184">
      <w:pPr>
        <w:rPr>
          <w:rFonts w:ascii="Segoe UI" w:hAnsi="Segoe UI" w:cs="Segoe UI"/>
          <w:b/>
          <w:bCs/>
          <w:color w:val="000000"/>
          <w:sz w:val="21"/>
          <w:szCs w:val="21"/>
          <w:shd w:val="clear" w:color="auto" w:fill="FFFFFF"/>
        </w:rPr>
      </w:pPr>
    </w:p>
    <w:p w14:paraId="263340AF" w14:textId="77777777" w:rsidR="006246DF" w:rsidRDefault="006246DF" w:rsidP="00AB7184">
      <w:pPr>
        <w:rPr>
          <w:rFonts w:ascii="Segoe UI" w:hAnsi="Segoe UI" w:cs="Segoe UI"/>
          <w:b/>
          <w:bCs/>
          <w:color w:val="000000"/>
          <w:sz w:val="21"/>
          <w:szCs w:val="21"/>
          <w:shd w:val="clear" w:color="auto" w:fill="FFFFFF"/>
        </w:rPr>
      </w:pPr>
    </w:p>
    <w:p w14:paraId="56E91A59" w14:textId="77777777" w:rsidR="006246DF" w:rsidRDefault="006246DF" w:rsidP="00AB7184">
      <w:pPr>
        <w:rPr>
          <w:rFonts w:ascii="Segoe UI" w:hAnsi="Segoe UI" w:cs="Segoe UI"/>
          <w:b/>
          <w:bCs/>
          <w:color w:val="000000"/>
          <w:sz w:val="21"/>
          <w:szCs w:val="21"/>
          <w:shd w:val="clear" w:color="auto" w:fill="FFFFFF"/>
        </w:rPr>
      </w:pPr>
    </w:p>
    <w:p w14:paraId="11392BCF" w14:textId="0A9B418C" w:rsidR="006246DF" w:rsidRDefault="006246DF"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Enero 13, 2025</w:t>
      </w:r>
    </w:p>
    <w:p w14:paraId="68F5C970" w14:textId="512167F8" w:rsidR="006246DF" w:rsidRDefault="006246DF"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la directora Regional 11 de Educación, Leónidas </w:t>
      </w:r>
      <w:proofErr w:type="spellStart"/>
      <w:r>
        <w:rPr>
          <w:rFonts w:ascii="Segoe UI" w:hAnsi="Segoe UI" w:cs="Segoe UI"/>
          <w:color w:val="000000"/>
          <w:sz w:val="21"/>
          <w:szCs w:val="21"/>
          <w:shd w:val="clear" w:color="auto" w:fill="FFFFFF"/>
        </w:rPr>
        <w:t>Payams</w:t>
      </w:r>
      <w:proofErr w:type="spellEnd"/>
      <w:r>
        <w:rPr>
          <w:rFonts w:ascii="Segoe UI" w:hAnsi="Segoe UI" w:cs="Segoe UI"/>
          <w:color w:val="000000"/>
          <w:sz w:val="21"/>
          <w:szCs w:val="21"/>
          <w:shd w:val="clear" w:color="auto" w:fill="FFFFFF"/>
        </w:rPr>
        <w:t xml:space="preserve"> Cruz (Sarah) y las autoridades educativas del Distrito Escolar 11-02, recibieron la tarde este lunes los autobuses del Sistema Nacional de transporte Estudiantil (TRAE) para el municipio de Puerto Plata. Este sistema de transporte busca atender las necesidades de cientos de estudiantes, al ofrecer una solución económica, segura y accesible para trasladarse a sus centros educativos.</w:t>
      </w:r>
    </w:p>
    <w:p w14:paraId="04923A77" w14:textId="4DB23334" w:rsidR="006246DF" w:rsidRDefault="006246DF"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48632F53" wp14:editId="05B2B1AE">
            <wp:extent cx="4610100" cy="2569622"/>
            <wp:effectExtent l="0" t="0" r="0" b="2540"/>
            <wp:docPr id="108488364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83646" name="Imagen 1084883646"/>
                    <pic:cNvPicPr/>
                  </pic:nvPicPr>
                  <pic:blipFill>
                    <a:blip r:embed="rId21">
                      <a:extLst>
                        <a:ext uri="{28A0092B-C50C-407E-A947-70E740481C1C}">
                          <a14:useLocalDpi xmlns:a14="http://schemas.microsoft.com/office/drawing/2010/main" val="0"/>
                        </a:ext>
                      </a:extLst>
                    </a:blip>
                    <a:stretch>
                      <a:fillRect/>
                    </a:stretch>
                  </pic:blipFill>
                  <pic:spPr>
                    <a:xfrm>
                      <a:off x="0" y="0"/>
                      <a:ext cx="4617640" cy="2573825"/>
                    </a:xfrm>
                    <a:prstGeom prst="rect">
                      <a:avLst/>
                    </a:prstGeom>
                  </pic:spPr>
                </pic:pic>
              </a:graphicData>
            </a:graphic>
          </wp:inline>
        </w:drawing>
      </w:r>
    </w:p>
    <w:p w14:paraId="211544EC" w14:textId="7EBDF05B" w:rsidR="006246DF" w:rsidRDefault="006246DF"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Enero 15, 2025</w:t>
      </w:r>
    </w:p>
    <w:p w14:paraId="322B46FC" w14:textId="512E9D6D" w:rsidR="006246DF" w:rsidRDefault="006246DF" w:rsidP="006246DF">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se reunió la mañana de este martes con el gerente general del Instituto Nacional de Aguas Potables y Alcantarillados (INAPA), Wellington Amín Arnaud Bisonó, donde socializaron el proyecto de saneamiento que se estará desarrollando en la provincia de Puerto Plata.</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 xml:space="preserve">En dicho encuentro estuvieron presentes el gerente general de </w:t>
      </w:r>
      <w:proofErr w:type="spellStart"/>
      <w:r>
        <w:rPr>
          <w:rFonts w:ascii="Segoe UI" w:hAnsi="Segoe UI" w:cs="Segoe UI"/>
          <w:color w:val="000000"/>
          <w:sz w:val="21"/>
          <w:szCs w:val="21"/>
          <w:shd w:val="clear" w:color="auto" w:fill="FFFFFF"/>
        </w:rPr>
        <w:t>Coraapplata</w:t>
      </w:r>
      <w:proofErr w:type="spellEnd"/>
      <w:r>
        <w:rPr>
          <w:rFonts w:ascii="Segoe UI" w:hAnsi="Segoe UI" w:cs="Segoe UI"/>
          <w:color w:val="000000"/>
          <w:sz w:val="21"/>
          <w:szCs w:val="21"/>
          <w:shd w:val="clear" w:color="auto" w:fill="FFFFFF"/>
        </w:rPr>
        <w:t xml:space="preserve">, Oliver Nazario </w:t>
      </w:r>
      <w:proofErr w:type="spellStart"/>
      <w:r>
        <w:rPr>
          <w:rFonts w:ascii="Segoe UI" w:hAnsi="Segoe UI" w:cs="Segoe UI"/>
          <w:color w:val="000000"/>
          <w:sz w:val="21"/>
          <w:szCs w:val="21"/>
          <w:shd w:val="clear" w:color="auto" w:fill="FFFFFF"/>
        </w:rPr>
        <w:t>Brugal</w:t>
      </w:r>
      <w:proofErr w:type="spellEnd"/>
      <w:r>
        <w:rPr>
          <w:rFonts w:ascii="Segoe UI" w:hAnsi="Segoe UI" w:cs="Segoe UI"/>
          <w:color w:val="000000"/>
          <w:sz w:val="21"/>
          <w:szCs w:val="21"/>
          <w:shd w:val="clear" w:color="auto" w:fill="FFFFFF"/>
        </w:rPr>
        <w:t xml:space="preserve">; la presidenta de la Cámara de Comercio y Producción, </w:t>
      </w:r>
      <w:proofErr w:type="spellStart"/>
      <w:r>
        <w:rPr>
          <w:rFonts w:ascii="Segoe UI" w:hAnsi="Segoe UI" w:cs="Segoe UI"/>
          <w:color w:val="000000"/>
          <w:sz w:val="21"/>
          <w:szCs w:val="21"/>
          <w:shd w:val="clear" w:color="auto" w:fill="FFFFFF"/>
        </w:rPr>
        <w:t>Mileyka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Brugal</w:t>
      </w:r>
      <w:proofErr w:type="spellEnd"/>
      <w:r>
        <w:rPr>
          <w:rFonts w:ascii="Segoe UI" w:hAnsi="Segoe UI" w:cs="Segoe UI"/>
          <w:color w:val="000000"/>
          <w:sz w:val="21"/>
          <w:szCs w:val="21"/>
          <w:shd w:val="clear" w:color="auto" w:fill="FFFFFF"/>
        </w:rPr>
        <w:t>; el subdirector de INAPA, Zacarías Ripoll; la presidenta de Juntas de Vecinos, Carmen Cid, entre otros.</w:t>
      </w:r>
    </w:p>
    <w:p w14:paraId="1500092E" w14:textId="26A8F6C6" w:rsidR="006246DF" w:rsidRDefault="006246DF"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3B0FD5E8" wp14:editId="18BDE06B">
            <wp:extent cx="4352925" cy="2700684"/>
            <wp:effectExtent l="0" t="0" r="0" b="4445"/>
            <wp:docPr id="10486764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7646" name="Imagen 104867646"/>
                    <pic:cNvPicPr/>
                  </pic:nvPicPr>
                  <pic:blipFill>
                    <a:blip r:embed="rId22">
                      <a:extLst>
                        <a:ext uri="{28A0092B-C50C-407E-A947-70E740481C1C}">
                          <a14:useLocalDpi xmlns:a14="http://schemas.microsoft.com/office/drawing/2010/main" val="0"/>
                        </a:ext>
                      </a:extLst>
                    </a:blip>
                    <a:stretch>
                      <a:fillRect/>
                    </a:stretch>
                  </pic:blipFill>
                  <pic:spPr>
                    <a:xfrm>
                      <a:off x="0" y="0"/>
                      <a:ext cx="4368189" cy="2710154"/>
                    </a:xfrm>
                    <a:prstGeom prst="rect">
                      <a:avLst/>
                    </a:prstGeom>
                  </pic:spPr>
                </pic:pic>
              </a:graphicData>
            </a:graphic>
          </wp:inline>
        </w:drawing>
      </w:r>
    </w:p>
    <w:p w14:paraId="3052E4D3" w14:textId="77777777" w:rsidR="006246DF" w:rsidRDefault="006246DF" w:rsidP="00AB7184">
      <w:pPr>
        <w:rPr>
          <w:rFonts w:ascii="Segoe UI" w:hAnsi="Segoe UI" w:cs="Segoe UI"/>
          <w:b/>
          <w:bCs/>
          <w:color w:val="000000"/>
          <w:sz w:val="21"/>
          <w:szCs w:val="21"/>
          <w:shd w:val="clear" w:color="auto" w:fill="FFFFFF"/>
        </w:rPr>
      </w:pPr>
    </w:p>
    <w:p w14:paraId="50EE0D0F" w14:textId="1101C325" w:rsidR="006246DF" w:rsidRDefault="006246DF"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Enero 16, 2025</w:t>
      </w:r>
    </w:p>
    <w:p w14:paraId="4AB9A5E7" w14:textId="1866A473" w:rsidR="006246DF" w:rsidRDefault="006246DF" w:rsidP="006D2C9C">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En la mañana de hoy jueves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conjuntamente con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la Dra. Jessica Senior, coordinadora de salud bucal de Puerto Plata y la Dra. Yuli Vásquez, coordinadora regional Norcentral recibieron con mucha alegría al Dr. Mario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Mena, director del departamento de Odontología del Servicio Nacional de Salud (SNS), con la finalidad de seguir fortaleciendo el compromiso con la salud bucal y supervisando los grandes aportes que se están realizando desde la coordinación de esta provincia.</w:t>
      </w:r>
    </w:p>
    <w:p w14:paraId="6F9C1AD5" w14:textId="07FAA0A0" w:rsidR="006246DF" w:rsidRDefault="006D2C9C"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34F0C9DB" wp14:editId="6858E100">
            <wp:extent cx="3028950" cy="2336983"/>
            <wp:effectExtent l="0" t="0" r="0" b="6350"/>
            <wp:docPr id="197868542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85427" name="Imagen 197868542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6914" cy="2343127"/>
                    </a:xfrm>
                    <a:prstGeom prst="rect">
                      <a:avLst/>
                    </a:prstGeom>
                  </pic:spPr>
                </pic:pic>
              </a:graphicData>
            </a:graphic>
          </wp:inline>
        </w:drawing>
      </w:r>
    </w:p>
    <w:p w14:paraId="1FC87233" w14:textId="517A9899" w:rsidR="006D2C9C" w:rsidRDefault="006D2C9C"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Enero17, 2025</w:t>
      </w:r>
    </w:p>
    <w:p w14:paraId="2E493A42" w14:textId="591A0766" w:rsidR="006D2C9C" w:rsidRDefault="006D2C9C" w:rsidP="006D2C9C">
      <w:pPr>
        <w:jc w:val="both"/>
        <w:rPr>
          <w:rFonts w:ascii="Segoe UI" w:hAnsi="Segoe UI" w:cs="Segoe UI"/>
          <w:b/>
          <w:bCs/>
          <w:color w:val="000000"/>
          <w:sz w:val="21"/>
          <w:szCs w:val="21"/>
          <w:shd w:val="clear" w:color="auto" w:fill="FFFFFF"/>
        </w:rPr>
      </w:pPr>
      <w:r>
        <w:rPr>
          <w:rFonts w:ascii="Segoe UI" w:hAnsi="Segoe UI" w:cs="Segoe UI"/>
          <w:color w:val="000000"/>
          <w:sz w:val="21"/>
          <w:szCs w:val="21"/>
          <w:shd w:val="clear" w:color="auto" w:fill="FFFFFF"/>
        </w:rPr>
        <w:t>El director ejecutivo del Instituto Nacional de Recursos Hidráulicos (</w:t>
      </w:r>
      <w:proofErr w:type="spellStart"/>
      <w:r>
        <w:rPr>
          <w:rFonts w:ascii="Segoe UI" w:hAnsi="Segoe UI" w:cs="Segoe UI"/>
          <w:color w:val="000000"/>
          <w:sz w:val="21"/>
          <w:szCs w:val="21"/>
          <w:shd w:val="clear" w:color="auto" w:fill="FFFFFF"/>
        </w:rPr>
        <w:t>Indrhi</w:t>
      </w:r>
      <w:proofErr w:type="spellEnd"/>
      <w:r>
        <w:rPr>
          <w:rFonts w:ascii="Segoe UI" w:hAnsi="Segoe UI" w:cs="Segoe UI"/>
          <w:color w:val="000000"/>
          <w:sz w:val="21"/>
          <w:szCs w:val="21"/>
          <w:shd w:val="clear" w:color="auto" w:fill="FFFFFF"/>
        </w:rPr>
        <w:t xml:space="preserve">), Olmedo </w:t>
      </w:r>
      <w:proofErr w:type="spellStart"/>
      <w:r>
        <w:rPr>
          <w:rFonts w:ascii="Segoe UI" w:hAnsi="Segoe UI" w:cs="Segoe UI"/>
          <w:color w:val="000000"/>
          <w:sz w:val="21"/>
          <w:szCs w:val="21"/>
          <w:shd w:val="clear" w:color="auto" w:fill="FFFFFF"/>
        </w:rPr>
        <w:t>Caba</w:t>
      </w:r>
      <w:proofErr w:type="spellEnd"/>
      <w:r>
        <w:rPr>
          <w:rFonts w:ascii="Segoe UI" w:hAnsi="Segoe UI" w:cs="Segoe UI"/>
          <w:color w:val="000000"/>
          <w:sz w:val="21"/>
          <w:szCs w:val="21"/>
          <w:shd w:val="clear" w:color="auto" w:fill="FFFFFF"/>
        </w:rPr>
        <w:t xml:space="preserve"> Romano junto al director regional de Obras Públicas, Basilio González y el licenciado Lenin García, realizaron un amplio recorrido por los municipios de Imbert, Altamira, </w:t>
      </w:r>
      <w:proofErr w:type="spellStart"/>
      <w:r>
        <w:rPr>
          <w:rFonts w:ascii="Segoe UI" w:hAnsi="Segoe UI" w:cs="Segoe UI"/>
          <w:color w:val="000000"/>
          <w:sz w:val="21"/>
          <w:szCs w:val="21"/>
          <w:shd w:val="clear" w:color="auto" w:fill="FFFFFF"/>
        </w:rPr>
        <w:t>Guananico</w:t>
      </w:r>
      <w:proofErr w:type="spellEnd"/>
      <w:r>
        <w:rPr>
          <w:rFonts w:ascii="Segoe UI" w:hAnsi="Segoe UI" w:cs="Segoe UI"/>
          <w:color w:val="000000"/>
          <w:sz w:val="21"/>
          <w:szCs w:val="21"/>
          <w:shd w:val="clear" w:color="auto" w:fill="FFFFFF"/>
        </w:rPr>
        <w:t>, Navas, Los Hidalgos, Estero Hondo, Belloso y Luperón, con el objetivo de supervisar los daños causados por las crecidas de ríos, arroyos y cañadas que pasan por las localidades ya mencionadas.</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Durante el periplo los funcionarios se hicieron acompañar por los alcaldes de cada demarcación.</w:t>
      </w:r>
    </w:p>
    <w:p w14:paraId="31799AEC" w14:textId="77777777" w:rsidR="006D2C9C" w:rsidRDefault="006D2C9C" w:rsidP="00AB7184">
      <w:pPr>
        <w:rPr>
          <w:rFonts w:ascii="Segoe UI" w:hAnsi="Segoe UI" w:cs="Segoe UI"/>
          <w:b/>
          <w:bCs/>
          <w:color w:val="000000"/>
          <w:sz w:val="21"/>
          <w:szCs w:val="21"/>
          <w:shd w:val="clear" w:color="auto" w:fill="FFFFFF"/>
        </w:rPr>
      </w:pPr>
    </w:p>
    <w:p w14:paraId="2B8CB37C" w14:textId="3ACA6276" w:rsidR="006D2C9C" w:rsidRDefault="006D2C9C"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013021BC" wp14:editId="74B7989D">
            <wp:extent cx="4051892" cy="2447925"/>
            <wp:effectExtent l="0" t="0" r="6350" b="0"/>
            <wp:docPr id="113533053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30531" name="Imagen 1135330531"/>
                    <pic:cNvPicPr/>
                  </pic:nvPicPr>
                  <pic:blipFill>
                    <a:blip r:embed="rId24">
                      <a:extLst>
                        <a:ext uri="{28A0092B-C50C-407E-A947-70E740481C1C}">
                          <a14:useLocalDpi xmlns:a14="http://schemas.microsoft.com/office/drawing/2010/main" val="0"/>
                        </a:ext>
                      </a:extLst>
                    </a:blip>
                    <a:stretch>
                      <a:fillRect/>
                    </a:stretch>
                  </pic:blipFill>
                  <pic:spPr>
                    <a:xfrm>
                      <a:off x="0" y="0"/>
                      <a:ext cx="4061962" cy="2454009"/>
                    </a:xfrm>
                    <a:prstGeom prst="rect">
                      <a:avLst/>
                    </a:prstGeom>
                  </pic:spPr>
                </pic:pic>
              </a:graphicData>
            </a:graphic>
          </wp:inline>
        </w:drawing>
      </w:r>
    </w:p>
    <w:p w14:paraId="7AFFB61D" w14:textId="77777777" w:rsidR="006D2C9C" w:rsidRDefault="006D2C9C" w:rsidP="00AB7184">
      <w:pPr>
        <w:rPr>
          <w:rFonts w:ascii="Segoe UI" w:hAnsi="Segoe UI" w:cs="Segoe UI"/>
          <w:b/>
          <w:bCs/>
          <w:color w:val="000000"/>
          <w:sz w:val="21"/>
          <w:szCs w:val="21"/>
          <w:shd w:val="clear" w:color="auto" w:fill="FFFFFF"/>
        </w:rPr>
      </w:pPr>
    </w:p>
    <w:p w14:paraId="23F5611B" w14:textId="545EDC95" w:rsidR="006D2C9C" w:rsidRDefault="006D2C9C"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Enero 18,2025</w:t>
      </w:r>
    </w:p>
    <w:p w14:paraId="1E7383E4" w14:textId="5C6C771E" w:rsidR="006D2C9C" w:rsidRDefault="006D2C9C"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participó la mañana de este sábado en la colocación de la nueva tarja en el parque Gregorio Luperón de esta ciudad atlántica. El nuevo broquel fue donado por el director general del Instituto Dominicana de Aviación Civil (IDAC), Igor Rodríguez Durán.</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En el encuentro estuvieron presentes autoridades civiles y militares de la provincia de Puerto Plata</w:t>
      </w:r>
    </w:p>
    <w:p w14:paraId="71486E4E" w14:textId="4A8F4D58" w:rsidR="006D2C9C" w:rsidRDefault="006D2C9C"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76970F8B" wp14:editId="52503C64">
            <wp:extent cx="5120254" cy="2867025"/>
            <wp:effectExtent l="0" t="0" r="4445" b="0"/>
            <wp:docPr id="42657427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74278" name="Imagen 426574278"/>
                    <pic:cNvPicPr/>
                  </pic:nvPicPr>
                  <pic:blipFill>
                    <a:blip r:embed="rId25">
                      <a:extLst>
                        <a:ext uri="{28A0092B-C50C-407E-A947-70E740481C1C}">
                          <a14:useLocalDpi xmlns:a14="http://schemas.microsoft.com/office/drawing/2010/main" val="0"/>
                        </a:ext>
                      </a:extLst>
                    </a:blip>
                    <a:stretch>
                      <a:fillRect/>
                    </a:stretch>
                  </pic:blipFill>
                  <pic:spPr>
                    <a:xfrm>
                      <a:off x="0" y="0"/>
                      <a:ext cx="5154003" cy="2885922"/>
                    </a:xfrm>
                    <a:prstGeom prst="rect">
                      <a:avLst/>
                    </a:prstGeom>
                  </pic:spPr>
                </pic:pic>
              </a:graphicData>
            </a:graphic>
          </wp:inline>
        </w:drawing>
      </w:r>
    </w:p>
    <w:p w14:paraId="21C38438" w14:textId="423625EE" w:rsidR="006D2C9C" w:rsidRDefault="006D2C9C"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Enero 20,2025</w:t>
      </w:r>
    </w:p>
    <w:p w14:paraId="3D4FFD3C" w14:textId="5439C7B9" w:rsidR="006D2C9C" w:rsidRDefault="006D2C9C"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la directora Regional 11 de Educación, </w:t>
      </w:r>
      <w:proofErr w:type="spellStart"/>
      <w:r>
        <w:rPr>
          <w:rFonts w:ascii="Segoe UI" w:hAnsi="Segoe UI" w:cs="Segoe UI"/>
          <w:color w:val="000000"/>
          <w:sz w:val="21"/>
          <w:szCs w:val="21"/>
          <w:shd w:val="clear" w:color="auto" w:fill="FFFFFF"/>
        </w:rPr>
        <w:t>Leonidas</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Payams</w:t>
      </w:r>
      <w:proofErr w:type="spellEnd"/>
      <w:r>
        <w:rPr>
          <w:rFonts w:ascii="Segoe UI" w:hAnsi="Segoe UI" w:cs="Segoe UI"/>
          <w:color w:val="000000"/>
          <w:sz w:val="21"/>
          <w:szCs w:val="21"/>
          <w:shd w:val="clear" w:color="auto" w:fill="FFFFFF"/>
        </w:rPr>
        <w:t xml:space="preserve"> Cruz (Sarah), encabezaron la mañana de este lunes la primera mesa de trabajo de motivación a las festividades patrias. Dicha reunión tiene como objetivos principales resaltar nuestras efemérides.</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En la reunión estuvieron presentes autoridades provinciales y municipales.</w:t>
      </w:r>
    </w:p>
    <w:p w14:paraId="3FC11139" w14:textId="6591FD26" w:rsidR="006D2C9C" w:rsidRDefault="006D2C9C"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2CA99B02" wp14:editId="61AB7D6C">
            <wp:extent cx="5112912" cy="3343275"/>
            <wp:effectExtent l="0" t="0" r="0" b="0"/>
            <wp:docPr id="134293799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37992" name="Imagen 1342937992"/>
                    <pic:cNvPicPr/>
                  </pic:nvPicPr>
                  <pic:blipFill>
                    <a:blip r:embed="rId26">
                      <a:extLst>
                        <a:ext uri="{28A0092B-C50C-407E-A947-70E740481C1C}">
                          <a14:useLocalDpi xmlns:a14="http://schemas.microsoft.com/office/drawing/2010/main" val="0"/>
                        </a:ext>
                      </a:extLst>
                    </a:blip>
                    <a:stretch>
                      <a:fillRect/>
                    </a:stretch>
                  </pic:blipFill>
                  <pic:spPr>
                    <a:xfrm>
                      <a:off x="0" y="0"/>
                      <a:ext cx="5125572" cy="3351553"/>
                    </a:xfrm>
                    <a:prstGeom prst="rect">
                      <a:avLst/>
                    </a:prstGeom>
                  </pic:spPr>
                </pic:pic>
              </a:graphicData>
            </a:graphic>
          </wp:inline>
        </w:drawing>
      </w:r>
    </w:p>
    <w:p w14:paraId="2C7FAE09" w14:textId="20A4C671" w:rsidR="006D2C9C" w:rsidRDefault="006D2C9C"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Enero 22, 2025</w:t>
      </w:r>
    </w:p>
    <w:p w14:paraId="60C876D0" w14:textId="78D307DE" w:rsidR="006D2C9C" w:rsidRDefault="006D2C9C"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realizó la tarde de este miércoles un amplio operativo en la comunidad de Los Pérez - Villa Montellano, donde los habitantes de esa demarcación recibieron diferentes tipos de enseres. En dicho operativo estuvieron presentes el alcalde Héctor Almonte y el comandante de la Base Aérea Puerto Plata, coronel paracaidista William L. Medina </w:t>
      </w:r>
      <w:proofErr w:type="spellStart"/>
      <w:r>
        <w:rPr>
          <w:rFonts w:ascii="Segoe UI" w:hAnsi="Segoe UI" w:cs="Segoe UI"/>
          <w:color w:val="000000"/>
          <w:sz w:val="21"/>
          <w:szCs w:val="21"/>
          <w:shd w:val="clear" w:color="auto" w:fill="FFFFFF"/>
        </w:rPr>
        <w:t>Garnes</w:t>
      </w:r>
      <w:proofErr w:type="spellEnd"/>
      <w:r>
        <w:rPr>
          <w:rFonts w:ascii="Segoe UI" w:hAnsi="Segoe UI" w:cs="Segoe UI"/>
          <w:color w:val="000000"/>
          <w:sz w:val="21"/>
          <w:szCs w:val="21"/>
          <w:shd w:val="clear" w:color="auto" w:fill="FFFFFF"/>
        </w:rPr>
        <w:t>.</w:t>
      </w:r>
    </w:p>
    <w:p w14:paraId="24B2AD85" w14:textId="1F441D80" w:rsidR="006D2C9C" w:rsidRDefault="006D2C9C"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132C7F0F" wp14:editId="2CBD327F">
            <wp:extent cx="3429000" cy="2819258"/>
            <wp:effectExtent l="0" t="0" r="0" b="635"/>
            <wp:docPr id="212097314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73144" name="Imagen 212097314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36626" cy="2825528"/>
                    </a:xfrm>
                    <a:prstGeom prst="rect">
                      <a:avLst/>
                    </a:prstGeom>
                  </pic:spPr>
                </pic:pic>
              </a:graphicData>
            </a:graphic>
          </wp:inline>
        </w:drawing>
      </w:r>
    </w:p>
    <w:p w14:paraId="74AD61B1" w14:textId="793A56CD" w:rsidR="006D2C9C" w:rsidRDefault="007F071B"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Enero 23, 2025</w:t>
      </w:r>
    </w:p>
    <w:p w14:paraId="5B571EC5" w14:textId="6A4D2C73" w:rsidR="007F071B" w:rsidRDefault="007F071B"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la mañana de este jueves al ministro de la Presidencia, José Ignacio Paliza y al ministro de Deportes, Kelvin Cruz, en el primer picazo que dará inicio a los trabajos de construcción y techados de los clubes “Gregorio Luperón y Gustavo </w:t>
      </w:r>
      <w:proofErr w:type="spellStart"/>
      <w:r>
        <w:rPr>
          <w:rFonts w:ascii="Segoe UI" w:hAnsi="Segoe UI" w:cs="Segoe UI"/>
          <w:color w:val="000000"/>
          <w:sz w:val="21"/>
          <w:szCs w:val="21"/>
          <w:shd w:val="clear" w:color="auto" w:fill="FFFFFF"/>
        </w:rPr>
        <w:t>Behall</w:t>
      </w:r>
      <w:proofErr w:type="spellEnd"/>
      <w:r>
        <w:rPr>
          <w:rFonts w:ascii="Segoe UI" w:hAnsi="Segoe UI" w:cs="Segoe UI"/>
          <w:color w:val="000000"/>
          <w:sz w:val="21"/>
          <w:szCs w:val="21"/>
          <w:shd w:val="clear" w:color="auto" w:fill="FFFFFF"/>
        </w:rPr>
        <w:t>”, ubicados en esta ciudad atlántica.</w:t>
      </w:r>
    </w:p>
    <w:p w14:paraId="70CE5711" w14:textId="0DE0BBEB" w:rsidR="007F071B" w:rsidRDefault="007F071B"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0195ED42" wp14:editId="467D6937">
            <wp:extent cx="3914775" cy="2865168"/>
            <wp:effectExtent l="0" t="0" r="0" b="0"/>
            <wp:docPr id="205429329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93290" name="Imagen 2054293290"/>
                    <pic:cNvPicPr/>
                  </pic:nvPicPr>
                  <pic:blipFill>
                    <a:blip r:embed="rId28">
                      <a:extLst>
                        <a:ext uri="{28A0092B-C50C-407E-A947-70E740481C1C}">
                          <a14:useLocalDpi xmlns:a14="http://schemas.microsoft.com/office/drawing/2010/main" val="0"/>
                        </a:ext>
                      </a:extLst>
                    </a:blip>
                    <a:stretch>
                      <a:fillRect/>
                    </a:stretch>
                  </pic:blipFill>
                  <pic:spPr>
                    <a:xfrm>
                      <a:off x="0" y="0"/>
                      <a:ext cx="3917446" cy="2867123"/>
                    </a:xfrm>
                    <a:prstGeom prst="rect">
                      <a:avLst/>
                    </a:prstGeom>
                  </pic:spPr>
                </pic:pic>
              </a:graphicData>
            </a:graphic>
          </wp:inline>
        </w:drawing>
      </w:r>
    </w:p>
    <w:p w14:paraId="5EC71D7F" w14:textId="77777777" w:rsidR="007F071B" w:rsidRDefault="007F071B" w:rsidP="00AB7184">
      <w:pPr>
        <w:rPr>
          <w:rFonts w:ascii="Segoe UI" w:hAnsi="Segoe UI" w:cs="Segoe UI"/>
          <w:b/>
          <w:bCs/>
          <w:color w:val="000000"/>
          <w:sz w:val="21"/>
          <w:szCs w:val="21"/>
          <w:shd w:val="clear" w:color="auto" w:fill="FFFFFF"/>
        </w:rPr>
      </w:pPr>
    </w:p>
    <w:p w14:paraId="5B9D7A8B" w14:textId="77777777" w:rsidR="007F071B" w:rsidRDefault="007F071B" w:rsidP="00AB7184">
      <w:pPr>
        <w:rPr>
          <w:rFonts w:ascii="Segoe UI" w:hAnsi="Segoe UI" w:cs="Segoe UI"/>
          <w:b/>
          <w:bCs/>
          <w:color w:val="000000"/>
          <w:sz w:val="21"/>
          <w:szCs w:val="21"/>
          <w:shd w:val="clear" w:color="auto" w:fill="FFFFFF"/>
        </w:rPr>
      </w:pPr>
    </w:p>
    <w:p w14:paraId="2F1CE6B1" w14:textId="358F301C" w:rsidR="007F071B" w:rsidRDefault="007F071B"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Enero 25,2025</w:t>
      </w:r>
    </w:p>
    <w:p w14:paraId="0D282227" w14:textId="7963A6A4" w:rsidR="007F071B" w:rsidRDefault="007F071B"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la mañana de este sábado a los ministros José Ignacio Paliza y </w:t>
      </w:r>
      <w:proofErr w:type="spellStart"/>
      <w:r>
        <w:rPr>
          <w:rFonts w:ascii="Segoe UI" w:hAnsi="Segoe UI" w:cs="Segoe UI"/>
          <w:color w:val="000000"/>
          <w:sz w:val="21"/>
          <w:szCs w:val="21"/>
          <w:shd w:val="clear" w:color="auto" w:fill="FFFFFF"/>
        </w:rPr>
        <w:t>Deligne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Ascención</w:t>
      </w:r>
      <w:proofErr w:type="spellEnd"/>
      <w:r>
        <w:rPr>
          <w:rFonts w:ascii="Segoe UI" w:hAnsi="Segoe UI" w:cs="Segoe UI"/>
          <w:color w:val="000000"/>
          <w:sz w:val="21"/>
          <w:szCs w:val="21"/>
          <w:shd w:val="clear" w:color="auto" w:fill="FFFFFF"/>
        </w:rPr>
        <w:t xml:space="preserve"> Burgos, en la inauguración del puente del municipio de Luperón, Puerto Plata.</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 xml:space="preserve">En la actividad estuvieron presentes el alcalde Israel Brito,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los diputados; Lidia Pérez, Juan Medina y </w:t>
      </w:r>
      <w:proofErr w:type="spellStart"/>
      <w:r>
        <w:rPr>
          <w:rFonts w:ascii="Segoe UI" w:hAnsi="Segoe UI" w:cs="Segoe UI"/>
          <w:color w:val="000000"/>
          <w:sz w:val="21"/>
          <w:szCs w:val="21"/>
          <w:shd w:val="clear" w:color="auto" w:fill="FFFFFF"/>
        </w:rPr>
        <w:t>Fiordaliza</w:t>
      </w:r>
      <w:proofErr w:type="spellEnd"/>
      <w:r>
        <w:rPr>
          <w:rFonts w:ascii="Segoe UI" w:hAnsi="Segoe UI" w:cs="Segoe UI"/>
          <w:color w:val="000000"/>
          <w:sz w:val="21"/>
          <w:szCs w:val="21"/>
          <w:shd w:val="clear" w:color="auto" w:fill="FFFFFF"/>
        </w:rPr>
        <w:t xml:space="preserve"> Estévez, entre otros funcionarios.</w:t>
      </w:r>
    </w:p>
    <w:p w14:paraId="429D3360" w14:textId="6648A953" w:rsidR="007F071B" w:rsidRDefault="007F071B"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0C94CB9E" wp14:editId="539294F6">
            <wp:extent cx="4324350" cy="2774943"/>
            <wp:effectExtent l="0" t="0" r="0" b="6985"/>
            <wp:docPr id="4525556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55666" name="Imagen 452555666"/>
                    <pic:cNvPicPr/>
                  </pic:nvPicPr>
                  <pic:blipFill>
                    <a:blip r:embed="rId29">
                      <a:extLst>
                        <a:ext uri="{28A0092B-C50C-407E-A947-70E740481C1C}">
                          <a14:useLocalDpi xmlns:a14="http://schemas.microsoft.com/office/drawing/2010/main" val="0"/>
                        </a:ext>
                      </a:extLst>
                    </a:blip>
                    <a:stretch>
                      <a:fillRect/>
                    </a:stretch>
                  </pic:blipFill>
                  <pic:spPr>
                    <a:xfrm>
                      <a:off x="0" y="0"/>
                      <a:ext cx="4328400" cy="2777542"/>
                    </a:xfrm>
                    <a:prstGeom prst="rect">
                      <a:avLst/>
                    </a:prstGeom>
                  </pic:spPr>
                </pic:pic>
              </a:graphicData>
            </a:graphic>
          </wp:inline>
        </w:drawing>
      </w:r>
    </w:p>
    <w:p w14:paraId="200CE1E4" w14:textId="5B69C008" w:rsidR="007F071B" w:rsidRDefault="007F071B"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Enero 25, 2025</w:t>
      </w:r>
    </w:p>
    <w:p w14:paraId="1D972FC7" w14:textId="5BAF1311" w:rsidR="007F071B" w:rsidRDefault="007F071B"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representante del Poder Ejecutivo, en la provincia Puerto Plata,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a los ministros José Ignacio Paliza y a </w:t>
      </w:r>
      <w:proofErr w:type="spellStart"/>
      <w:r>
        <w:rPr>
          <w:rFonts w:ascii="Segoe UI" w:hAnsi="Segoe UI" w:cs="Segoe UI"/>
          <w:color w:val="000000"/>
          <w:sz w:val="21"/>
          <w:szCs w:val="21"/>
          <w:shd w:val="clear" w:color="auto" w:fill="FFFFFF"/>
        </w:rPr>
        <w:t>Deligne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Ascención</w:t>
      </w:r>
      <w:proofErr w:type="spellEnd"/>
      <w:r>
        <w:rPr>
          <w:rFonts w:ascii="Segoe UI" w:hAnsi="Segoe UI" w:cs="Segoe UI"/>
          <w:color w:val="000000"/>
          <w:sz w:val="21"/>
          <w:szCs w:val="21"/>
          <w:shd w:val="clear" w:color="auto" w:fill="FFFFFF"/>
        </w:rPr>
        <w:t xml:space="preserve"> Burgos, a la entrega de la “Casa del Periodistas”, lugar que albergará a todos los comunicadores puertoplateños. Misión cumplida</w:t>
      </w:r>
      <w:proofErr w:type="gramStart"/>
      <w:r>
        <w:rPr>
          <w:rFonts w:ascii="Segoe UI" w:hAnsi="Segoe UI" w:cs="Segoe UI"/>
          <w:color w:val="000000"/>
          <w:sz w:val="21"/>
          <w:szCs w:val="21"/>
          <w:shd w:val="clear" w:color="auto" w:fill="FFFFFF"/>
        </w:rPr>
        <w:t>!!!</w:t>
      </w:r>
      <w:proofErr w:type="gramEnd"/>
    </w:p>
    <w:p w14:paraId="5C68A753" w14:textId="23041407" w:rsidR="007F071B" w:rsidRDefault="007F071B"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6E811819" wp14:editId="70E49AD5">
            <wp:extent cx="4608784" cy="3028950"/>
            <wp:effectExtent l="0" t="0" r="1905" b="0"/>
            <wp:docPr id="9457940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794022" name="Imagen 945794022"/>
                    <pic:cNvPicPr/>
                  </pic:nvPicPr>
                  <pic:blipFill>
                    <a:blip r:embed="rId30">
                      <a:extLst>
                        <a:ext uri="{28A0092B-C50C-407E-A947-70E740481C1C}">
                          <a14:useLocalDpi xmlns:a14="http://schemas.microsoft.com/office/drawing/2010/main" val="0"/>
                        </a:ext>
                      </a:extLst>
                    </a:blip>
                    <a:stretch>
                      <a:fillRect/>
                    </a:stretch>
                  </pic:blipFill>
                  <pic:spPr>
                    <a:xfrm>
                      <a:off x="0" y="0"/>
                      <a:ext cx="4614350" cy="3032608"/>
                    </a:xfrm>
                    <a:prstGeom prst="rect">
                      <a:avLst/>
                    </a:prstGeom>
                  </pic:spPr>
                </pic:pic>
              </a:graphicData>
            </a:graphic>
          </wp:inline>
        </w:drawing>
      </w:r>
    </w:p>
    <w:p w14:paraId="4500E6B5" w14:textId="77777777" w:rsidR="007F071B" w:rsidRDefault="007F071B" w:rsidP="00AB7184">
      <w:pPr>
        <w:rPr>
          <w:rFonts w:ascii="Segoe UI" w:hAnsi="Segoe UI" w:cs="Segoe UI"/>
          <w:b/>
          <w:bCs/>
          <w:color w:val="000000"/>
          <w:sz w:val="21"/>
          <w:szCs w:val="21"/>
          <w:shd w:val="clear" w:color="auto" w:fill="FFFFFF"/>
        </w:rPr>
      </w:pPr>
    </w:p>
    <w:p w14:paraId="494A589C" w14:textId="77777777" w:rsidR="007F071B" w:rsidRDefault="007F071B" w:rsidP="00AB7184">
      <w:pPr>
        <w:rPr>
          <w:rFonts w:ascii="Segoe UI" w:hAnsi="Segoe UI" w:cs="Segoe UI"/>
          <w:b/>
          <w:bCs/>
          <w:color w:val="000000"/>
          <w:sz w:val="21"/>
          <w:szCs w:val="21"/>
          <w:shd w:val="clear" w:color="auto" w:fill="FFFFFF"/>
        </w:rPr>
      </w:pPr>
    </w:p>
    <w:p w14:paraId="122102C3" w14:textId="77B3FD99" w:rsidR="007F071B" w:rsidRDefault="007F071B"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Enero 26, 2025</w:t>
      </w:r>
    </w:p>
    <w:p w14:paraId="6A13F649" w14:textId="292AD568" w:rsidR="007F071B" w:rsidRDefault="007F071B" w:rsidP="007F071B">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Las principales autoridades de esta provincia encabezadas por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la senadora </w:t>
      </w:r>
      <w:proofErr w:type="spellStart"/>
      <w:r>
        <w:rPr>
          <w:rFonts w:ascii="Segoe UI" w:hAnsi="Segoe UI" w:cs="Segoe UI"/>
          <w:color w:val="000000"/>
          <w:sz w:val="21"/>
          <w:szCs w:val="21"/>
          <w:shd w:val="clear" w:color="auto" w:fill="FFFFFF"/>
        </w:rPr>
        <w:t>Ginnette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rindieron homenaje este 26 de enero al patricio Juan Pablo Duarte y Díez, en ocasión del 212 aniversario del natalicio del forjador de la dominicanidad.</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Varios estudiantes de diferentes centros educativos procedieron al izamiento de la bandera nacional acompañada de las notas del Himno Nacional de la República Dominicana, además del tradicional depósito de ofrendas florales ante la estatua del padre de la patria, ubicada en la Plaza Independencia (Parque Central) de esta ciudad atlántica.</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 xml:space="preserve">Luego en la catedral San Felipe Apóstol se llevó a cabo el tradicional Tedeum oficiado por el obispo de la diócesis de Puerto Plata, monseñor Julio Cesar </w:t>
      </w:r>
      <w:proofErr w:type="spellStart"/>
      <w:r>
        <w:rPr>
          <w:rFonts w:ascii="Segoe UI" w:hAnsi="Segoe UI" w:cs="Segoe UI"/>
          <w:color w:val="000000"/>
          <w:sz w:val="21"/>
          <w:szCs w:val="21"/>
          <w:shd w:val="clear" w:color="auto" w:fill="FFFFFF"/>
        </w:rPr>
        <w:t>Coniel</w:t>
      </w:r>
      <w:proofErr w:type="spellEnd"/>
      <w:r>
        <w:rPr>
          <w:rFonts w:ascii="Segoe UI" w:hAnsi="Segoe UI" w:cs="Segoe UI"/>
          <w:color w:val="000000"/>
          <w:sz w:val="21"/>
          <w:szCs w:val="21"/>
          <w:shd w:val="clear" w:color="auto" w:fill="FFFFFF"/>
        </w:rPr>
        <w:t xml:space="preserve"> Amaro.</w:t>
      </w:r>
    </w:p>
    <w:p w14:paraId="091A5DD8" w14:textId="59ABFFBF" w:rsidR="007F071B" w:rsidRDefault="007F071B"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367F3A33" wp14:editId="17F0FD74">
            <wp:extent cx="4208622" cy="2842895"/>
            <wp:effectExtent l="0" t="0" r="1905" b="0"/>
            <wp:docPr id="292123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237" name="Imagen 2921237"/>
                    <pic:cNvPicPr/>
                  </pic:nvPicPr>
                  <pic:blipFill>
                    <a:blip r:embed="rId31">
                      <a:extLst>
                        <a:ext uri="{28A0092B-C50C-407E-A947-70E740481C1C}">
                          <a14:useLocalDpi xmlns:a14="http://schemas.microsoft.com/office/drawing/2010/main" val="0"/>
                        </a:ext>
                      </a:extLst>
                    </a:blip>
                    <a:stretch>
                      <a:fillRect/>
                    </a:stretch>
                  </pic:blipFill>
                  <pic:spPr>
                    <a:xfrm>
                      <a:off x="0" y="0"/>
                      <a:ext cx="4212691" cy="2845644"/>
                    </a:xfrm>
                    <a:prstGeom prst="rect">
                      <a:avLst/>
                    </a:prstGeom>
                  </pic:spPr>
                </pic:pic>
              </a:graphicData>
            </a:graphic>
          </wp:inline>
        </w:drawing>
      </w:r>
    </w:p>
    <w:p w14:paraId="65720D9B" w14:textId="3A7B3908" w:rsidR="007F071B" w:rsidRDefault="007F071B"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Enero 26, 2025</w:t>
      </w:r>
    </w:p>
    <w:p w14:paraId="6FF4AD27" w14:textId="0F2761BB" w:rsidR="007F071B" w:rsidRDefault="007F071B" w:rsidP="00AB718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realizó la mañana de este martes una mesa de trabajo con los coordinadores de juntas de vecinos del bloque de Puerto Plata, con el fin de evaluar y cooperar al desarrollo de las obras de esta provincia, resaltando que dicha mesa de trabajo fue solicitada por la Federación de Juntas de vecinos.</w:t>
      </w:r>
    </w:p>
    <w:p w14:paraId="59D6D08E" w14:textId="576F16A0" w:rsidR="007F071B" w:rsidRDefault="0032451E" w:rsidP="00AB718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5BC3D363" wp14:editId="702675A8">
            <wp:extent cx="3981450" cy="2492707"/>
            <wp:effectExtent l="0" t="0" r="0" b="3175"/>
            <wp:docPr id="94270335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03356" name="Imagen 942703356"/>
                    <pic:cNvPicPr/>
                  </pic:nvPicPr>
                  <pic:blipFill>
                    <a:blip r:embed="rId32">
                      <a:extLst>
                        <a:ext uri="{28A0092B-C50C-407E-A947-70E740481C1C}">
                          <a14:useLocalDpi xmlns:a14="http://schemas.microsoft.com/office/drawing/2010/main" val="0"/>
                        </a:ext>
                      </a:extLst>
                    </a:blip>
                    <a:stretch>
                      <a:fillRect/>
                    </a:stretch>
                  </pic:blipFill>
                  <pic:spPr>
                    <a:xfrm>
                      <a:off x="0" y="0"/>
                      <a:ext cx="3984006" cy="2494307"/>
                    </a:xfrm>
                    <a:prstGeom prst="rect">
                      <a:avLst/>
                    </a:prstGeom>
                  </pic:spPr>
                </pic:pic>
              </a:graphicData>
            </a:graphic>
          </wp:inline>
        </w:drawing>
      </w:r>
    </w:p>
    <w:p w14:paraId="1D0F9569" w14:textId="495CDC77" w:rsidR="0032451E" w:rsidRDefault="0032451E" w:rsidP="00AB718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Enero 29,2025</w:t>
      </w:r>
    </w:p>
    <w:p w14:paraId="51D9B84F" w14:textId="1CCCA486" w:rsidR="0032451E" w:rsidRDefault="0032451E"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Gobernación Provincial participó junto al Gabinete de Niñez y Adolescencia (GANA), el Consejo Nacional para la Niñez y la Adolescencia (CONANI) y la Fundación Sur Futuro en el acto de cierre del programa de prevención de uniones y embarazos en adolescentes, en la provincia Puerto Plata, en el marco de la «Política de prevención y atención a las uniones tempranas y el embarazo en adolescentes (PPA)».</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El proyecto, denominado «Previniendo las uniones tempranas y el embarazo en adolescentes», incluyo la realización de talleres, logrando impactar a niños, niñas y adolescentes, así como a padres, madres y tutores de la provincia.</w:t>
      </w:r>
    </w:p>
    <w:p w14:paraId="64E4743D" w14:textId="668EDC3D" w:rsidR="0032451E" w:rsidRDefault="0032451E" w:rsidP="0032451E">
      <w:pPr>
        <w:jc w:val="both"/>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11A40FB1" wp14:editId="21BD6169">
            <wp:extent cx="4714875" cy="2418032"/>
            <wp:effectExtent l="0" t="0" r="0" b="1905"/>
            <wp:docPr id="18702050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0500" name="Imagen 187020500"/>
                    <pic:cNvPicPr/>
                  </pic:nvPicPr>
                  <pic:blipFill>
                    <a:blip r:embed="rId33">
                      <a:extLst>
                        <a:ext uri="{28A0092B-C50C-407E-A947-70E740481C1C}">
                          <a14:useLocalDpi xmlns:a14="http://schemas.microsoft.com/office/drawing/2010/main" val="0"/>
                        </a:ext>
                      </a:extLst>
                    </a:blip>
                    <a:stretch>
                      <a:fillRect/>
                    </a:stretch>
                  </pic:blipFill>
                  <pic:spPr>
                    <a:xfrm>
                      <a:off x="0" y="0"/>
                      <a:ext cx="4719515" cy="2420412"/>
                    </a:xfrm>
                    <a:prstGeom prst="rect">
                      <a:avLst/>
                    </a:prstGeom>
                  </pic:spPr>
                </pic:pic>
              </a:graphicData>
            </a:graphic>
          </wp:inline>
        </w:drawing>
      </w:r>
    </w:p>
    <w:p w14:paraId="5F79C54C" w14:textId="369183FC" w:rsidR="0032451E" w:rsidRDefault="0032451E"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Enero 30, 2025</w:t>
      </w:r>
    </w:p>
    <w:p w14:paraId="03648466" w14:textId="55E1EAC7" w:rsidR="0032451E" w:rsidRDefault="0032451E" w:rsidP="0032451E">
      <w:pPr>
        <w:jc w:val="both"/>
        <w:rPr>
          <w:rFonts w:ascii="Segoe UI" w:hAnsi="Segoe UI" w:cs="Segoe UI"/>
          <w:color w:val="000000"/>
          <w:sz w:val="21"/>
          <w:szCs w:val="21"/>
          <w:shd w:val="clear" w:color="auto" w:fill="FFFFFF"/>
        </w:rPr>
      </w:pPr>
      <w:r w:rsidRPr="0032451E">
        <w:rPr>
          <w:rFonts w:ascii="Segoe UI" w:hAnsi="Segoe UI" w:cs="Segoe UI"/>
          <w:color w:val="000000"/>
          <w:sz w:val="21"/>
          <w:szCs w:val="21"/>
          <w:shd w:val="clear" w:color="auto" w:fill="FFFFFF"/>
        </w:rPr>
        <w:t xml:space="preserve">La gobernadora </w:t>
      </w:r>
      <w:proofErr w:type="spellStart"/>
      <w:r w:rsidRPr="0032451E">
        <w:rPr>
          <w:rFonts w:ascii="Segoe UI" w:hAnsi="Segoe UI" w:cs="Segoe UI"/>
          <w:color w:val="000000"/>
          <w:sz w:val="21"/>
          <w:szCs w:val="21"/>
          <w:shd w:val="clear" w:color="auto" w:fill="FFFFFF"/>
        </w:rPr>
        <w:t>Claritza</w:t>
      </w:r>
      <w:proofErr w:type="spellEnd"/>
      <w:r w:rsidRPr="0032451E">
        <w:rPr>
          <w:rFonts w:ascii="Segoe UI" w:hAnsi="Segoe UI" w:cs="Segoe UI"/>
          <w:color w:val="000000"/>
          <w:sz w:val="21"/>
          <w:szCs w:val="21"/>
          <w:shd w:val="clear" w:color="auto" w:fill="FFFFFF"/>
        </w:rPr>
        <w:t xml:space="preserve"> </w:t>
      </w:r>
      <w:proofErr w:type="spellStart"/>
      <w:r w:rsidRPr="0032451E">
        <w:rPr>
          <w:rFonts w:ascii="Segoe UI" w:hAnsi="Segoe UI" w:cs="Segoe UI"/>
          <w:color w:val="000000"/>
          <w:sz w:val="21"/>
          <w:szCs w:val="21"/>
          <w:shd w:val="clear" w:color="auto" w:fill="FFFFFF"/>
        </w:rPr>
        <w:t>Rochtte</w:t>
      </w:r>
      <w:proofErr w:type="spellEnd"/>
      <w:r w:rsidRPr="0032451E">
        <w:rPr>
          <w:rFonts w:ascii="Segoe UI" w:hAnsi="Segoe UI" w:cs="Segoe UI"/>
          <w:color w:val="000000"/>
          <w:sz w:val="21"/>
          <w:szCs w:val="21"/>
          <w:shd w:val="clear" w:color="auto" w:fill="FFFFFF"/>
        </w:rPr>
        <w:t xml:space="preserve"> participó la mañana de este jueves en la entrega de certificados (capacitación) al personal que trabajará en el Servicio Nacional de Transporte Estudiantil (TRAE). La actividad se realizó en el salón de eventos de la Gobernación Provincial de Puerto Plata.</w:t>
      </w:r>
      <w:r>
        <w:rPr>
          <w:rFonts w:ascii="Segoe UI" w:hAnsi="Segoe UI" w:cs="Segoe UI"/>
          <w:color w:val="000000"/>
          <w:sz w:val="21"/>
          <w:szCs w:val="21"/>
        </w:rPr>
        <w:t xml:space="preserve"> </w:t>
      </w:r>
      <w:r w:rsidRPr="0032451E">
        <w:rPr>
          <w:rFonts w:ascii="Segoe UI" w:hAnsi="Segoe UI" w:cs="Segoe UI"/>
          <w:color w:val="000000"/>
          <w:sz w:val="21"/>
          <w:szCs w:val="21"/>
          <w:shd w:val="clear" w:color="auto" w:fill="FFFFFF"/>
        </w:rPr>
        <w:t>Estuvieron presentes la senadora </w:t>
      </w:r>
      <w:hyperlink r:id="rId34" w:history="1">
        <w:r w:rsidRPr="0032451E">
          <w:rPr>
            <w:rFonts w:ascii="Segoe UI" w:hAnsi="Segoe UI" w:cs="Segoe UI"/>
            <w:color w:val="0000FF"/>
            <w:sz w:val="21"/>
            <w:szCs w:val="21"/>
            <w:u w:val="single"/>
            <w:bdr w:val="none" w:sz="0" w:space="0" w:color="auto" w:frame="1"/>
            <w:shd w:val="clear" w:color="auto" w:fill="FFFFFF"/>
          </w:rPr>
          <w:t>@ginette_bournigal</w:t>
        </w:r>
      </w:hyperlink>
      <w:r w:rsidRPr="0032451E">
        <w:rPr>
          <w:rFonts w:ascii="Segoe UI" w:hAnsi="Segoe UI" w:cs="Segoe UI"/>
          <w:color w:val="000000"/>
          <w:sz w:val="21"/>
          <w:szCs w:val="21"/>
          <w:shd w:val="clear" w:color="auto" w:fill="FFFFFF"/>
        </w:rPr>
        <w:t xml:space="preserve">, las alcaldesas María Elena Ramos y Germanía González; los diputados, </w:t>
      </w:r>
      <w:proofErr w:type="spellStart"/>
      <w:r w:rsidRPr="0032451E">
        <w:rPr>
          <w:rFonts w:ascii="Segoe UI" w:hAnsi="Segoe UI" w:cs="Segoe UI"/>
          <w:color w:val="000000"/>
          <w:sz w:val="21"/>
          <w:szCs w:val="21"/>
          <w:shd w:val="clear" w:color="auto" w:fill="FFFFFF"/>
        </w:rPr>
        <w:t>Fiordaliza</w:t>
      </w:r>
      <w:proofErr w:type="spellEnd"/>
      <w:r w:rsidRPr="0032451E">
        <w:rPr>
          <w:rFonts w:ascii="Segoe UI" w:hAnsi="Segoe UI" w:cs="Segoe UI"/>
          <w:color w:val="000000"/>
          <w:sz w:val="21"/>
          <w:szCs w:val="21"/>
          <w:shd w:val="clear" w:color="auto" w:fill="FFFFFF"/>
        </w:rPr>
        <w:t xml:space="preserve"> Estévez, Emil Durán y Lidia Pérez; la subdirectora Regional de Educación 11, María Rojas; el director del Distrito Educativo 1102, Luis Reyes, además de otras autoridades educativas y civiles de esta provincia</w:t>
      </w:r>
      <w:r>
        <w:rPr>
          <w:rFonts w:ascii="Segoe UI" w:hAnsi="Segoe UI" w:cs="Segoe UI"/>
          <w:color w:val="000000"/>
          <w:sz w:val="21"/>
          <w:szCs w:val="21"/>
          <w:shd w:val="clear" w:color="auto" w:fill="FFFFFF"/>
        </w:rPr>
        <w:t>.</w:t>
      </w:r>
    </w:p>
    <w:p w14:paraId="1CFB0300" w14:textId="233DFD9A" w:rsidR="0032451E" w:rsidRDefault="0032451E" w:rsidP="0032451E">
      <w:pPr>
        <w:jc w:val="both"/>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1C36CCF9" wp14:editId="114589F1">
            <wp:extent cx="4029075" cy="2538149"/>
            <wp:effectExtent l="0" t="0" r="0" b="0"/>
            <wp:docPr id="206390906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09068" name="Imagen 2063909068"/>
                    <pic:cNvPicPr/>
                  </pic:nvPicPr>
                  <pic:blipFill>
                    <a:blip r:embed="rId35">
                      <a:extLst>
                        <a:ext uri="{28A0092B-C50C-407E-A947-70E740481C1C}">
                          <a14:useLocalDpi xmlns:a14="http://schemas.microsoft.com/office/drawing/2010/main" val="0"/>
                        </a:ext>
                      </a:extLst>
                    </a:blip>
                    <a:stretch>
                      <a:fillRect/>
                    </a:stretch>
                  </pic:blipFill>
                  <pic:spPr>
                    <a:xfrm>
                      <a:off x="0" y="0"/>
                      <a:ext cx="4037944" cy="2543736"/>
                    </a:xfrm>
                    <a:prstGeom prst="rect">
                      <a:avLst/>
                    </a:prstGeom>
                  </pic:spPr>
                </pic:pic>
              </a:graphicData>
            </a:graphic>
          </wp:inline>
        </w:drawing>
      </w:r>
    </w:p>
    <w:p w14:paraId="5B3C31CB" w14:textId="77777777" w:rsidR="0032451E" w:rsidRDefault="0032451E" w:rsidP="0032451E">
      <w:pPr>
        <w:jc w:val="both"/>
        <w:rPr>
          <w:rFonts w:ascii="Segoe UI" w:hAnsi="Segoe UI" w:cs="Segoe UI"/>
          <w:b/>
          <w:bCs/>
          <w:color w:val="000000"/>
          <w:sz w:val="21"/>
          <w:szCs w:val="21"/>
          <w:shd w:val="clear" w:color="auto" w:fill="FFFFFF"/>
        </w:rPr>
      </w:pPr>
    </w:p>
    <w:p w14:paraId="0BDE643F" w14:textId="77777777" w:rsidR="0032451E" w:rsidRPr="00C42208" w:rsidRDefault="0032451E" w:rsidP="0032451E">
      <w:pPr>
        <w:jc w:val="both"/>
        <w:rPr>
          <w:rFonts w:ascii="Segoe UI" w:hAnsi="Segoe UI" w:cs="Segoe UI"/>
          <w:b/>
          <w:bCs/>
          <w:color w:val="000000"/>
          <w:sz w:val="21"/>
          <w:szCs w:val="21"/>
          <w:shd w:val="clear" w:color="auto" w:fill="FFFFFF"/>
        </w:rPr>
      </w:pPr>
    </w:p>
    <w:sectPr w:rsidR="0032451E" w:rsidRPr="00C4220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AB4F25" w14:textId="77777777" w:rsidR="0010773F" w:rsidRDefault="0010773F" w:rsidP="00BB36DA">
      <w:pPr>
        <w:spacing w:after="0" w:line="240" w:lineRule="auto"/>
      </w:pPr>
      <w:r>
        <w:separator/>
      </w:r>
    </w:p>
  </w:endnote>
  <w:endnote w:type="continuationSeparator" w:id="0">
    <w:p w14:paraId="10C67D46" w14:textId="77777777" w:rsidR="0010773F" w:rsidRDefault="0010773F"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2FF0A5" w14:textId="77777777" w:rsidR="0010773F" w:rsidRDefault="0010773F" w:rsidP="00BB36DA">
      <w:pPr>
        <w:spacing w:after="0" w:line="240" w:lineRule="auto"/>
      </w:pPr>
      <w:r>
        <w:separator/>
      </w:r>
    </w:p>
  </w:footnote>
  <w:footnote w:type="continuationSeparator" w:id="0">
    <w:p w14:paraId="4D7EBE7C" w14:textId="77777777" w:rsidR="0010773F" w:rsidRDefault="0010773F"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5CD1"/>
    <w:rsid w:val="00011665"/>
    <w:rsid w:val="00023DCF"/>
    <w:rsid w:val="0005141C"/>
    <w:rsid w:val="000611ED"/>
    <w:rsid w:val="00091590"/>
    <w:rsid w:val="0010380D"/>
    <w:rsid w:val="0010773F"/>
    <w:rsid w:val="001133FD"/>
    <w:rsid w:val="00126F05"/>
    <w:rsid w:val="00156000"/>
    <w:rsid w:val="0016674B"/>
    <w:rsid w:val="0018351D"/>
    <w:rsid w:val="0019780F"/>
    <w:rsid w:val="001F10CE"/>
    <w:rsid w:val="00200D13"/>
    <w:rsid w:val="002025DF"/>
    <w:rsid w:val="00271827"/>
    <w:rsid w:val="002731F2"/>
    <w:rsid w:val="002910CB"/>
    <w:rsid w:val="002B7CF9"/>
    <w:rsid w:val="002F7780"/>
    <w:rsid w:val="0032451E"/>
    <w:rsid w:val="00340814"/>
    <w:rsid w:val="0036065C"/>
    <w:rsid w:val="003620EE"/>
    <w:rsid w:val="003846C5"/>
    <w:rsid w:val="003B0487"/>
    <w:rsid w:val="003C0EF3"/>
    <w:rsid w:val="003C1F04"/>
    <w:rsid w:val="003E232D"/>
    <w:rsid w:val="0042136B"/>
    <w:rsid w:val="00496D6A"/>
    <w:rsid w:val="004A1535"/>
    <w:rsid w:val="004B57E8"/>
    <w:rsid w:val="004D302D"/>
    <w:rsid w:val="004E7597"/>
    <w:rsid w:val="00554F84"/>
    <w:rsid w:val="00573528"/>
    <w:rsid w:val="005E5134"/>
    <w:rsid w:val="005F2DE0"/>
    <w:rsid w:val="005F580C"/>
    <w:rsid w:val="006246DF"/>
    <w:rsid w:val="00631BE1"/>
    <w:rsid w:val="006460EC"/>
    <w:rsid w:val="00657B43"/>
    <w:rsid w:val="00675855"/>
    <w:rsid w:val="00692112"/>
    <w:rsid w:val="006B168B"/>
    <w:rsid w:val="006C3858"/>
    <w:rsid w:val="006D2C9C"/>
    <w:rsid w:val="006D41FD"/>
    <w:rsid w:val="00765EFA"/>
    <w:rsid w:val="007B4CED"/>
    <w:rsid w:val="007C4F01"/>
    <w:rsid w:val="007F071B"/>
    <w:rsid w:val="00801E1D"/>
    <w:rsid w:val="00831312"/>
    <w:rsid w:val="008338BC"/>
    <w:rsid w:val="0085358F"/>
    <w:rsid w:val="00882D5D"/>
    <w:rsid w:val="008B1FDE"/>
    <w:rsid w:val="008B7957"/>
    <w:rsid w:val="008C52FA"/>
    <w:rsid w:val="008C6130"/>
    <w:rsid w:val="008E3924"/>
    <w:rsid w:val="008F3314"/>
    <w:rsid w:val="009030A0"/>
    <w:rsid w:val="00903E21"/>
    <w:rsid w:val="00911925"/>
    <w:rsid w:val="0092121D"/>
    <w:rsid w:val="00923B2A"/>
    <w:rsid w:val="00935764"/>
    <w:rsid w:val="009722C3"/>
    <w:rsid w:val="009C2FE7"/>
    <w:rsid w:val="009D0D7F"/>
    <w:rsid w:val="009E3F88"/>
    <w:rsid w:val="00A2230D"/>
    <w:rsid w:val="00A412D6"/>
    <w:rsid w:val="00A62097"/>
    <w:rsid w:val="00A81EEE"/>
    <w:rsid w:val="00A92F3F"/>
    <w:rsid w:val="00AB4507"/>
    <w:rsid w:val="00AB7184"/>
    <w:rsid w:val="00AC442F"/>
    <w:rsid w:val="00AD331E"/>
    <w:rsid w:val="00AF03F0"/>
    <w:rsid w:val="00AF0BD4"/>
    <w:rsid w:val="00B07814"/>
    <w:rsid w:val="00B07B3C"/>
    <w:rsid w:val="00B27C7B"/>
    <w:rsid w:val="00B712D2"/>
    <w:rsid w:val="00B8421D"/>
    <w:rsid w:val="00B9018B"/>
    <w:rsid w:val="00BB0364"/>
    <w:rsid w:val="00BB36DA"/>
    <w:rsid w:val="00BC7396"/>
    <w:rsid w:val="00BD1C86"/>
    <w:rsid w:val="00BD24E7"/>
    <w:rsid w:val="00BD3D9F"/>
    <w:rsid w:val="00C116F4"/>
    <w:rsid w:val="00C31C51"/>
    <w:rsid w:val="00C42208"/>
    <w:rsid w:val="00C45239"/>
    <w:rsid w:val="00C63922"/>
    <w:rsid w:val="00CB6831"/>
    <w:rsid w:val="00CB6965"/>
    <w:rsid w:val="00CD4914"/>
    <w:rsid w:val="00CD79B5"/>
    <w:rsid w:val="00CF03CF"/>
    <w:rsid w:val="00CF5924"/>
    <w:rsid w:val="00CF5FF6"/>
    <w:rsid w:val="00D30E5E"/>
    <w:rsid w:val="00D40055"/>
    <w:rsid w:val="00D457A6"/>
    <w:rsid w:val="00D46D6D"/>
    <w:rsid w:val="00D53300"/>
    <w:rsid w:val="00D71A61"/>
    <w:rsid w:val="00D72396"/>
    <w:rsid w:val="00D95BF3"/>
    <w:rsid w:val="00DB6E84"/>
    <w:rsid w:val="00DD4C09"/>
    <w:rsid w:val="00E1701B"/>
    <w:rsid w:val="00E22B5C"/>
    <w:rsid w:val="00E346D2"/>
    <w:rsid w:val="00E4373B"/>
    <w:rsid w:val="00E43AAE"/>
    <w:rsid w:val="00E74A22"/>
    <w:rsid w:val="00EA436B"/>
    <w:rsid w:val="00EE3E8B"/>
    <w:rsid w:val="00EE7482"/>
    <w:rsid w:val="00F06E2F"/>
    <w:rsid w:val="00F2147A"/>
    <w:rsid w:val="00F21EE4"/>
    <w:rsid w:val="00FA1161"/>
    <w:rsid w:val="00FB7A68"/>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UnresolvedMention">
    <w:name w:val="Unresolved Mention"/>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BD24E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D24E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UnresolvedMention">
    <w:name w:val="Unresolved Mention"/>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BD24E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D24E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682780486">
      <w:bodyDiv w:val="1"/>
      <w:marLeft w:val="0"/>
      <w:marRight w:val="0"/>
      <w:marTop w:val="0"/>
      <w:marBottom w:val="0"/>
      <w:divBdr>
        <w:top w:val="none" w:sz="0" w:space="0" w:color="auto"/>
        <w:left w:val="none" w:sz="0" w:space="0" w:color="auto"/>
        <w:bottom w:val="none" w:sz="0" w:space="0" w:color="auto"/>
        <w:right w:val="none" w:sz="0" w:space="0" w:color="auto"/>
      </w:divBdr>
      <w:divsChild>
        <w:div w:id="1055860520">
          <w:marLeft w:val="0"/>
          <w:marRight w:val="0"/>
          <w:marTop w:val="0"/>
          <w:marBottom w:val="0"/>
          <w:divBdr>
            <w:top w:val="none" w:sz="0" w:space="0" w:color="auto"/>
            <w:left w:val="none" w:sz="0" w:space="0" w:color="auto"/>
            <w:bottom w:val="none" w:sz="0" w:space="0" w:color="auto"/>
            <w:right w:val="none" w:sz="0" w:space="0" w:color="auto"/>
          </w:divBdr>
          <w:divsChild>
            <w:div w:id="1839614009">
              <w:marLeft w:val="0"/>
              <w:marRight w:val="0"/>
              <w:marTop w:val="0"/>
              <w:marBottom w:val="0"/>
              <w:divBdr>
                <w:top w:val="none" w:sz="0" w:space="0" w:color="auto"/>
                <w:left w:val="none" w:sz="0" w:space="0" w:color="auto"/>
                <w:bottom w:val="none" w:sz="0" w:space="0" w:color="auto"/>
                <w:right w:val="none" w:sz="0" w:space="0" w:color="auto"/>
              </w:divBdr>
              <w:divsChild>
                <w:div w:id="92091949">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 w:id="132909892">
          <w:marLeft w:val="0"/>
          <w:marRight w:val="0"/>
          <w:marTop w:val="0"/>
          <w:marBottom w:val="0"/>
          <w:divBdr>
            <w:top w:val="none" w:sz="0" w:space="0" w:color="auto"/>
            <w:left w:val="single" w:sz="6" w:space="0" w:color="auto"/>
            <w:bottom w:val="none" w:sz="0" w:space="0" w:color="auto"/>
            <w:right w:val="none" w:sz="0" w:space="0" w:color="auto"/>
          </w:divBdr>
          <w:divsChild>
            <w:div w:id="656105145">
              <w:marLeft w:val="0"/>
              <w:marRight w:val="0"/>
              <w:marTop w:val="0"/>
              <w:marBottom w:val="0"/>
              <w:divBdr>
                <w:top w:val="none" w:sz="0" w:space="0" w:color="auto"/>
                <w:left w:val="none" w:sz="0" w:space="0" w:color="auto"/>
                <w:bottom w:val="none" w:sz="0" w:space="0" w:color="auto"/>
                <w:right w:val="none" w:sz="0" w:space="0" w:color="auto"/>
              </w:divBdr>
              <w:divsChild>
                <w:div w:id="743839530">
                  <w:marLeft w:val="0"/>
                  <w:marRight w:val="0"/>
                  <w:marTop w:val="0"/>
                  <w:marBottom w:val="0"/>
                  <w:divBdr>
                    <w:top w:val="none" w:sz="0" w:space="0" w:color="auto"/>
                    <w:left w:val="none" w:sz="0" w:space="0" w:color="auto"/>
                    <w:bottom w:val="none" w:sz="0" w:space="0" w:color="auto"/>
                    <w:right w:val="none" w:sz="0" w:space="0" w:color="auto"/>
                  </w:divBdr>
                </w:div>
              </w:divsChild>
            </w:div>
            <w:div w:id="383330390">
              <w:marLeft w:val="0"/>
              <w:marRight w:val="0"/>
              <w:marTop w:val="0"/>
              <w:marBottom w:val="0"/>
              <w:divBdr>
                <w:top w:val="none" w:sz="0" w:space="0" w:color="auto"/>
                <w:left w:val="none" w:sz="0" w:space="0" w:color="auto"/>
                <w:bottom w:val="none" w:sz="0" w:space="0" w:color="auto"/>
                <w:right w:val="none" w:sz="0" w:space="0" w:color="auto"/>
              </w:divBdr>
              <w:divsChild>
                <w:div w:id="1836993123">
                  <w:marLeft w:val="0"/>
                  <w:marRight w:val="60"/>
                  <w:marTop w:val="0"/>
                  <w:marBottom w:val="0"/>
                  <w:divBdr>
                    <w:top w:val="none" w:sz="0" w:space="0" w:color="auto"/>
                    <w:left w:val="none" w:sz="0" w:space="0" w:color="auto"/>
                    <w:bottom w:val="none" w:sz="0" w:space="0" w:color="auto"/>
                    <w:right w:val="none" w:sz="0" w:space="0" w:color="auto"/>
                  </w:divBdr>
                  <w:divsChild>
                    <w:div w:id="2020614262">
                      <w:marLeft w:val="0"/>
                      <w:marRight w:val="0"/>
                      <w:marTop w:val="0"/>
                      <w:marBottom w:val="0"/>
                      <w:divBdr>
                        <w:top w:val="none" w:sz="0" w:space="0" w:color="auto"/>
                        <w:left w:val="none" w:sz="0" w:space="0" w:color="auto"/>
                        <w:bottom w:val="none" w:sz="0" w:space="0" w:color="auto"/>
                        <w:right w:val="none" w:sz="0" w:space="0" w:color="auto"/>
                      </w:divBdr>
                      <w:divsChild>
                        <w:div w:id="2082018817">
                          <w:marLeft w:val="0"/>
                          <w:marRight w:val="0"/>
                          <w:marTop w:val="0"/>
                          <w:marBottom w:val="0"/>
                          <w:divBdr>
                            <w:top w:val="single" w:sz="2" w:space="0" w:color="auto"/>
                            <w:left w:val="single" w:sz="2" w:space="0" w:color="auto"/>
                            <w:bottom w:val="single" w:sz="2" w:space="0" w:color="auto"/>
                            <w:right w:val="single" w:sz="2" w:space="0" w:color="auto"/>
                          </w:divBdr>
                        </w:div>
                        <w:div w:id="1636987938">
                          <w:marLeft w:val="0"/>
                          <w:marRight w:val="-75"/>
                          <w:marTop w:val="0"/>
                          <w:marBottom w:val="0"/>
                          <w:divBdr>
                            <w:top w:val="single" w:sz="2" w:space="0" w:color="auto"/>
                            <w:left w:val="single" w:sz="2" w:space="0" w:color="auto"/>
                            <w:bottom w:val="single" w:sz="2" w:space="0" w:color="auto"/>
                            <w:right w:val="single" w:sz="2" w:space="0" w:color="auto"/>
                          </w:divBdr>
                        </w:div>
                      </w:divsChild>
                    </w:div>
                  </w:divsChild>
                </w:div>
                <w:div w:id="19673983">
                  <w:marLeft w:val="0"/>
                  <w:marRight w:val="0"/>
                  <w:marTop w:val="100"/>
                  <w:marBottom w:val="100"/>
                  <w:divBdr>
                    <w:top w:val="none" w:sz="0" w:space="0" w:color="auto"/>
                    <w:left w:val="none" w:sz="0" w:space="0" w:color="auto"/>
                    <w:bottom w:val="none" w:sz="0" w:space="0" w:color="auto"/>
                    <w:right w:val="none" w:sz="0" w:space="0" w:color="auto"/>
                  </w:divBdr>
                  <w:divsChild>
                    <w:div w:id="311059773">
                      <w:marLeft w:val="0"/>
                      <w:marRight w:val="0"/>
                      <w:marTop w:val="0"/>
                      <w:marBottom w:val="0"/>
                      <w:divBdr>
                        <w:top w:val="none" w:sz="0" w:space="0" w:color="auto"/>
                        <w:left w:val="none" w:sz="0" w:space="0" w:color="auto"/>
                        <w:bottom w:val="none" w:sz="0" w:space="0" w:color="auto"/>
                        <w:right w:val="none" w:sz="0" w:space="0" w:color="auto"/>
                      </w:divBdr>
                      <w:divsChild>
                        <w:div w:id="220142985">
                          <w:marLeft w:val="0"/>
                          <w:marRight w:val="0"/>
                          <w:marTop w:val="0"/>
                          <w:marBottom w:val="0"/>
                          <w:divBdr>
                            <w:top w:val="none" w:sz="0" w:space="0" w:color="auto"/>
                            <w:left w:val="none" w:sz="0" w:space="0" w:color="auto"/>
                            <w:bottom w:val="none" w:sz="0" w:space="0" w:color="auto"/>
                            <w:right w:val="none" w:sz="0" w:space="0" w:color="auto"/>
                          </w:divBdr>
                          <w:divsChild>
                            <w:div w:id="454912121">
                              <w:marLeft w:val="0"/>
                              <w:marRight w:val="0"/>
                              <w:marTop w:val="0"/>
                              <w:marBottom w:val="0"/>
                              <w:divBdr>
                                <w:top w:val="none" w:sz="0" w:space="0" w:color="auto"/>
                                <w:left w:val="none" w:sz="0" w:space="0" w:color="auto"/>
                                <w:bottom w:val="none" w:sz="0" w:space="0" w:color="auto"/>
                                <w:right w:val="none" w:sz="0" w:space="0" w:color="auto"/>
                              </w:divBdr>
                              <w:divsChild>
                                <w:div w:id="6156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843380">
              <w:marLeft w:val="0"/>
              <w:marRight w:val="0"/>
              <w:marTop w:val="0"/>
              <w:marBottom w:val="100"/>
              <w:divBdr>
                <w:top w:val="none" w:sz="0" w:space="0" w:color="auto"/>
                <w:left w:val="none" w:sz="0" w:space="0" w:color="auto"/>
                <w:bottom w:val="none" w:sz="0" w:space="0" w:color="auto"/>
                <w:right w:val="none" w:sz="0" w:space="0" w:color="auto"/>
              </w:divBdr>
              <w:divsChild>
                <w:div w:id="1432357939">
                  <w:marLeft w:val="0"/>
                  <w:marRight w:val="0"/>
                  <w:marTop w:val="0"/>
                  <w:marBottom w:val="0"/>
                  <w:divBdr>
                    <w:top w:val="none" w:sz="0" w:space="0" w:color="auto"/>
                    <w:left w:val="none" w:sz="0" w:space="0" w:color="auto"/>
                    <w:bottom w:val="none" w:sz="0" w:space="0" w:color="auto"/>
                    <w:right w:val="none" w:sz="0" w:space="0" w:color="auto"/>
                  </w:divBdr>
                  <w:divsChild>
                    <w:div w:id="803934325">
                      <w:marLeft w:val="0"/>
                      <w:marRight w:val="0"/>
                      <w:marTop w:val="0"/>
                      <w:marBottom w:val="0"/>
                      <w:divBdr>
                        <w:top w:val="none" w:sz="0" w:space="0" w:color="auto"/>
                        <w:left w:val="none" w:sz="0" w:space="0" w:color="auto"/>
                        <w:bottom w:val="none" w:sz="0" w:space="0" w:color="auto"/>
                        <w:right w:val="none" w:sz="0" w:space="0" w:color="auto"/>
                      </w:divBdr>
                      <w:divsChild>
                        <w:div w:id="354574387">
                          <w:marLeft w:val="0"/>
                          <w:marRight w:val="0"/>
                          <w:marTop w:val="0"/>
                          <w:marBottom w:val="0"/>
                          <w:divBdr>
                            <w:top w:val="none" w:sz="0" w:space="0" w:color="auto"/>
                            <w:left w:val="none" w:sz="0" w:space="0" w:color="auto"/>
                            <w:bottom w:val="none" w:sz="0" w:space="0" w:color="auto"/>
                            <w:right w:val="none" w:sz="0" w:space="0" w:color="auto"/>
                          </w:divBdr>
                          <w:divsChild>
                            <w:div w:id="653490157">
                              <w:marLeft w:val="0"/>
                              <w:marRight w:val="0"/>
                              <w:marTop w:val="0"/>
                              <w:marBottom w:val="0"/>
                              <w:divBdr>
                                <w:top w:val="none" w:sz="0" w:space="0" w:color="auto"/>
                                <w:left w:val="none" w:sz="0" w:space="0" w:color="auto"/>
                                <w:bottom w:val="none" w:sz="0" w:space="0" w:color="auto"/>
                                <w:right w:val="none" w:sz="0" w:space="0" w:color="auto"/>
                              </w:divBdr>
                              <w:divsChild>
                                <w:div w:id="1151291308">
                                  <w:marLeft w:val="0"/>
                                  <w:marRight w:val="0"/>
                                  <w:marTop w:val="0"/>
                                  <w:marBottom w:val="0"/>
                                  <w:divBdr>
                                    <w:top w:val="none" w:sz="0" w:space="0" w:color="auto"/>
                                    <w:left w:val="none" w:sz="0" w:space="0" w:color="auto"/>
                                    <w:bottom w:val="none" w:sz="0" w:space="0" w:color="auto"/>
                                    <w:right w:val="none" w:sz="0" w:space="0" w:color="auto"/>
                                  </w:divBdr>
                                  <w:divsChild>
                                    <w:div w:id="1530072313">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452484250">
                              <w:marLeft w:val="0"/>
                              <w:marRight w:val="0"/>
                              <w:marTop w:val="0"/>
                              <w:marBottom w:val="0"/>
                              <w:divBdr>
                                <w:top w:val="none" w:sz="0" w:space="0" w:color="auto"/>
                                <w:left w:val="none" w:sz="0" w:space="0" w:color="auto"/>
                                <w:bottom w:val="none" w:sz="0" w:space="0" w:color="auto"/>
                                <w:right w:val="none" w:sz="0" w:space="0" w:color="auto"/>
                              </w:divBdr>
                              <w:divsChild>
                                <w:div w:id="2063938453">
                                  <w:marLeft w:val="0"/>
                                  <w:marRight w:val="60"/>
                                  <w:marTop w:val="0"/>
                                  <w:marBottom w:val="0"/>
                                  <w:divBdr>
                                    <w:top w:val="none" w:sz="0" w:space="0" w:color="auto"/>
                                    <w:left w:val="none" w:sz="0" w:space="0" w:color="auto"/>
                                    <w:bottom w:val="none" w:sz="0" w:space="0" w:color="auto"/>
                                    <w:right w:val="none" w:sz="0" w:space="0" w:color="auto"/>
                                  </w:divBdr>
                                  <w:divsChild>
                                    <w:div w:id="1994604411">
                                      <w:marLeft w:val="0"/>
                                      <w:marRight w:val="0"/>
                                      <w:marTop w:val="0"/>
                                      <w:marBottom w:val="0"/>
                                      <w:divBdr>
                                        <w:top w:val="none" w:sz="0" w:space="0" w:color="auto"/>
                                        <w:left w:val="none" w:sz="0" w:space="0" w:color="auto"/>
                                        <w:bottom w:val="none" w:sz="0" w:space="0" w:color="auto"/>
                                        <w:right w:val="none" w:sz="0" w:space="0" w:color="auto"/>
                                      </w:divBdr>
                                    </w:div>
                                  </w:divsChild>
                                </w:div>
                                <w:div w:id="979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hyperlink" Target="https://www.instagram.com/ginette_bournigal/"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8" Type="http://schemas.openxmlformats.org/officeDocument/2006/relationships/image" Target="media/image1.png"/><Relationship Id="rId3" Type="http://schemas.microsoft.com/office/2007/relationships/stylesWithEffects" Target="stylesWithEffect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1664</Words>
  <Characters>9157</Characters>
  <Application>Microsoft Office Word</Application>
  <DocSecurity>0</DocSecurity>
  <Lines>76</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2</cp:revision>
  <cp:lastPrinted>2024-08-20T16:09:00Z</cp:lastPrinted>
  <dcterms:created xsi:type="dcterms:W3CDTF">2025-02-18T14:48:00Z</dcterms:created>
  <dcterms:modified xsi:type="dcterms:W3CDTF">2025-02-18T14:48:00Z</dcterms:modified>
</cp:coreProperties>
</file>