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148AD" w14:textId="77777777" w:rsidR="00474A46" w:rsidRDefault="00474A46" w:rsidP="00474A46">
      <w:pPr>
        <w:spacing w:before="100" w:beforeAutospacing="1" w:after="100" w:afterAutospacing="1" w:line="240" w:lineRule="auto"/>
        <w:ind w:left="720"/>
        <w:rPr>
          <w:rFonts w:ascii="Times New Roman" w:eastAsia="Times New Roman" w:hAnsi="Times New Roman" w:cs="Times New Roman"/>
          <w:b/>
          <w:bCs/>
          <w:kern w:val="0"/>
          <w:lang w:eastAsia="es-DO"/>
          <w14:ligatures w14:val="none"/>
        </w:rPr>
      </w:pPr>
    </w:p>
    <w:p w14:paraId="104DE28D" w14:textId="77777777" w:rsidR="00474A46" w:rsidRPr="00056275" w:rsidRDefault="00474A46" w:rsidP="00474A46">
      <w:pPr>
        <w:spacing w:before="100" w:beforeAutospacing="1" w:after="100" w:afterAutospacing="1" w:line="240" w:lineRule="auto"/>
        <w:rPr>
          <w:rFonts w:ascii="Times New Roman" w:eastAsia="Times New Roman" w:hAnsi="Times New Roman" w:cs="Times New Roman"/>
          <w:b/>
          <w:bCs/>
          <w:kern w:val="0"/>
          <w:sz w:val="32"/>
          <w:szCs w:val="32"/>
          <w:lang w:eastAsia="es-DO"/>
          <w14:ligatures w14:val="none"/>
        </w:rPr>
      </w:pPr>
    </w:p>
    <w:p w14:paraId="16F8FC90"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sz w:val="32"/>
          <w:szCs w:val="32"/>
          <w:lang w:eastAsia="es-DO"/>
          <w14:ligatures w14:val="none"/>
        </w:rPr>
      </w:pPr>
      <w:r w:rsidRPr="00344F5F">
        <w:rPr>
          <w:rFonts w:ascii="Times New Roman" w:eastAsia="Times New Roman" w:hAnsi="Times New Roman" w:cs="Times New Roman"/>
          <w:b/>
          <w:bCs/>
          <w:kern w:val="0"/>
          <w:sz w:val="32"/>
          <w:szCs w:val="32"/>
          <w:lang w:eastAsia="es-DO"/>
          <w14:ligatures w14:val="none"/>
        </w:rPr>
        <w:t>Informes de Seguimiento y presupuesto de los programas y proyectos</w:t>
      </w:r>
      <w:r>
        <w:rPr>
          <w:rFonts w:ascii="Times New Roman" w:eastAsia="Times New Roman" w:hAnsi="Times New Roman" w:cs="Times New Roman"/>
          <w:b/>
          <w:bCs/>
          <w:kern w:val="0"/>
          <w:sz w:val="32"/>
          <w:szCs w:val="32"/>
          <w:lang w:eastAsia="es-DO"/>
          <w14:ligatures w14:val="none"/>
        </w:rPr>
        <w:t xml:space="preserve"> </w:t>
      </w:r>
    </w:p>
    <w:p w14:paraId="68FDE2C6"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kern w:val="0"/>
          <w:sz w:val="32"/>
          <w:szCs w:val="32"/>
          <w:lang w:eastAsia="es-DO"/>
          <w14:ligatures w14:val="none"/>
        </w:rPr>
      </w:pPr>
    </w:p>
    <w:p w14:paraId="6EF1A430" w14:textId="5D0FE79A" w:rsidR="00474A46" w:rsidRDefault="00231E2C" w:rsidP="00474A46">
      <w:pPr>
        <w:spacing w:before="100" w:beforeAutospacing="1" w:after="100" w:afterAutospacing="1" w:line="240" w:lineRule="auto"/>
        <w:ind w:left="720"/>
        <w:jc w:val="center"/>
        <w:rPr>
          <w:rFonts w:ascii="Times New Roman" w:eastAsia="Times New Roman" w:hAnsi="Times New Roman" w:cs="Times New Roman"/>
          <w:kern w:val="0"/>
          <w:sz w:val="32"/>
          <w:szCs w:val="32"/>
          <w:lang w:eastAsia="es-DO"/>
          <w14:ligatures w14:val="none"/>
        </w:rPr>
      </w:pPr>
      <w:r>
        <w:rPr>
          <w:rFonts w:ascii="Times New Roman" w:eastAsia="Times New Roman" w:hAnsi="Times New Roman" w:cs="Times New Roman"/>
          <w:kern w:val="0"/>
          <w:sz w:val="32"/>
          <w:szCs w:val="32"/>
          <w:lang w:eastAsia="es-DO"/>
          <w14:ligatures w14:val="none"/>
        </w:rPr>
        <w:t>Octubre</w:t>
      </w:r>
      <w:r w:rsidR="00CC3623">
        <w:rPr>
          <w:rFonts w:ascii="Times New Roman" w:eastAsia="Times New Roman" w:hAnsi="Times New Roman" w:cs="Times New Roman"/>
          <w:kern w:val="0"/>
          <w:sz w:val="32"/>
          <w:szCs w:val="32"/>
          <w:lang w:eastAsia="es-DO"/>
          <w14:ligatures w14:val="none"/>
        </w:rPr>
        <w:t xml:space="preserve"> </w:t>
      </w:r>
      <w:r w:rsidR="00474A46">
        <w:rPr>
          <w:rFonts w:ascii="Times New Roman" w:eastAsia="Times New Roman" w:hAnsi="Times New Roman" w:cs="Times New Roman"/>
          <w:kern w:val="0"/>
          <w:sz w:val="32"/>
          <w:szCs w:val="32"/>
          <w:lang w:eastAsia="es-DO"/>
          <w14:ligatures w14:val="none"/>
        </w:rPr>
        <w:t>-</w:t>
      </w:r>
      <w:r>
        <w:rPr>
          <w:rFonts w:ascii="Times New Roman" w:eastAsia="Times New Roman" w:hAnsi="Times New Roman" w:cs="Times New Roman"/>
          <w:kern w:val="0"/>
          <w:sz w:val="32"/>
          <w:szCs w:val="32"/>
          <w:lang w:eastAsia="es-DO"/>
          <w14:ligatures w14:val="none"/>
        </w:rPr>
        <w:t xml:space="preserve"> Diciembre</w:t>
      </w:r>
      <w:r w:rsidR="00474A46" w:rsidRPr="00056275">
        <w:rPr>
          <w:rFonts w:ascii="Times New Roman" w:eastAsia="Times New Roman" w:hAnsi="Times New Roman" w:cs="Times New Roman"/>
          <w:kern w:val="0"/>
          <w:sz w:val="32"/>
          <w:szCs w:val="32"/>
          <w:lang w:eastAsia="es-DO"/>
          <w14:ligatures w14:val="none"/>
        </w:rPr>
        <w:t xml:space="preserve"> 2025</w:t>
      </w:r>
    </w:p>
    <w:p w14:paraId="4734B29C"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kern w:val="0"/>
          <w:sz w:val="32"/>
          <w:szCs w:val="32"/>
          <w:lang w:eastAsia="es-DO"/>
          <w14:ligatures w14:val="none"/>
        </w:rPr>
      </w:pPr>
    </w:p>
    <w:p w14:paraId="4BB4D72C" w14:textId="77777777" w:rsidR="00474A46" w:rsidRPr="00056275" w:rsidRDefault="00474A46" w:rsidP="00474A46">
      <w:pPr>
        <w:spacing w:before="100" w:beforeAutospacing="1" w:after="100" w:afterAutospacing="1" w:line="240" w:lineRule="auto"/>
        <w:ind w:left="720"/>
        <w:jc w:val="center"/>
        <w:rPr>
          <w:rFonts w:ascii="Times New Roman" w:eastAsia="Times New Roman" w:hAnsi="Times New Roman" w:cs="Times New Roman"/>
          <w:kern w:val="0"/>
          <w:sz w:val="32"/>
          <w:szCs w:val="32"/>
          <w:lang w:eastAsia="es-DO"/>
          <w14:ligatures w14:val="none"/>
        </w:rPr>
      </w:pPr>
    </w:p>
    <w:p w14:paraId="73AF9E47"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r w:rsidRPr="00056275">
        <w:rPr>
          <w:rFonts w:ascii="Times New Roman" w:eastAsia="Times New Roman" w:hAnsi="Times New Roman" w:cs="Times New Roman"/>
          <w:b/>
          <w:bCs/>
          <w:kern w:val="0"/>
          <w:lang w:eastAsia="es-DO"/>
          <w14:ligatures w14:val="none"/>
        </w:rPr>
        <w:t>Gobernación Provincial de Puerto Plata</w:t>
      </w:r>
    </w:p>
    <w:p w14:paraId="33580E31"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54254624"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3500B2D6"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76D99AD3" w14:textId="77777777" w:rsidR="00474A46" w:rsidRPr="00344F5F"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r w:rsidRPr="00344F5F">
        <w:rPr>
          <w:rFonts w:ascii="Times New Roman" w:eastAsia="Times New Roman" w:hAnsi="Times New Roman" w:cs="Times New Roman"/>
          <w:b/>
          <w:bCs/>
          <w:kern w:val="0"/>
          <w:lang w:eastAsia="es-DO"/>
          <w14:ligatures w14:val="none"/>
        </w:rPr>
        <w:t>Gobernadora Claritza Rochtte</w:t>
      </w:r>
    </w:p>
    <w:p w14:paraId="15157DC0"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7485F435"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51F67DB4"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78414452" w14:textId="77777777" w:rsidR="00474A46" w:rsidRDefault="00474A46" w:rsidP="00474A46">
      <w:pPr>
        <w:spacing w:after="0" w:line="240" w:lineRule="auto"/>
        <w:ind w:left="720"/>
        <w:jc w:val="center"/>
        <w:rPr>
          <w:rFonts w:ascii="Times New Roman" w:eastAsia="Times New Roman" w:hAnsi="Times New Roman" w:cs="Times New Roman"/>
          <w:b/>
          <w:bCs/>
          <w:kern w:val="0"/>
          <w:lang w:eastAsia="es-DO"/>
          <w14:ligatures w14:val="none"/>
        </w:rPr>
      </w:pPr>
      <w:r>
        <w:rPr>
          <w:rFonts w:ascii="Times New Roman" w:eastAsia="Times New Roman" w:hAnsi="Times New Roman" w:cs="Times New Roman"/>
          <w:b/>
          <w:bCs/>
          <w:kern w:val="0"/>
          <w:lang w:eastAsia="es-DO"/>
          <w14:ligatures w14:val="none"/>
        </w:rPr>
        <w:t>Elaborado por:</w:t>
      </w:r>
    </w:p>
    <w:p w14:paraId="7AE6E723" w14:textId="4757A364" w:rsidR="00474A46" w:rsidRDefault="00CC3623" w:rsidP="00474A46">
      <w:pPr>
        <w:spacing w:after="0" w:line="240" w:lineRule="auto"/>
        <w:ind w:left="720"/>
        <w:jc w:val="center"/>
        <w:rPr>
          <w:rFonts w:ascii="Times New Roman" w:eastAsia="Times New Roman" w:hAnsi="Times New Roman" w:cs="Times New Roman"/>
          <w:b/>
          <w:bCs/>
          <w:kern w:val="0"/>
          <w:lang w:eastAsia="es-DO"/>
          <w14:ligatures w14:val="none"/>
        </w:rPr>
      </w:pPr>
      <w:r>
        <w:rPr>
          <w:rFonts w:ascii="Times New Roman" w:eastAsia="Times New Roman" w:hAnsi="Times New Roman" w:cs="Times New Roman"/>
          <w:b/>
          <w:bCs/>
          <w:kern w:val="0"/>
          <w:lang w:eastAsia="es-DO"/>
          <w14:ligatures w14:val="none"/>
        </w:rPr>
        <w:t>Licda. Luz Yanira Vásquez</w:t>
      </w:r>
    </w:p>
    <w:p w14:paraId="073E128B" w14:textId="77777777" w:rsidR="00474A46" w:rsidRPr="00056275" w:rsidRDefault="00474A46" w:rsidP="00474A46">
      <w:pPr>
        <w:spacing w:before="100" w:beforeAutospacing="1" w:after="100" w:afterAutospacing="1" w:line="240" w:lineRule="auto"/>
        <w:rPr>
          <w:rFonts w:ascii="Times New Roman" w:eastAsia="Times New Roman" w:hAnsi="Times New Roman" w:cs="Times New Roman"/>
          <w:b/>
          <w:bCs/>
          <w:kern w:val="0"/>
          <w:lang w:eastAsia="es-DO"/>
          <w14:ligatures w14:val="none"/>
        </w:rPr>
      </w:pPr>
    </w:p>
    <w:p w14:paraId="735A1677"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621CC75E" w14:textId="77777777" w:rsidR="00474A46"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05194FF9" w14:textId="77777777" w:rsidR="00474A46" w:rsidRPr="00056275"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p>
    <w:p w14:paraId="371DA95F" w14:textId="77777777" w:rsidR="00474A46" w:rsidRPr="00056275" w:rsidRDefault="00474A46" w:rsidP="00474A46">
      <w:pPr>
        <w:spacing w:before="100" w:beforeAutospacing="1" w:after="100" w:afterAutospacing="1" w:line="240" w:lineRule="auto"/>
        <w:ind w:left="720"/>
        <w:jc w:val="center"/>
        <w:rPr>
          <w:rFonts w:ascii="Times New Roman" w:eastAsia="Times New Roman" w:hAnsi="Times New Roman" w:cs="Times New Roman"/>
          <w:b/>
          <w:bCs/>
          <w:kern w:val="0"/>
          <w:lang w:eastAsia="es-DO"/>
          <w14:ligatures w14:val="none"/>
        </w:rPr>
      </w:pPr>
      <w:r w:rsidRPr="00056275">
        <w:rPr>
          <w:rFonts w:ascii="Times New Roman" w:eastAsia="Times New Roman" w:hAnsi="Times New Roman" w:cs="Times New Roman"/>
          <w:b/>
          <w:bCs/>
          <w:kern w:val="0"/>
          <w:lang w:eastAsia="es-DO"/>
          <w14:ligatures w14:val="none"/>
        </w:rPr>
        <w:t>Puerto Plata, República Dominicana</w:t>
      </w:r>
    </w:p>
    <w:p w14:paraId="07F777E8" w14:textId="77777777" w:rsidR="00474A46" w:rsidRDefault="00474A46" w:rsidP="00474A46">
      <w:pPr>
        <w:spacing w:before="100" w:beforeAutospacing="1" w:after="100" w:afterAutospacing="1" w:line="240" w:lineRule="auto"/>
        <w:ind w:left="720"/>
        <w:rPr>
          <w:rFonts w:ascii="Times New Roman" w:eastAsia="Times New Roman" w:hAnsi="Times New Roman" w:cs="Times New Roman"/>
          <w:b/>
          <w:bCs/>
          <w:kern w:val="0"/>
          <w:sz w:val="27"/>
          <w:szCs w:val="27"/>
          <w:lang w:eastAsia="es-DO"/>
          <w14:ligatures w14:val="none"/>
        </w:rPr>
      </w:pPr>
    </w:p>
    <w:p w14:paraId="3BBFC351" w14:textId="77777777" w:rsidR="00474A46" w:rsidRDefault="00474A46" w:rsidP="00474A46">
      <w:pPr>
        <w:spacing w:before="100" w:beforeAutospacing="1" w:after="100" w:afterAutospacing="1" w:line="240" w:lineRule="auto"/>
        <w:ind w:left="720"/>
        <w:rPr>
          <w:rFonts w:ascii="Times New Roman" w:eastAsia="Times New Roman" w:hAnsi="Times New Roman" w:cs="Times New Roman"/>
          <w:b/>
          <w:bCs/>
          <w:kern w:val="0"/>
          <w:sz w:val="27"/>
          <w:szCs w:val="27"/>
          <w:lang w:eastAsia="es-DO"/>
          <w14:ligatures w14:val="none"/>
        </w:rPr>
      </w:pPr>
    </w:p>
    <w:p w14:paraId="648C01F7" w14:textId="77777777" w:rsidR="00EE5680" w:rsidRDefault="00EE5680" w:rsidP="00EE5680">
      <w:pPr>
        <w:spacing w:before="100" w:beforeAutospacing="1" w:after="100" w:afterAutospacing="1" w:line="240" w:lineRule="auto"/>
        <w:jc w:val="center"/>
        <w:rPr>
          <w:rFonts w:ascii="Times New Roman" w:eastAsia="Times New Roman" w:hAnsi="Times New Roman" w:cs="Times New Roman"/>
          <w:b/>
          <w:bCs/>
          <w:kern w:val="0"/>
          <w:sz w:val="27"/>
          <w:szCs w:val="27"/>
          <w:lang w:eastAsia="es-DO"/>
          <w14:ligatures w14:val="none"/>
        </w:rPr>
      </w:pPr>
    </w:p>
    <w:p w14:paraId="62D29933" w14:textId="77777777" w:rsidR="00506F2B" w:rsidRDefault="00506F2B" w:rsidP="00EE5680">
      <w:pPr>
        <w:spacing w:before="100" w:beforeAutospacing="1" w:after="100" w:afterAutospacing="1" w:line="240" w:lineRule="auto"/>
        <w:jc w:val="center"/>
        <w:rPr>
          <w:rFonts w:ascii="Times New Roman" w:eastAsia="Times New Roman" w:hAnsi="Times New Roman" w:cs="Times New Roman"/>
          <w:b/>
          <w:bCs/>
          <w:kern w:val="0"/>
          <w:sz w:val="27"/>
          <w:szCs w:val="27"/>
          <w:lang w:eastAsia="es-DO"/>
          <w14:ligatures w14:val="none"/>
        </w:rPr>
      </w:pPr>
    </w:p>
    <w:p w14:paraId="4DDF95D4" w14:textId="3CA2FB90" w:rsidR="00EE5680" w:rsidRPr="008B0339" w:rsidRDefault="00474A46" w:rsidP="008B0339">
      <w:pPr>
        <w:spacing w:before="100" w:beforeAutospacing="1" w:after="100" w:afterAutospacing="1" w:line="240" w:lineRule="auto"/>
        <w:jc w:val="center"/>
        <w:rPr>
          <w:rFonts w:ascii="Times New Roman" w:eastAsia="Times New Roman" w:hAnsi="Times New Roman" w:cs="Times New Roman"/>
          <w:kern w:val="0"/>
          <w:lang w:eastAsia="es-DO"/>
          <w14:ligatures w14:val="none"/>
        </w:rPr>
      </w:pPr>
      <w:r w:rsidRPr="00056275">
        <w:rPr>
          <w:rFonts w:ascii="Times New Roman" w:eastAsia="Times New Roman" w:hAnsi="Times New Roman" w:cs="Times New Roman"/>
          <w:b/>
          <w:bCs/>
          <w:kern w:val="0"/>
          <w:sz w:val="27"/>
          <w:szCs w:val="27"/>
          <w:lang w:eastAsia="es-DO"/>
          <w14:ligatures w14:val="none"/>
        </w:rPr>
        <w:t>Introducción</w:t>
      </w:r>
    </w:p>
    <w:p w14:paraId="7816E592" w14:textId="58FA681B" w:rsidR="00F80193" w:rsidRDefault="0090608E" w:rsidP="00DC6D12">
      <w:pPr>
        <w:pStyle w:val="NormalWeb"/>
        <w:jc w:val="both"/>
      </w:pPr>
      <w:r>
        <w:t>Durante el trimestre octubre, noviembre y d</w:t>
      </w:r>
      <w:r w:rsidR="00F80193">
        <w:t xml:space="preserve">iciembre </w:t>
      </w:r>
      <w:r w:rsidR="008A13E3">
        <w:t xml:space="preserve">del </w:t>
      </w:r>
      <w:r w:rsidR="00F80193">
        <w:t>año 2025, la Gobernación Provincial de Puerto Plata reafirmó su compromiso con el desarrollo social, la salud preventiva y la inclusión de los sectores más vulnerables de la provincia, mediante la ejecución de programas y proyectos orientados al biene</w:t>
      </w:r>
      <w:r w:rsidR="00FB224D">
        <w:t>star integral de la ciudadanía, implementando</w:t>
      </w:r>
      <w:r w:rsidR="00F80193">
        <w:t xml:space="preserve"> iniciativas de alto impacto social enfocadas en la concientización y</w:t>
      </w:r>
      <w:r w:rsidR="008A13E3">
        <w:t xml:space="preserve"> </w:t>
      </w:r>
      <w:r w:rsidR="00F80193">
        <w:t>sensibilización sobre el cáncer de mama, así como en el fortalecimiento del programa de Rescate Juvenil.</w:t>
      </w:r>
    </w:p>
    <w:p w14:paraId="21720834" w14:textId="77777777" w:rsidR="00F80193" w:rsidRDefault="00F80193" w:rsidP="00DC6D12">
      <w:pPr>
        <w:pStyle w:val="NormalWeb"/>
        <w:jc w:val="both"/>
      </w:pPr>
      <w:r>
        <w:t>El programa de concientización y sensibilización sobre el cáncer de mama estuvo dirigido a promover la educación preventiva, la detección temprana y el acceso a información oportuna, contribuyendo a la reducción de riesgos y al empoderamiento de las mujeres y sus familias. De manera paralela, el programa de Rescate Juvenil se orientó a la prevención de la violencia, la reinserción social y el desarrollo de habilidades en jóvenes en situación de vulnerabilidad, fomentando valores, oportunidades de formación y participación comunitaria.</w:t>
      </w:r>
    </w:p>
    <w:p w14:paraId="2EB1779A" w14:textId="0E4DB403" w:rsidR="00F80193" w:rsidRDefault="00F80193" w:rsidP="00DC6D12">
      <w:pPr>
        <w:pStyle w:val="NormalWeb"/>
        <w:jc w:val="both"/>
      </w:pPr>
      <w:r>
        <w:t xml:space="preserve">A través de estas acciones, la Gobernación Provincial de Puerto Plata consolidó su rol como ente articulador de iniciativas sociales, </w:t>
      </w:r>
      <w:r w:rsidR="00960E91" w:rsidRPr="00960E91">
        <w:rPr>
          <w:lang w:val="es-DO"/>
        </w:rPr>
        <w:t>desarrollando una gestión cercana y sensible a las necesidades de la población, con resultados significativos en la mejora de la calidad de vida</w:t>
      </w:r>
      <w:r w:rsidR="002B5C83">
        <w:rPr>
          <w:lang w:val="es-DO"/>
        </w:rPr>
        <w:t xml:space="preserve"> de sus habitantes</w:t>
      </w:r>
      <w:r w:rsidR="00960E91" w:rsidRPr="00960E91">
        <w:rPr>
          <w:lang w:val="es-DO"/>
        </w:rPr>
        <w:t xml:space="preserve"> y </w:t>
      </w:r>
      <w:r w:rsidR="00B855F4">
        <w:rPr>
          <w:lang w:val="es-DO"/>
        </w:rPr>
        <w:t>en e</w:t>
      </w:r>
      <w:r w:rsidR="00960E91" w:rsidRPr="00960E91">
        <w:rPr>
          <w:lang w:val="es-DO"/>
        </w:rPr>
        <w:t>l desarrollo integral de la juventud durante el año 2025.</w:t>
      </w:r>
    </w:p>
    <w:p w14:paraId="7AB4829B" w14:textId="77777777" w:rsidR="00EE5680" w:rsidRPr="00F80193" w:rsidRDefault="00EE5680" w:rsidP="00DC6D12">
      <w:pPr>
        <w:spacing w:line="360" w:lineRule="auto"/>
        <w:jc w:val="both"/>
        <w:rPr>
          <w:rFonts w:ascii="Times New Roman" w:hAnsi="Times New Roman" w:cs="Times New Roman"/>
          <w:lang w:val="es-US"/>
        </w:rPr>
      </w:pPr>
    </w:p>
    <w:p w14:paraId="18EA34D4" w14:textId="77777777" w:rsidR="00062DED" w:rsidRPr="00062DED" w:rsidRDefault="00062DED" w:rsidP="00EE5680">
      <w:pPr>
        <w:spacing w:before="240" w:line="360" w:lineRule="auto"/>
        <w:jc w:val="both"/>
        <w:rPr>
          <w:rFonts w:ascii="Times New Roman" w:hAnsi="Times New Roman" w:cs="Times New Roman"/>
          <w:lang w:val="es-US"/>
        </w:rPr>
      </w:pPr>
    </w:p>
    <w:p w14:paraId="3DF69706" w14:textId="46F1D1B6" w:rsidR="00312A51" w:rsidRPr="00056275" w:rsidRDefault="00312A51" w:rsidP="00474A46">
      <w:pPr>
        <w:spacing w:line="360" w:lineRule="auto"/>
        <w:jc w:val="both"/>
        <w:rPr>
          <w:rFonts w:ascii="Times New Roman" w:hAnsi="Times New Roman" w:cs="Times New Roman"/>
        </w:rPr>
      </w:pPr>
    </w:p>
    <w:p w14:paraId="373EACEE" w14:textId="77777777" w:rsidR="00474A46" w:rsidRPr="00056275" w:rsidRDefault="00474A46" w:rsidP="00474A46">
      <w:pPr>
        <w:spacing w:line="259" w:lineRule="auto"/>
        <w:jc w:val="both"/>
        <w:rPr>
          <w:rFonts w:ascii="Times New Roman" w:hAnsi="Times New Roman" w:cs="Times New Roman"/>
        </w:rPr>
      </w:pPr>
    </w:p>
    <w:tbl>
      <w:tblPr>
        <w:tblStyle w:val="Tablaconcuadrcula"/>
        <w:tblW w:w="0" w:type="auto"/>
        <w:tblLook w:val="04A0" w:firstRow="1" w:lastRow="0" w:firstColumn="1" w:lastColumn="0" w:noHBand="0" w:noVBand="1"/>
      </w:tblPr>
      <w:tblGrid>
        <w:gridCol w:w="4508"/>
        <w:gridCol w:w="4508"/>
      </w:tblGrid>
      <w:tr w:rsidR="00474A46" w:rsidRPr="00DC6D12" w14:paraId="6C1241D3" w14:textId="77777777" w:rsidTr="00DC42E6">
        <w:tc>
          <w:tcPr>
            <w:tcW w:w="4508" w:type="dxa"/>
          </w:tcPr>
          <w:p w14:paraId="7A7CFF53" w14:textId="77777777" w:rsidR="00474A46" w:rsidRPr="00DC6D12" w:rsidRDefault="00474A46" w:rsidP="00DC42E6">
            <w:pPr>
              <w:rPr>
                <w:rFonts w:ascii="Times New Roman" w:hAnsi="Times New Roman" w:cs="Times New Roman"/>
                <w:b/>
                <w:bCs/>
              </w:rPr>
            </w:pPr>
            <w:r w:rsidRPr="00DC6D12">
              <w:rPr>
                <w:rFonts w:ascii="Times New Roman" w:hAnsi="Times New Roman" w:cs="Times New Roman"/>
                <w:b/>
                <w:bCs/>
              </w:rPr>
              <w:t>NOMBRE DEL PROGRAMA SOCIAL</w:t>
            </w:r>
          </w:p>
        </w:tc>
        <w:tc>
          <w:tcPr>
            <w:tcW w:w="4508" w:type="dxa"/>
          </w:tcPr>
          <w:p w14:paraId="285BFD54" w14:textId="77777777" w:rsidR="00474A46" w:rsidRPr="00DC6D12" w:rsidRDefault="00474A46" w:rsidP="00DC42E6">
            <w:pPr>
              <w:rPr>
                <w:rFonts w:ascii="Times New Roman" w:hAnsi="Times New Roman" w:cs="Times New Roman"/>
                <w:b/>
                <w:bCs/>
              </w:rPr>
            </w:pPr>
            <w:r w:rsidRPr="00DC6D12">
              <w:rPr>
                <w:rFonts w:ascii="Times New Roman" w:hAnsi="Times New Roman" w:cs="Times New Roman"/>
                <w:b/>
                <w:bCs/>
              </w:rPr>
              <w:t>TIEMPO EN EJECUCIÓN</w:t>
            </w:r>
          </w:p>
        </w:tc>
      </w:tr>
      <w:tr w:rsidR="00474A46" w:rsidRPr="00DC6D12" w14:paraId="26BEB2B6" w14:textId="77777777" w:rsidTr="00DC42E6">
        <w:tc>
          <w:tcPr>
            <w:tcW w:w="4508" w:type="dxa"/>
          </w:tcPr>
          <w:p w14:paraId="13743258" w14:textId="30BF11C7" w:rsidR="00474A46" w:rsidRPr="00DC6D12" w:rsidRDefault="009354A9" w:rsidP="003F49C4">
            <w:pPr>
              <w:contextualSpacing/>
              <w:rPr>
                <w:rFonts w:ascii="Times New Roman" w:hAnsi="Times New Roman" w:cs="Times New Roman"/>
              </w:rPr>
            </w:pPr>
            <w:r w:rsidRPr="00DC6D12">
              <w:rPr>
                <w:rFonts w:ascii="Times New Roman" w:hAnsi="Times New Roman" w:cs="Times New Roman"/>
              </w:rPr>
              <w:t>1. Concientización y sensibilización sobre el cáncer de mama</w:t>
            </w:r>
          </w:p>
        </w:tc>
        <w:tc>
          <w:tcPr>
            <w:tcW w:w="4508" w:type="dxa"/>
          </w:tcPr>
          <w:p w14:paraId="6BBC02A7" w14:textId="3577F2D7" w:rsidR="00474A46" w:rsidRPr="00DC6D12" w:rsidRDefault="009354A9" w:rsidP="00DC42E6">
            <w:pPr>
              <w:rPr>
                <w:rFonts w:ascii="Times New Roman" w:hAnsi="Times New Roman" w:cs="Times New Roman"/>
              </w:rPr>
            </w:pPr>
            <w:r w:rsidRPr="00DC6D12">
              <w:rPr>
                <w:rFonts w:ascii="Times New Roman" w:hAnsi="Times New Roman" w:cs="Times New Roman"/>
              </w:rPr>
              <w:t>2021- actual</w:t>
            </w:r>
          </w:p>
        </w:tc>
      </w:tr>
      <w:tr w:rsidR="003F49C4" w:rsidRPr="00DC6D12" w14:paraId="42B34092" w14:textId="77777777" w:rsidTr="00DC42E6">
        <w:tc>
          <w:tcPr>
            <w:tcW w:w="4508" w:type="dxa"/>
          </w:tcPr>
          <w:p w14:paraId="04AA087C" w14:textId="11A6B606" w:rsidR="00F51AAC" w:rsidRPr="00DC6D12" w:rsidRDefault="00E214A1" w:rsidP="00D02711">
            <w:pPr>
              <w:contextualSpacing/>
              <w:rPr>
                <w:rFonts w:ascii="Times New Roman" w:hAnsi="Times New Roman" w:cs="Times New Roman"/>
              </w:rPr>
            </w:pPr>
            <w:r w:rsidRPr="00DC6D12">
              <w:rPr>
                <w:rFonts w:ascii="Times New Roman" w:hAnsi="Times New Roman" w:cs="Times New Roman"/>
              </w:rPr>
              <w:t>2</w:t>
            </w:r>
            <w:r w:rsidR="009354A9" w:rsidRPr="00DC6D12">
              <w:rPr>
                <w:rFonts w:ascii="Times New Roman" w:hAnsi="Times New Roman" w:cs="Times New Roman"/>
              </w:rPr>
              <w:t>. Rescate Juvenil</w:t>
            </w:r>
          </w:p>
        </w:tc>
        <w:tc>
          <w:tcPr>
            <w:tcW w:w="4508" w:type="dxa"/>
          </w:tcPr>
          <w:p w14:paraId="0A142A9B" w14:textId="0470CFC5" w:rsidR="003F49C4" w:rsidRPr="00DC6D12" w:rsidRDefault="009354A9" w:rsidP="00DC42E6">
            <w:pPr>
              <w:rPr>
                <w:rFonts w:ascii="Times New Roman" w:hAnsi="Times New Roman" w:cs="Times New Roman"/>
              </w:rPr>
            </w:pPr>
            <w:r w:rsidRPr="00DC6D12">
              <w:rPr>
                <w:rFonts w:ascii="Times New Roman" w:hAnsi="Times New Roman" w:cs="Times New Roman"/>
              </w:rPr>
              <w:t>2021- actual</w:t>
            </w:r>
          </w:p>
        </w:tc>
      </w:tr>
    </w:tbl>
    <w:p w14:paraId="16060F86" w14:textId="77777777" w:rsidR="00474A46" w:rsidRDefault="00474A46" w:rsidP="00474A46">
      <w:pPr>
        <w:spacing w:line="360" w:lineRule="auto"/>
        <w:rPr>
          <w:rFonts w:ascii="Times New Roman" w:hAnsi="Times New Roman" w:cs="Times New Roman"/>
          <w:b/>
          <w:bCs/>
          <w:u w:val="single"/>
        </w:rPr>
      </w:pPr>
    </w:p>
    <w:p w14:paraId="1FFD3529" w14:textId="77777777" w:rsidR="003F49C4" w:rsidRDefault="003F49C4" w:rsidP="00474A46">
      <w:pPr>
        <w:spacing w:line="360" w:lineRule="auto"/>
        <w:rPr>
          <w:rFonts w:ascii="Times New Roman" w:hAnsi="Times New Roman" w:cs="Times New Roman"/>
          <w:b/>
          <w:bCs/>
          <w:u w:val="single"/>
        </w:rPr>
      </w:pPr>
    </w:p>
    <w:p w14:paraId="60C98A26" w14:textId="77777777" w:rsidR="007039DC" w:rsidRDefault="007039DC" w:rsidP="00474A46">
      <w:pPr>
        <w:spacing w:line="360" w:lineRule="auto"/>
        <w:rPr>
          <w:rFonts w:ascii="Times New Roman" w:hAnsi="Times New Roman" w:cs="Times New Roman"/>
          <w:b/>
          <w:bCs/>
          <w:u w:val="single"/>
        </w:rPr>
      </w:pPr>
    </w:p>
    <w:p w14:paraId="2EC5BD28" w14:textId="77777777" w:rsidR="007039DC" w:rsidRPr="00056275" w:rsidRDefault="007039DC" w:rsidP="00474A46">
      <w:pPr>
        <w:spacing w:line="360" w:lineRule="auto"/>
        <w:rPr>
          <w:rFonts w:ascii="Times New Roman" w:hAnsi="Times New Roman" w:cs="Times New Roman"/>
          <w:b/>
          <w:bCs/>
          <w:u w:val="single"/>
        </w:rPr>
      </w:pPr>
    </w:p>
    <w:p w14:paraId="74D2F10B" w14:textId="77777777" w:rsidR="008B0339" w:rsidRPr="001835A0" w:rsidRDefault="008B0339"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4CCD3C0A" w14:textId="77777777" w:rsidR="00474A46" w:rsidRDefault="00474A46" w:rsidP="00474A46">
      <w:pPr>
        <w:spacing w:after="0" w:line="240" w:lineRule="auto"/>
        <w:rPr>
          <w:rFonts w:ascii="Times New Roman" w:eastAsia="Times New Roman" w:hAnsi="Times New Roman" w:cs="Times New Roman"/>
          <w:kern w:val="0"/>
          <w:lang w:eastAsia="es-DO"/>
          <w14:ligatures w14:val="none"/>
        </w:rPr>
      </w:pPr>
    </w:p>
    <w:p w14:paraId="01FD718D" w14:textId="77777777" w:rsidR="00B714DB" w:rsidRDefault="00B714DB" w:rsidP="00474A46">
      <w:pPr>
        <w:spacing w:after="0" w:line="240" w:lineRule="auto"/>
        <w:rPr>
          <w:rFonts w:ascii="Times New Roman" w:eastAsia="Times New Roman" w:hAnsi="Times New Roman" w:cs="Times New Roman"/>
          <w:b/>
          <w:bCs/>
          <w:kern w:val="0"/>
          <w:sz w:val="27"/>
          <w:szCs w:val="27"/>
          <w:lang w:eastAsia="es-DO"/>
          <w14:ligatures w14:val="none"/>
        </w:rPr>
      </w:pPr>
    </w:p>
    <w:p w14:paraId="4D01D243" w14:textId="77777777" w:rsidR="00AD288E" w:rsidRDefault="00AD288E" w:rsidP="00474A46">
      <w:pPr>
        <w:spacing w:after="0" w:line="240" w:lineRule="auto"/>
        <w:rPr>
          <w:rFonts w:ascii="Times New Roman" w:eastAsia="Times New Roman" w:hAnsi="Times New Roman" w:cs="Times New Roman"/>
          <w:b/>
          <w:bCs/>
          <w:kern w:val="0"/>
          <w:sz w:val="27"/>
          <w:szCs w:val="27"/>
          <w:lang w:eastAsia="es-DO"/>
          <w14:ligatures w14:val="none"/>
        </w:rPr>
      </w:pPr>
    </w:p>
    <w:p w14:paraId="565AF95F" w14:textId="77777777" w:rsidR="00AD288E" w:rsidRDefault="00AD288E" w:rsidP="00474A46">
      <w:pPr>
        <w:spacing w:after="0" w:line="240" w:lineRule="auto"/>
        <w:rPr>
          <w:rFonts w:ascii="Times New Roman" w:eastAsia="Times New Roman" w:hAnsi="Times New Roman" w:cs="Times New Roman"/>
          <w:b/>
          <w:bCs/>
          <w:kern w:val="0"/>
          <w:sz w:val="27"/>
          <w:szCs w:val="27"/>
          <w:lang w:eastAsia="es-DO"/>
          <w14:ligatures w14:val="none"/>
        </w:rPr>
      </w:pPr>
    </w:p>
    <w:p w14:paraId="7B1D92EA" w14:textId="77777777" w:rsidR="00AD288E" w:rsidRDefault="00AD288E" w:rsidP="00474A46">
      <w:pPr>
        <w:spacing w:after="0" w:line="240" w:lineRule="auto"/>
        <w:rPr>
          <w:rFonts w:ascii="Times New Roman" w:eastAsia="Times New Roman" w:hAnsi="Times New Roman" w:cs="Times New Roman"/>
          <w:b/>
          <w:bCs/>
          <w:kern w:val="0"/>
          <w:sz w:val="27"/>
          <w:szCs w:val="27"/>
          <w:lang w:eastAsia="es-DO"/>
          <w14:ligatures w14:val="none"/>
        </w:rPr>
      </w:pPr>
    </w:p>
    <w:p w14:paraId="389A204E" w14:textId="77777777" w:rsidR="00AD288E" w:rsidRDefault="00AD288E" w:rsidP="00474A46">
      <w:pPr>
        <w:spacing w:after="0" w:line="240" w:lineRule="auto"/>
        <w:rPr>
          <w:rFonts w:ascii="Times New Roman" w:eastAsia="Times New Roman" w:hAnsi="Times New Roman" w:cs="Times New Roman"/>
          <w:b/>
          <w:bCs/>
          <w:kern w:val="0"/>
          <w:sz w:val="27"/>
          <w:szCs w:val="27"/>
          <w:lang w:eastAsia="es-DO"/>
          <w14:ligatures w14:val="none"/>
        </w:rPr>
      </w:pPr>
    </w:p>
    <w:p w14:paraId="7885229B" w14:textId="025B41F1" w:rsidR="00474A46" w:rsidRDefault="00474A46" w:rsidP="00474A46">
      <w:pPr>
        <w:spacing w:after="0" w:line="240" w:lineRule="auto"/>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Justificación del Informe</w:t>
      </w:r>
    </w:p>
    <w:p w14:paraId="07DF3A94" w14:textId="77777777" w:rsidR="00DC42E6" w:rsidRDefault="00DC42E6" w:rsidP="00474A46">
      <w:pPr>
        <w:spacing w:after="0" w:line="240" w:lineRule="auto"/>
        <w:rPr>
          <w:rFonts w:ascii="Times New Roman" w:eastAsia="Times New Roman" w:hAnsi="Times New Roman" w:cs="Times New Roman"/>
          <w:kern w:val="0"/>
          <w:lang w:eastAsia="es-DO"/>
          <w14:ligatures w14:val="none"/>
        </w:rPr>
      </w:pPr>
    </w:p>
    <w:p w14:paraId="6CED4233" w14:textId="1DBE5940" w:rsidR="004F3438" w:rsidRDefault="004F3438" w:rsidP="006114F2">
      <w:pPr>
        <w:pStyle w:val="NormalWeb"/>
        <w:jc w:val="both"/>
      </w:pPr>
      <w:r>
        <w:t xml:space="preserve">La ejecución de los programas y proyectos de </w:t>
      </w:r>
      <w:r>
        <w:rPr>
          <w:rStyle w:val="Textoennegrita"/>
          <w:rFonts w:eastAsiaTheme="majorEastAsia"/>
        </w:rPr>
        <w:t>concientización y sensibilización sobre el cáncer de mama y rescate juvenil</w:t>
      </w:r>
      <w:r>
        <w:t xml:space="preserve">, desarrollados durante el trimestre </w:t>
      </w:r>
      <w:r w:rsidRPr="006C0879">
        <w:rPr>
          <w:rStyle w:val="Textoennegrita"/>
          <w:rFonts w:eastAsiaTheme="majorEastAsia"/>
          <w:b w:val="0"/>
        </w:rPr>
        <w:t>octubre, noviembre</w:t>
      </w:r>
      <w:r>
        <w:rPr>
          <w:rStyle w:val="Textoennegrita"/>
          <w:rFonts w:eastAsiaTheme="majorEastAsia"/>
        </w:rPr>
        <w:t xml:space="preserve"> </w:t>
      </w:r>
      <w:r w:rsidRPr="006C0879">
        <w:rPr>
          <w:rStyle w:val="Textoennegrita"/>
          <w:rFonts w:eastAsiaTheme="majorEastAsia"/>
          <w:b w:val="0"/>
        </w:rPr>
        <w:t>y diciembre</w:t>
      </w:r>
      <w:r w:rsidRPr="006C0879">
        <w:t>,</w:t>
      </w:r>
      <w:r>
        <w:t xml:space="preserve"> responde a la necesidad prioritaria de fortalecer las acciones preventivas y formativas dirigidas a la población de la provincia de Puerto Plata, en coherencia con las políticas sociales y de salud promovidas por la Gobernación Provincial.</w:t>
      </w:r>
    </w:p>
    <w:p w14:paraId="651199EF" w14:textId="77777777" w:rsidR="004F3438" w:rsidRDefault="004F3438" w:rsidP="006114F2">
      <w:pPr>
        <w:pStyle w:val="NormalWeb"/>
        <w:jc w:val="both"/>
      </w:pPr>
      <w:r>
        <w:t xml:space="preserve">En el caso </w:t>
      </w:r>
      <w:r w:rsidRPr="004F3438">
        <w:t>de la</w:t>
      </w:r>
      <w:r w:rsidRPr="004F3438">
        <w:rPr>
          <w:b/>
        </w:rPr>
        <w:t xml:space="preserve"> </w:t>
      </w:r>
      <w:r w:rsidRPr="004F3438">
        <w:rPr>
          <w:rStyle w:val="Textoennegrita"/>
          <w:rFonts w:eastAsiaTheme="majorEastAsia"/>
          <w:b w:val="0"/>
        </w:rPr>
        <w:t>concientización sobre el cáncer de mama</w:t>
      </w:r>
      <w:r w:rsidRPr="004F3438">
        <w:rPr>
          <w:b/>
        </w:rPr>
        <w:t>,</w:t>
      </w:r>
      <w:r>
        <w:t xml:space="preserve"> estas iniciativas resultan fundamentales para fomentar una cultura de prevención, detección temprana y autocuidado en la población femenina, así como para sensibilizar a la comunidad en general sobre la importancia del diagnóstico oportuno. A través de charlas educativas, jornadas informativas y actividades comunitarias, se contribuyó a reducir la desinformación, promover hábitos saludables y fortalecer el acceso al conocimiento como herramienta clave para la preservación de la vida y la salud.</w:t>
      </w:r>
    </w:p>
    <w:p w14:paraId="6F4B45F4" w14:textId="7F97068E" w:rsidR="004F3438" w:rsidRDefault="004F3438" w:rsidP="006114F2">
      <w:pPr>
        <w:pStyle w:val="NormalWeb"/>
        <w:jc w:val="both"/>
      </w:pPr>
      <w:r>
        <w:t xml:space="preserve"> El programa </w:t>
      </w:r>
      <w:r w:rsidRPr="004F3438">
        <w:t>de</w:t>
      </w:r>
      <w:r w:rsidRPr="004F3438">
        <w:rPr>
          <w:b/>
        </w:rPr>
        <w:t xml:space="preserve"> </w:t>
      </w:r>
      <w:r w:rsidRPr="004F3438">
        <w:rPr>
          <w:rStyle w:val="Textoennegrita"/>
          <w:rFonts w:eastAsiaTheme="majorEastAsia"/>
          <w:b w:val="0"/>
        </w:rPr>
        <w:t>rescate juvenil</w:t>
      </w:r>
      <w:r>
        <w:t xml:space="preserve"> se justifica ante la necesidad de ofrecer alternativas de orientación, formación y acompañamiento a jóvenes en situación de vulnerabilidad social. Estas acciones buscan prevenir conductas de riesgo, promover valores, fortalecer la autoestima y fomentar la integración social y comunitaria, contribuyendo así al desarrollo integral de la juventud y a la construcción de una sociedad más segura, participativa y con mayores oportunidades.</w:t>
      </w:r>
    </w:p>
    <w:p w14:paraId="35C7A391" w14:textId="77777777" w:rsidR="004F3438" w:rsidRDefault="004F3438" w:rsidP="006114F2">
      <w:pPr>
        <w:pStyle w:val="NormalWeb"/>
        <w:jc w:val="both"/>
      </w:pPr>
      <w:r>
        <w:t xml:space="preserve">La implementación de estos programas durante el referido trimestre permitió impactar de manera positiva a diversos sectores de la población, reafirmando el compromiso de la Gobernación Provincial de Puerto Plata con el bienestar social, la salud pública y el desarrollo humano sostenible. </w:t>
      </w:r>
    </w:p>
    <w:p w14:paraId="19D701A1" w14:textId="77777777" w:rsidR="00DC42E6" w:rsidRPr="00BB36FD" w:rsidRDefault="00DC42E6" w:rsidP="00BB36FD">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p>
    <w:p w14:paraId="0BFCDED9" w14:textId="77777777" w:rsidR="00AD288E" w:rsidRDefault="00AD288E"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7EFDF3BC" w14:textId="77777777" w:rsidR="00AD288E" w:rsidRDefault="00AD288E"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6F7C6962" w14:textId="77777777" w:rsidR="00AD288E" w:rsidRDefault="00AD288E"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12E3B8A2" w14:textId="77777777" w:rsidR="00AD288E" w:rsidRDefault="00AD288E"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56DBF146" w14:textId="77777777" w:rsidR="00AD288E" w:rsidRDefault="00AD288E"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4EC3EA56" w14:textId="77777777" w:rsidR="00AD288E" w:rsidRDefault="00AD288E"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6B4444D8" w14:textId="77777777" w:rsidR="00DC6D12" w:rsidRDefault="00DC6D12"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3511F06F" w14:textId="77777777" w:rsidR="00DC6D12" w:rsidRDefault="00DC6D12"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340EE869" w14:textId="77777777" w:rsidR="005A5AA3" w:rsidRDefault="005A5AA3"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2A4E26B2" w14:textId="77777777" w:rsidR="00474A46" w:rsidRDefault="00474A46"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Objetivo General</w:t>
      </w:r>
    </w:p>
    <w:p w14:paraId="6ACA1CB9" w14:textId="77777777" w:rsidR="00AD288E" w:rsidRPr="00FA0E2C" w:rsidRDefault="00AD288E" w:rsidP="00AD288E">
      <w:pPr>
        <w:spacing w:before="100" w:beforeAutospacing="1" w:after="100" w:afterAutospacing="1" w:line="240" w:lineRule="auto"/>
        <w:outlineLvl w:val="2"/>
        <w:rPr>
          <w:rFonts w:ascii="Times New Roman" w:eastAsia="Times New Roman" w:hAnsi="Times New Roman" w:cs="Times New Roman"/>
          <w:b/>
          <w:bCs/>
          <w:sz w:val="27"/>
          <w:szCs w:val="27"/>
          <w:lang w:eastAsia="es-US"/>
        </w:rPr>
      </w:pPr>
      <w:r w:rsidRPr="00FA0E2C">
        <w:rPr>
          <w:rFonts w:ascii="Times New Roman" w:eastAsia="Times New Roman" w:hAnsi="Times New Roman" w:cs="Times New Roman"/>
          <w:b/>
          <w:bCs/>
          <w:sz w:val="27"/>
          <w:szCs w:val="27"/>
          <w:lang w:eastAsia="es-US"/>
        </w:rPr>
        <w:t>Objetivo General del Programa de Concientización y Sensibilización sobre el Cáncer de Mama</w:t>
      </w:r>
    </w:p>
    <w:p w14:paraId="75E813D7" w14:textId="50F159C5" w:rsidR="00AD288E" w:rsidRDefault="00AD288E" w:rsidP="006114F2">
      <w:pPr>
        <w:jc w:val="both"/>
        <w:rPr>
          <w:rFonts w:ascii="Times New Roman" w:eastAsia="Times New Roman" w:hAnsi="Times New Roman" w:cs="Times New Roman"/>
          <w:lang w:eastAsia="es-US"/>
        </w:rPr>
      </w:pPr>
      <w:r>
        <w:rPr>
          <w:rFonts w:ascii="Times New Roman" w:eastAsia="Times New Roman" w:hAnsi="Times New Roman" w:cs="Times New Roman"/>
          <w:lang w:eastAsia="es-US"/>
        </w:rPr>
        <w:t>Este programa tiene como objetivo, p</w:t>
      </w:r>
      <w:r w:rsidRPr="00FA0E2C">
        <w:rPr>
          <w:rFonts w:ascii="Times New Roman" w:eastAsia="Times New Roman" w:hAnsi="Times New Roman" w:cs="Times New Roman"/>
          <w:lang w:eastAsia="es-US"/>
        </w:rPr>
        <w:t xml:space="preserve">romover la </w:t>
      </w:r>
      <w:r w:rsidRPr="00491196">
        <w:rPr>
          <w:rFonts w:ascii="Times New Roman" w:eastAsia="Times New Roman" w:hAnsi="Times New Roman" w:cs="Times New Roman"/>
          <w:bCs/>
          <w:lang w:eastAsia="es-US"/>
        </w:rPr>
        <w:t>concientización, prevención y detección</w:t>
      </w:r>
      <w:r w:rsidRPr="00FA0E2C">
        <w:rPr>
          <w:rFonts w:ascii="Times New Roman" w:eastAsia="Times New Roman" w:hAnsi="Times New Roman" w:cs="Times New Roman"/>
          <w:b/>
          <w:bCs/>
          <w:lang w:eastAsia="es-US"/>
        </w:rPr>
        <w:t xml:space="preserve"> </w:t>
      </w:r>
      <w:r w:rsidRPr="00491196">
        <w:rPr>
          <w:rFonts w:ascii="Times New Roman" w:eastAsia="Times New Roman" w:hAnsi="Times New Roman" w:cs="Times New Roman"/>
          <w:bCs/>
          <w:lang w:eastAsia="es-US"/>
        </w:rPr>
        <w:t>temprana del cáncer de mama</w:t>
      </w:r>
      <w:r w:rsidRPr="00FA0E2C">
        <w:rPr>
          <w:rFonts w:ascii="Times New Roman" w:eastAsia="Times New Roman" w:hAnsi="Times New Roman" w:cs="Times New Roman"/>
          <w:lang w:eastAsia="es-US"/>
        </w:rPr>
        <w:t xml:space="preserve"> en la población de la provincia de Puerto Plata, mediante </w:t>
      </w:r>
      <w:r w:rsidRPr="00FA0E2C">
        <w:rPr>
          <w:rFonts w:ascii="Times New Roman" w:eastAsia="Times New Roman" w:hAnsi="Times New Roman" w:cs="Times New Roman"/>
          <w:bCs/>
          <w:lang w:eastAsia="es-US"/>
        </w:rPr>
        <w:t>jornadas educativas, charlas de sensibilización y acciones comunitarias</w:t>
      </w:r>
      <w:r w:rsidRPr="00FA0E2C">
        <w:rPr>
          <w:rFonts w:ascii="Times New Roman" w:eastAsia="Times New Roman" w:hAnsi="Times New Roman" w:cs="Times New Roman"/>
          <w:lang w:eastAsia="es-US"/>
        </w:rPr>
        <w:t xml:space="preserve">, durante el trimestre </w:t>
      </w:r>
      <w:r w:rsidRPr="00FA0E2C">
        <w:rPr>
          <w:rFonts w:ascii="Times New Roman" w:eastAsia="Times New Roman" w:hAnsi="Times New Roman" w:cs="Times New Roman"/>
          <w:bCs/>
          <w:lang w:eastAsia="es-US"/>
        </w:rPr>
        <w:t>oc</w:t>
      </w:r>
      <w:r w:rsidR="002B2963">
        <w:rPr>
          <w:rFonts w:ascii="Times New Roman" w:eastAsia="Times New Roman" w:hAnsi="Times New Roman" w:cs="Times New Roman"/>
          <w:bCs/>
          <w:lang w:eastAsia="es-US"/>
        </w:rPr>
        <w:t xml:space="preserve">tubre, noviembre y diciembre </w:t>
      </w:r>
      <w:r w:rsidRPr="00FA0E2C">
        <w:rPr>
          <w:rFonts w:ascii="Times New Roman" w:eastAsia="Times New Roman" w:hAnsi="Times New Roman" w:cs="Times New Roman"/>
          <w:bCs/>
          <w:lang w:eastAsia="es-US"/>
        </w:rPr>
        <w:t>2025</w:t>
      </w:r>
      <w:r w:rsidRPr="00FA0E2C">
        <w:rPr>
          <w:rFonts w:ascii="Times New Roman" w:eastAsia="Times New Roman" w:hAnsi="Times New Roman" w:cs="Times New Roman"/>
          <w:lang w:eastAsia="es-US"/>
        </w:rPr>
        <w:t>, contribuyendo a la reducción de riesgos, al fortalecimiento de la</w:t>
      </w:r>
      <w:r>
        <w:rPr>
          <w:rFonts w:ascii="Times New Roman" w:eastAsia="Times New Roman" w:hAnsi="Times New Roman" w:cs="Times New Roman"/>
          <w:lang w:eastAsia="es-US"/>
        </w:rPr>
        <w:t xml:space="preserve"> </w:t>
      </w:r>
      <w:r w:rsidRPr="00FA0E2C">
        <w:rPr>
          <w:rFonts w:ascii="Times New Roman" w:eastAsia="Times New Roman" w:hAnsi="Times New Roman" w:cs="Times New Roman"/>
          <w:lang w:eastAsia="es-US"/>
        </w:rPr>
        <w:t>cultura de</w:t>
      </w:r>
      <w:r w:rsidR="002B2963">
        <w:rPr>
          <w:rFonts w:ascii="Times New Roman" w:eastAsia="Times New Roman" w:hAnsi="Times New Roman" w:cs="Times New Roman"/>
          <w:lang w:eastAsia="es-US"/>
        </w:rPr>
        <w:t>l</w:t>
      </w:r>
      <w:r w:rsidRPr="00FA0E2C">
        <w:rPr>
          <w:rFonts w:ascii="Times New Roman" w:eastAsia="Times New Roman" w:hAnsi="Times New Roman" w:cs="Times New Roman"/>
          <w:lang w:eastAsia="es-US"/>
        </w:rPr>
        <w:t xml:space="preserve"> autocuidado y al acceso oportuno a información veraz sobre esta enfermedad</w:t>
      </w:r>
      <w:r w:rsidR="0090608E">
        <w:rPr>
          <w:rFonts w:ascii="Times New Roman" w:eastAsia="Times New Roman" w:hAnsi="Times New Roman" w:cs="Times New Roman"/>
          <w:lang w:eastAsia="es-US"/>
        </w:rPr>
        <w:t>.</w:t>
      </w:r>
    </w:p>
    <w:p w14:paraId="634E0EE6" w14:textId="77777777" w:rsidR="00AD288E" w:rsidRPr="004554C3" w:rsidRDefault="00AD288E" w:rsidP="00AD288E">
      <w:pPr>
        <w:spacing w:before="100" w:beforeAutospacing="1" w:after="100" w:afterAutospacing="1" w:line="240" w:lineRule="auto"/>
        <w:outlineLvl w:val="2"/>
        <w:rPr>
          <w:rFonts w:ascii="Times New Roman" w:eastAsia="Times New Roman" w:hAnsi="Times New Roman" w:cs="Times New Roman"/>
          <w:b/>
          <w:bCs/>
          <w:sz w:val="27"/>
          <w:szCs w:val="27"/>
          <w:lang w:eastAsia="es-US"/>
        </w:rPr>
      </w:pPr>
      <w:r w:rsidRPr="004554C3">
        <w:rPr>
          <w:rFonts w:ascii="Times New Roman" w:eastAsia="Times New Roman" w:hAnsi="Times New Roman" w:cs="Times New Roman"/>
          <w:b/>
          <w:bCs/>
          <w:sz w:val="27"/>
          <w:szCs w:val="27"/>
          <w:lang w:eastAsia="es-US"/>
        </w:rPr>
        <w:t>Objetivo General del Programa de Rescate Juvenil</w:t>
      </w:r>
    </w:p>
    <w:p w14:paraId="385032D2" w14:textId="7332BCB7" w:rsidR="00DB742E" w:rsidRPr="00274538" w:rsidRDefault="004554C3" w:rsidP="006114F2">
      <w:pPr>
        <w:spacing w:before="100" w:beforeAutospacing="1" w:after="100" w:afterAutospacing="1" w:line="240" w:lineRule="auto"/>
        <w:jc w:val="both"/>
        <w:rPr>
          <w:rFonts w:ascii="Times New Roman" w:eastAsia="Times New Roman" w:hAnsi="Times New Roman" w:cs="Times New Roman"/>
          <w:kern w:val="0"/>
          <w:lang w:eastAsia="es-US"/>
          <w14:ligatures w14:val="none"/>
        </w:rPr>
      </w:pPr>
      <w:r w:rsidRPr="00274538">
        <w:rPr>
          <w:rFonts w:ascii="Times New Roman" w:hAnsi="Times New Roman" w:cs="Times New Roman"/>
        </w:rPr>
        <w:t>Tiene como objetivo Fortalecer el desarrollo integral de los jóvenes de la provincia de Puerto Plata durante el trimestre octubre, noviembre y diciembre, mediante la implementación de actividades educativas, formativas, de emprendimiento y de inclusión social, con el propósito de prevenir conductas de riesgo, promover la participación activa en la comunidad, fomentar valores ciudadanos, ampliar oportunidades de formación y empleo, y contribuir al progreso</w:t>
      </w:r>
      <w:r w:rsidR="0013296D" w:rsidRPr="00274538">
        <w:rPr>
          <w:rFonts w:ascii="Times New Roman" w:hAnsi="Times New Roman" w:cs="Times New Roman"/>
        </w:rPr>
        <w:t xml:space="preserve"> socioeconómico de la juventud p</w:t>
      </w:r>
      <w:r w:rsidRPr="00274538">
        <w:rPr>
          <w:rFonts w:ascii="Times New Roman" w:hAnsi="Times New Roman" w:cs="Times New Roman"/>
        </w:rPr>
        <w:t>uertoplateña.</w:t>
      </w:r>
    </w:p>
    <w:p w14:paraId="1CA1EB84" w14:textId="77777777" w:rsidR="00AD288E" w:rsidRDefault="00AD288E"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2111D7AC"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448B9C74"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3AFDE61B"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39717D17"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51D8A8AE"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7FCC066E"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511FA764"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466583DD"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3F809BA3"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43DF9AB3"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743EA0BD"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21A95917" w14:textId="77777777" w:rsidR="00506F2B" w:rsidRDefault="00506F2B"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77BA81AB" w14:textId="77777777" w:rsidR="00DB742E" w:rsidRDefault="00DB742E"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1A2C2F11" w14:textId="77777777" w:rsidR="00DC6D12" w:rsidRDefault="00DC6D12" w:rsidP="00DB742E">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167C908F" w14:textId="77777777" w:rsidR="00474A46" w:rsidRPr="001835A0" w:rsidRDefault="00474A46"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 xml:space="preserve">Descripción de Programas Activos </w:t>
      </w:r>
    </w:p>
    <w:p w14:paraId="4FED2296" w14:textId="77777777" w:rsidR="003F49C4" w:rsidRDefault="003F49C4" w:rsidP="00474A46">
      <w:pPr>
        <w:spacing w:before="100" w:beforeAutospacing="1" w:after="100" w:afterAutospacing="1" w:line="240" w:lineRule="auto"/>
        <w:outlineLvl w:val="3"/>
        <w:rPr>
          <w:rFonts w:ascii="Times New Roman" w:eastAsia="Times New Roman" w:hAnsi="Times New Roman" w:cs="Times New Roman"/>
          <w:b/>
          <w:bCs/>
          <w:kern w:val="0"/>
          <w:lang w:eastAsia="es-DO"/>
          <w14:ligatures w14:val="none"/>
        </w:rPr>
      </w:pPr>
    </w:p>
    <w:p w14:paraId="43C2874E" w14:textId="1F53245C" w:rsidR="00474A46" w:rsidRPr="001835A0" w:rsidRDefault="00474A46" w:rsidP="00474A46">
      <w:pPr>
        <w:spacing w:before="100" w:beforeAutospacing="1" w:after="100" w:afterAutospacing="1" w:line="240" w:lineRule="auto"/>
        <w:outlineLvl w:val="3"/>
        <w:rPr>
          <w:rFonts w:ascii="Times New Roman" w:eastAsia="Times New Roman" w:hAnsi="Times New Roman" w:cs="Times New Roman"/>
          <w:b/>
          <w:bCs/>
          <w:kern w:val="0"/>
          <w:lang w:eastAsia="es-DO"/>
          <w14:ligatures w14:val="none"/>
        </w:rPr>
      </w:pPr>
      <w:r w:rsidRPr="001835A0">
        <w:rPr>
          <w:rFonts w:ascii="Times New Roman" w:eastAsia="Times New Roman" w:hAnsi="Times New Roman" w:cs="Times New Roman"/>
          <w:b/>
          <w:bCs/>
          <w:kern w:val="0"/>
          <w:lang w:eastAsia="es-DO"/>
          <w14:ligatures w14:val="none"/>
        </w:rPr>
        <w:t>Programa: Concientización y Sensibilización sobre el Cáncer de Mama</w:t>
      </w:r>
    </w:p>
    <w:p w14:paraId="74839A0A" w14:textId="4462677E" w:rsidR="00BB36FD" w:rsidRPr="00E14866" w:rsidRDefault="004554C3" w:rsidP="00E14866">
      <w:pPr>
        <w:numPr>
          <w:ilvl w:val="0"/>
          <w:numId w:val="1"/>
        </w:numPr>
        <w:spacing w:before="100" w:beforeAutospacing="1" w:after="100" w:afterAutospacing="1" w:line="360" w:lineRule="auto"/>
        <w:jc w:val="both"/>
        <w:rPr>
          <w:rFonts w:ascii="Times New Roman" w:eastAsia="Times New Roman" w:hAnsi="Times New Roman" w:cs="Times New Roman"/>
          <w:kern w:val="0"/>
          <w:lang w:eastAsia="es-DO"/>
          <w14:ligatures w14:val="none"/>
        </w:rPr>
      </w:pPr>
      <w:r>
        <w:rPr>
          <w:rFonts w:ascii="Times New Roman" w:eastAsia="Times New Roman" w:hAnsi="Times New Roman" w:cs="Times New Roman"/>
          <w:b/>
          <w:bCs/>
          <w:kern w:val="0"/>
          <w:lang w:eastAsia="es-DO"/>
          <w14:ligatures w14:val="none"/>
        </w:rPr>
        <w:t xml:space="preserve">Nombre del </w:t>
      </w:r>
      <w:r w:rsidR="00474A46" w:rsidRPr="001835A0">
        <w:rPr>
          <w:rFonts w:ascii="Times New Roman" w:eastAsia="Times New Roman" w:hAnsi="Times New Roman" w:cs="Times New Roman"/>
          <w:b/>
          <w:bCs/>
          <w:kern w:val="0"/>
          <w:lang w:eastAsia="es-DO"/>
          <w14:ligatures w14:val="none"/>
        </w:rPr>
        <w:t xml:space="preserve">proyecto </w:t>
      </w:r>
      <w:r w:rsidR="00474A46">
        <w:rPr>
          <w:rFonts w:ascii="Times New Roman" w:eastAsia="Times New Roman" w:hAnsi="Times New Roman" w:cs="Times New Roman"/>
          <w:b/>
          <w:bCs/>
          <w:kern w:val="0"/>
          <w:lang w:eastAsia="es-DO"/>
          <w14:ligatures w14:val="none"/>
        </w:rPr>
        <w:t>de octubre 2024</w:t>
      </w:r>
      <w:r w:rsidR="00474A46" w:rsidRPr="001835A0">
        <w:rPr>
          <w:rFonts w:ascii="Times New Roman" w:eastAsia="Times New Roman" w:hAnsi="Times New Roman" w:cs="Times New Roman"/>
          <w:b/>
          <w:bCs/>
          <w:kern w:val="0"/>
          <w:lang w:eastAsia="es-DO"/>
          <w14:ligatures w14:val="none"/>
        </w:rPr>
        <w:t>:</w:t>
      </w:r>
      <w:r w:rsidR="00474A46" w:rsidRPr="001835A0">
        <w:rPr>
          <w:rFonts w:ascii="Times New Roman" w:eastAsia="Times New Roman" w:hAnsi="Times New Roman" w:cs="Times New Roman"/>
          <w:kern w:val="0"/>
          <w:lang w:eastAsia="es-DO"/>
          <w14:ligatures w14:val="none"/>
        </w:rPr>
        <w:t xml:space="preserve"> Campamento Rosado 2.0</w:t>
      </w:r>
      <w:r w:rsidR="0073781D">
        <w:rPr>
          <w:rFonts w:ascii="Times New Roman" w:eastAsia="Times New Roman" w:hAnsi="Times New Roman" w:cs="Times New Roman"/>
          <w:kern w:val="0"/>
          <w:lang w:eastAsia="es-DO"/>
          <w14:ligatures w14:val="none"/>
        </w:rPr>
        <w:t xml:space="preserve"> - Actualidad</w:t>
      </w:r>
    </w:p>
    <w:p w14:paraId="1E70E401" w14:textId="52C90D37" w:rsidR="00494AEB" w:rsidRPr="00E14866" w:rsidRDefault="00474A46" w:rsidP="00E14866">
      <w:pPr>
        <w:numPr>
          <w:ilvl w:val="0"/>
          <w:numId w:val="1"/>
        </w:numPr>
        <w:spacing w:before="100" w:beforeAutospacing="1" w:after="100" w:afterAutospacing="1" w:line="360" w:lineRule="auto"/>
        <w:jc w:val="both"/>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Periodo de ejecución:</w:t>
      </w:r>
      <w:r w:rsidRPr="001835A0">
        <w:rPr>
          <w:rFonts w:ascii="Times New Roman" w:eastAsia="Times New Roman" w:hAnsi="Times New Roman" w:cs="Times New Roman"/>
          <w:kern w:val="0"/>
          <w:lang w:eastAsia="es-DO"/>
          <w14:ligatures w14:val="none"/>
        </w:rPr>
        <w:t xml:space="preserve"> octubre 2021 </w:t>
      </w:r>
      <w:r w:rsidR="00A83015">
        <w:rPr>
          <w:rFonts w:ascii="Times New Roman" w:eastAsia="Times New Roman" w:hAnsi="Times New Roman" w:cs="Times New Roman"/>
          <w:kern w:val="0"/>
          <w:lang w:eastAsia="es-DO"/>
          <w14:ligatures w14:val="none"/>
        </w:rPr>
        <w:t>–</w:t>
      </w:r>
      <w:r w:rsidRPr="001835A0">
        <w:rPr>
          <w:rFonts w:ascii="Times New Roman" w:eastAsia="Times New Roman" w:hAnsi="Times New Roman" w:cs="Times New Roman"/>
          <w:kern w:val="0"/>
          <w:lang w:eastAsia="es-DO"/>
          <w14:ligatures w14:val="none"/>
        </w:rPr>
        <w:t xml:space="preserve"> Actualidad</w:t>
      </w:r>
    </w:p>
    <w:p w14:paraId="060CCF7A" w14:textId="77777777" w:rsidR="00E14866" w:rsidRDefault="00E14866" w:rsidP="0042292B">
      <w:pPr>
        <w:spacing w:before="100" w:beforeAutospacing="1" w:after="100" w:afterAutospacing="1" w:line="240" w:lineRule="auto"/>
        <w:ind w:left="360"/>
        <w:rPr>
          <w:rFonts w:ascii="Times New Roman" w:eastAsia="Times New Roman" w:hAnsi="Times New Roman" w:cs="Times New Roman"/>
          <w:b/>
          <w:bCs/>
          <w:kern w:val="0"/>
          <w:lang w:eastAsia="es-DO"/>
          <w14:ligatures w14:val="none"/>
        </w:rPr>
      </w:pPr>
    </w:p>
    <w:p w14:paraId="7A8A9EE2" w14:textId="77777777" w:rsidR="00850A04" w:rsidRDefault="00850A04" w:rsidP="0042292B">
      <w:pPr>
        <w:spacing w:before="100" w:beforeAutospacing="1" w:after="100" w:afterAutospacing="1" w:line="240" w:lineRule="auto"/>
        <w:ind w:left="360"/>
        <w:rPr>
          <w:rFonts w:ascii="Times New Roman" w:eastAsia="Times New Roman" w:hAnsi="Times New Roman" w:cs="Times New Roman"/>
          <w:b/>
          <w:bCs/>
          <w:kern w:val="0"/>
          <w:lang w:eastAsia="es-DO"/>
          <w14:ligatures w14:val="none"/>
        </w:rPr>
      </w:pPr>
    </w:p>
    <w:p w14:paraId="4F90D47F" w14:textId="2266358D" w:rsidR="00A83015" w:rsidRPr="0042292B" w:rsidRDefault="00474A46" w:rsidP="0042292B">
      <w:pPr>
        <w:spacing w:before="100" w:beforeAutospacing="1" w:after="100" w:afterAutospacing="1" w:line="240" w:lineRule="auto"/>
        <w:ind w:left="360"/>
        <w:rPr>
          <w:rFonts w:ascii="Times New Roman" w:eastAsia="Times New Roman" w:hAnsi="Times New Roman" w:cs="Times New Roman"/>
          <w:kern w:val="0"/>
          <w:lang w:eastAsia="es-DO"/>
          <w14:ligatures w14:val="none"/>
        </w:rPr>
      </w:pPr>
      <w:r w:rsidRPr="0042292B">
        <w:rPr>
          <w:rFonts w:ascii="Times New Roman" w:eastAsia="Times New Roman" w:hAnsi="Times New Roman" w:cs="Times New Roman"/>
          <w:b/>
          <w:bCs/>
          <w:kern w:val="0"/>
          <w:lang w:eastAsia="es-DO"/>
          <w14:ligatures w14:val="none"/>
        </w:rPr>
        <w:t xml:space="preserve">Actividades destacadas del trimestre </w:t>
      </w:r>
      <w:r w:rsidR="004166E7" w:rsidRPr="0042292B">
        <w:rPr>
          <w:rFonts w:ascii="Times New Roman" w:eastAsia="Times New Roman" w:hAnsi="Times New Roman" w:cs="Times New Roman"/>
          <w:b/>
          <w:bCs/>
          <w:kern w:val="0"/>
          <w:lang w:eastAsia="es-DO"/>
          <w14:ligatures w14:val="none"/>
        </w:rPr>
        <w:t>Octubre - Diciembre</w:t>
      </w:r>
      <w:r w:rsidRPr="0042292B">
        <w:rPr>
          <w:rFonts w:ascii="Times New Roman" w:eastAsia="Times New Roman" w:hAnsi="Times New Roman" w:cs="Times New Roman"/>
          <w:b/>
          <w:bCs/>
          <w:kern w:val="0"/>
          <w:lang w:eastAsia="es-DO"/>
          <w14:ligatures w14:val="none"/>
        </w:rPr>
        <w:t xml:space="preserve"> 2025:</w:t>
      </w:r>
    </w:p>
    <w:p w14:paraId="3E932E56" w14:textId="77777777" w:rsidR="004554C3" w:rsidRDefault="004554C3" w:rsidP="004554C3">
      <w:pPr>
        <w:spacing w:before="100" w:beforeAutospacing="1" w:after="100" w:afterAutospacing="1" w:line="240" w:lineRule="auto"/>
        <w:rPr>
          <w:rFonts w:ascii="Times New Roman" w:eastAsia="Times New Roman" w:hAnsi="Times New Roman" w:cs="Times New Roman"/>
          <w:b/>
          <w:bCs/>
          <w:kern w:val="0"/>
          <w:lang w:eastAsia="es-DO"/>
          <w14:ligatures w14:val="none"/>
        </w:rPr>
      </w:pPr>
    </w:p>
    <w:p w14:paraId="44C51C4E" w14:textId="77777777" w:rsidR="004554C3" w:rsidRPr="004554C3" w:rsidRDefault="004554C3" w:rsidP="004554C3">
      <w:pPr>
        <w:spacing w:before="100" w:beforeAutospacing="1" w:after="100" w:afterAutospacing="1" w:line="240" w:lineRule="auto"/>
        <w:outlineLvl w:val="2"/>
        <w:rPr>
          <w:rFonts w:ascii="Times New Roman" w:eastAsia="Times New Roman" w:hAnsi="Times New Roman" w:cs="Times New Roman"/>
          <w:b/>
          <w:bCs/>
          <w:kern w:val="0"/>
          <w:sz w:val="27"/>
          <w:szCs w:val="27"/>
          <w:lang w:val="es-US" w:eastAsia="es-US"/>
          <w14:ligatures w14:val="none"/>
        </w:rPr>
      </w:pPr>
      <w:r w:rsidRPr="004554C3">
        <w:rPr>
          <w:rFonts w:ascii="Times New Roman" w:eastAsia="Times New Roman" w:hAnsi="Times New Roman" w:cs="Times New Roman"/>
          <w:b/>
          <w:bCs/>
          <w:kern w:val="0"/>
          <w:sz w:val="27"/>
          <w:szCs w:val="27"/>
          <w:lang w:val="es-US" w:eastAsia="es-US"/>
          <w14:ligatures w14:val="none"/>
        </w:rPr>
        <w:t>Programa de Lucha y Concientización sobre el Cáncer de Mama</w:t>
      </w:r>
    </w:p>
    <w:p w14:paraId="4DBC56D3" w14:textId="1226270E" w:rsidR="0042292B" w:rsidRPr="00230AD4" w:rsidRDefault="00877342" w:rsidP="006114F2">
      <w:pPr>
        <w:pStyle w:val="NormalWeb"/>
        <w:numPr>
          <w:ilvl w:val="0"/>
          <w:numId w:val="15"/>
        </w:numPr>
        <w:rPr>
          <w:b/>
        </w:rPr>
      </w:pPr>
      <w:r w:rsidRPr="00230AD4">
        <w:rPr>
          <w:rStyle w:val="Textoennegrita"/>
          <w:rFonts w:eastAsiaTheme="majorEastAsia"/>
          <w:b w:val="0"/>
        </w:rPr>
        <w:t>Charlas educativas y talleres informativos</w:t>
      </w:r>
    </w:p>
    <w:p w14:paraId="23964A80" w14:textId="1A15D8DD" w:rsidR="00877342" w:rsidRPr="00230AD4" w:rsidRDefault="00877342" w:rsidP="006114F2">
      <w:pPr>
        <w:pStyle w:val="NormalWeb"/>
        <w:numPr>
          <w:ilvl w:val="0"/>
          <w:numId w:val="15"/>
        </w:numPr>
        <w:rPr>
          <w:b/>
        </w:rPr>
      </w:pPr>
      <w:r w:rsidRPr="00230AD4">
        <w:rPr>
          <w:rStyle w:val="Textoennegrita"/>
          <w:rFonts w:eastAsiaTheme="majorEastAsia"/>
          <w:b w:val="0"/>
        </w:rPr>
        <w:t>Operativos médicos y jornadas de salud</w:t>
      </w:r>
    </w:p>
    <w:p w14:paraId="09092713" w14:textId="0263F489" w:rsidR="00D32F76" w:rsidRPr="0028138C" w:rsidRDefault="00877342" w:rsidP="006114F2">
      <w:pPr>
        <w:pStyle w:val="NormalWeb"/>
        <w:numPr>
          <w:ilvl w:val="0"/>
          <w:numId w:val="15"/>
        </w:numPr>
        <w:rPr>
          <w:b/>
          <w:bCs/>
          <w:lang w:eastAsia="es-DO"/>
        </w:rPr>
      </w:pPr>
      <w:r w:rsidRPr="00230AD4">
        <w:rPr>
          <w:rStyle w:val="Textoennegrita"/>
          <w:rFonts w:eastAsiaTheme="majorEastAsia"/>
          <w:b w:val="0"/>
        </w:rPr>
        <w:t>Apoyo y acompañamiento</w:t>
      </w:r>
      <w:r w:rsidR="0042292B" w:rsidRPr="00230AD4">
        <w:t xml:space="preserve"> en la lucha y concientización sobre el cáncer de mama</w:t>
      </w:r>
    </w:p>
    <w:p w14:paraId="7A856B5A" w14:textId="77777777" w:rsidR="00D32F76" w:rsidRPr="00D32F76" w:rsidRDefault="00D32F76" w:rsidP="00D32F76">
      <w:pPr>
        <w:spacing w:before="100" w:beforeAutospacing="1" w:after="100" w:afterAutospacing="1" w:line="240" w:lineRule="auto"/>
        <w:rPr>
          <w:rFonts w:ascii="Times New Roman" w:eastAsia="Times New Roman" w:hAnsi="Times New Roman" w:cs="Times New Roman"/>
          <w:kern w:val="0"/>
          <w:sz w:val="28"/>
          <w:szCs w:val="28"/>
          <w:lang w:eastAsia="es-DO"/>
          <w14:ligatures w14:val="none"/>
        </w:rPr>
      </w:pPr>
    </w:p>
    <w:p w14:paraId="6B7462B7" w14:textId="77777777" w:rsidR="00D32F76" w:rsidRPr="00D32F76" w:rsidRDefault="00D32F76" w:rsidP="00D32F76">
      <w:pPr>
        <w:spacing w:before="100" w:beforeAutospacing="1" w:after="100" w:afterAutospacing="1" w:line="240" w:lineRule="auto"/>
        <w:ind w:left="720"/>
        <w:rPr>
          <w:rFonts w:ascii="Times New Roman" w:eastAsia="Times New Roman" w:hAnsi="Times New Roman" w:cs="Times New Roman"/>
          <w:kern w:val="0"/>
          <w:sz w:val="28"/>
          <w:szCs w:val="28"/>
          <w:lang w:eastAsia="es-DO"/>
          <w14:ligatures w14:val="none"/>
        </w:rPr>
      </w:pPr>
    </w:p>
    <w:p w14:paraId="73673577" w14:textId="1672DD39" w:rsidR="007D64C4" w:rsidRPr="00D32F76" w:rsidRDefault="00474A46" w:rsidP="00D32F76">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s-DO"/>
          <w14:ligatures w14:val="none"/>
        </w:rPr>
      </w:pPr>
      <w:r w:rsidRPr="007D64C4">
        <w:rPr>
          <w:rFonts w:ascii="Times New Roman" w:eastAsia="Times New Roman" w:hAnsi="Times New Roman" w:cs="Times New Roman"/>
          <w:b/>
          <w:bCs/>
          <w:kern w:val="0"/>
          <w:sz w:val="28"/>
          <w:szCs w:val="28"/>
          <w:lang w:eastAsia="es-DO"/>
          <w14:ligatures w14:val="none"/>
        </w:rPr>
        <w:t>Logros:</w:t>
      </w:r>
    </w:p>
    <w:p w14:paraId="68C29547" w14:textId="77777777" w:rsidR="0042292B" w:rsidRDefault="0042292B" w:rsidP="001E3311">
      <w:pPr>
        <w:spacing w:before="100" w:beforeAutospacing="1" w:after="100" w:afterAutospacing="1" w:line="240" w:lineRule="auto"/>
      </w:pPr>
    </w:p>
    <w:p w14:paraId="2D13F8FA" w14:textId="0D033654" w:rsidR="0042292B" w:rsidRDefault="00587C45" w:rsidP="006114F2">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Pr>
          <w:rFonts w:ascii="Times New Roman" w:eastAsia="Times New Roman" w:hAnsi="Times New Roman" w:cs="Times New Roman"/>
          <w:b/>
          <w:bCs/>
          <w:kern w:val="0"/>
          <w:lang w:val="es-US" w:eastAsia="es-US"/>
          <w14:ligatures w14:val="none"/>
        </w:rPr>
        <w:t>1</w:t>
      </w:r>
      <w:r w:rsidR="0042292B" w:rsidRPr="0042292B">
        <w:rPr>
          <w:rFonts w:ascii="Times New Roman" w:eastAsia="Times New Roman" w:hAnsi="Times New Roman" w:cs="Times New Roman"/>
          <w:b/>
          <w:bCs/>
          <w:kern w:val="0"/>
          <w:lang w:val="es-US" w:eastAsia="es-US"/>
          <w14:ligatures w14:val="none"/>
        </w:rPr>
        <w:t>. Continuidad de la campaña “Octubre Rosa” y sensibilización comunitaria</w:t>
      </w:r>
      <w:r w:rsidR="0042292B" w:rsidRPr="0042292B">
        <w:rPr>
          <w:rFonts w:ascii="Times New Roman" w:eastAsia="Times New Roman" w:hAnsi="Times New Roman" w:cs="Times New Roman"/>
          <w:kern w:val="0"/>
          <w:lang w:val="es-US" w:eastAsia="es-US"/>
          <w14:ligatures w14:val="none"/>
        </w:rPr>
        <w:br/>
        <w:t>El programa anual de concientización se activó con diversas actividades en el mes de octubre, con participación de</w:t>
      </w:r>
      <w:r w:rsidR="002B5C83">
        <w:rPr>
          <w:rFonts w:ascii="Times New Roman" w:eastAsia="Times New Roman" w:hAnsi="Times New Roman" w:cs="Times New Roman"/>
          <w:kern w:val="0"/>
          <w:lang w:val="es-US" w:eastAsia="es-US"/>
          <w14:ligatures w14:val="none"/>
        </w:rPr>
        <w:t xml:space="preserve"> la representante del poder ejecutivo, Claritza Rochtte</w:t>
      </w:r>
      <w:r w:rsidR="0042292B" w:rsidRPr="0042292B">
        <w:rPr>
          <w:rFonts w:ascii="Times New Roman" w:eastAsia="Times New Roman" w:hAnsi="Times New Roman" w:cs="Times New Roman"/>
          <w:kern w:val="0"/>
          <w:lang w:val="es-US" w:eastAsia="es-US"/>
          <w14:ligatures w14:val="none"/>
        </w:rPr>
        <w:t xml:space="preserve"> </w:t>
      </w:r>
      <w:r w:rsidR="002B5C83">
        <w:rPr>
          <w:rFonts w:ascii="Times New Roman" w:eastAsia="Times New Roman" w:hAnsi="Times New Roman" w:cs="Times New Roman"/>
          <w:kern w:val="0"/>
          <w:lang w:val="es-US" w:eastAsia="es-US"/>
          <w14:ligatures w14:val="none"/>
        </w:rPr>
        <w:t>en conjunto</w:t>
      </w:r>
      <w:r w:rsidR="0042292B" w:rsidRPr="0042292B">
        <w:rPr>
          <w:rFonts w:ascii="Times New Roman" w:eastAsia="Times New Roman" w:hAnsi="Times New Roman" w:cs="Times New Roman"/>
          <w:kern w:val="0"/>
          <w:lang w:val="es-US" w:eastAsia="es-US"/>
          <w14:ligatures w14:val="none"/>
        </w:rPr>
        <w:t xml:space="preserve"> </w:t>
      </w:r>
      <w:r w:rsidR="002B5C83">
        <w:rPr>
          <w:rFonts w:ascii="Times New Roman" w:eastAsia="Times New Roman" w:hAnsi="Times New Roman" w:cs="Times New Roman"/>
          <w:kern w:val="0"/>
          <w:lang w:val="es-US" w:eastAsia="es-US"/>
          <w14:ligatures w14:val="none"/>
        </w:rPr>
        <w:t>con autoridades provinciales</w:t>
      </w:r>
      <w:r w:rsidR="0042292B" w:rsidRPr="0042292B">
        <w:rPr>
          <w:rFonts w:ascii="Times New Roman" w:eastAsia="Times New Roman" w:hAnsi="Times New Roman" w:cs="Times New Roman"/>
          <w:kern w:val="0"/>
          <w:lang w:val="es-US" w:eastAsia="es-US"/>
          <w14:ligatures w14:val="none"/>
        </w:rPr>
        <w:t>,</w:t>
      </w:r>
      <w:r w:rsidR="002B5C83">
        <w:rPr>
          <w:rFonts w:ascii="Times New Roman" w:eastAsia="Times New Roman" w:hAnsi="Times New Roman" w:cs="Times New Roman"/>
          <w:kern w:val="0"/>
          <w:lang w:val="es-US" w:eastAsia="es-US"/>
          <w14:ligatures w14:val="none"/>
        </w:rPr>
        <w:t xml:space="preserve"> </w:t>
      </w:r>
      <w:r w:rsidR="002B5C83" w:rsidRPr="002B5C83">
        <w:rPr>
          <w:rFonts w:ascii="Times New Roman" w:eastAsia="Times New Roman" w:hAnsi="Times New Roman" w:cs="Times New Roman"/>
          <w:kern w:val="0"/>
          <w:lang w:eastAsia="es-US"/>
          <w14:ligatures w14:val="none"/>
        </w:rPr>
        <w:t>incluyendo</w:t>
      </w:r>
      <w:r w:rsidR="0042292B" w:rsidRPr="0042292B">
        <w:rPr>
          <w:rFonts w:ascii="Times New Roman" w:eastAsia="Times New Roman" w:hAnsi="Times New Roman" w:cs="Times New Roman"/>
          <w:kern w:val="0"/>
          <w:lang w:val="es-US" w:eastAsia="es-US"/>
          <w14:ligatures w14:val="none"/>
        </w:rPr>
        <w:t xml:space="preserve"> jornadas </w:t>
      </w:r>
      <w:r w:rsidR="002B5C83">
        <w:rPr>
          <w:rFonts w:ascii="Times New Roman" w:eastAsia="Times New Roman" w:hAnsi="Times New Roman" w:cs="Times New Roman"/>
          <w:kern w:val="0"/>
          <w:lang w:val="es-US" w:eastAsia="es-US"/>
          <w14:ligatures w14:val="none"/>
        </w:rPr>
        <w:t>educativas, charlas</w:t>
      </w:r>
      <w:r w:rsidR="0042292B" w:rsidRPr="0042292B">
        <w:rPr>
          <w:rFonts w:ascii="Times New Roman" w:eastAsia="Times New Roman" w:hAnsi="Times New Roman" w:cs="Times New Roman"/>
          <w:kern w:val="0"/>
          <w:lang w:val="es-US" w:eastAsia="es-US"/>
          <w14:ligatures w14:val="none"/>
        </w:rPr>
        <w:t xml:space="preserve"> y actividades simbólicas vinculadas a la lucha contra el cáncer de mama. </w:t>
      </w:r>
    </w:p>
    <w:p w14:paraId="3EF88CC7" w14:textId="77777777" w:rsidR="005A5AA3" w:rsidRPr="0042292B" w:rsidRDefault="005A5AA3" w:rsidP="006114F2">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p>
    <w:p w14:paraId="78CB8684" w14:textId="77777777" w:rsidR="00506F2B" w:rsidRDefault="00506F2B" w:rsidP="0042292B">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65C3304F" w14:textId="77777777" w:rsidR="001F1639" w:rsidRDefault="001F1639" w:rsidP="0042292B">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2A9EA8DF" w14:textId="77777777" w:rsidR="00E14866" w:rsidRDefault="00E14866" w:rsidP="006114F2">
      <w:pPr>
        <w:spacing w:before="100" w:beforeAutospacing="1" w:after="100" w:afterAutospacing="1" w:line="240" w:lineRule="auto"/>
        <w:jc w:val="both"/>
        <w:rPr>
          <w:rFonts w:ascii="Times New Roman" w:eastAsia="Times New Roman" w:hAnsi="Times New Roman" w:cs="Times New Roman"/>
          <w:b/>
          <w:bCs/>
          <w:kern w:val="0"/>
          <w:lang w:val="es-US" w:eastAsia="es-US"/>
          <w14:ligatures w14:val="none"/>
        </w:rPr>
      </w:pPr>
    </w:p>
    <w:p w14:paraId="0CB7994C" w14:textId="77777777" w:rsidR="005A5AA3" w:rsidRDefault="005A5AA3" w:rsidP="006114F2">
      <w:pPr>
        <w:spacing w:before="100" w:beforeAutospacing="1" w:after="100" w:afterAutospacing="1" w:line="240" w:lineRule="auto"/>
        <w:jc w:val="both"/>
        <w:rPr>
          <w:rFonts w:ascii="Times New Roman" w:eastAsia="Times New Roman" w:hAnsi="Times New Roman" w:cs="Times New Roman"/>
          <w:b/>
          <w:bCs/>
          <w:kern w:val="0"/>
          <w:lang w:val="es-US" w:eastAsia="es-US"/>
          <w14:ligatures w14:val="none"/>
        </w:rPr>
      </w:pPr>
    </w:p>
    <w:p w14:paraId="6CC073A5" w14:textId="77777777" w:rsidR="00D46696" w:rsidRDefault="0042292B" w:rsidP="006114F2">
      <w:pPr>
        <w:spacing w:before="100" w:beforeAutospacing="1" w:after="100" w:afterAutospacing="1" w:line="240" w:lineRule="auto"/>
        <w:jc w:val="both"/>
        <w:rPr>
          <w:rFonts w:ascii="Times New Roman" w:eastAsia="Times New Roman" w:hAnsi="Times New Roman" w:cs="Times New Roman"/>
          <w:b/>
          <w:bCs/>
          <w:kern w:val="0"/>
          <w:lang w:val="es-US" w:eastAsia="es-US"/>
          <w14:ligatures w14:val="none"/>
        </w:rPr>
      </w:pPr>
      <w:r w:rsidRPr="0042292B">
        <w:rPr>
          <w:rFonts w:ascii="Times New Roman" w:eastAsia="Times New Roman" w:hAnsi="Times New Roman" w:cs="Times New Roman"/>
          <w:b/>
          <w:bCs/>
          <w:kern w:val="0"/>
          <w:lang w:val="es-US" w:eastAsia="es-US"/>
          <w14:ligatures w14:val="none"/>
        </w:rPr>
        <w:t>2. Participación institucional en actividades comunitarias y educativas</w:t>
      </w:r>
    </w:p>
    <w:p w14:paraId="4354178A" w14:textId="344D6565" w:rsidR="00587C45" w:rsidRDefault="0042292B" w:rsidP="006114F2">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42292B">
        <w:rPr>
          <w:rFonts w:ascii="Times New Roman" w:eastAsia="Times New Roman" w:hAnsi="Times New Roman" w:cs="Times New Roman"/>
          <w:kern w:val="0"/>
          <w:lang w:val="es-US" w:eastAsia="es-US"/>
          <w14:ligatures w14:val="none"/>
        </w:rPr>
        <w:br/>
      </w:r>
      <w:r w:rsidR="00B855F4" w:rsidRPr="00B855F4">
        <w:rPr>
          <w:rFonts w:ascii="Times New Roman" w:eastAsia="Times New Roman" w:hAnsi="Times New Roman" w:cs="Times New Roman"/>
          <w:kern w:val="0"/>
          <w:lang w:eastAsia="es-US"/>
          <w14:ligatures w14:val="none"/>
        </w:rPr>
        <w:t>La Gobernación</w:t>
      </w:r>
      <w:r w:rsidR="00B855F4">
        <w:rPr>
          <w:rFonts w:ascii="Times New Roman" w:eastAsia="Times New Roman" w:hAnsi="Times New Roman" w:cs="Times New Roman"/>
          <w:kern w:val="0"/>
          <w:lang w:eastAsia="es-US"/>
          <w14:ligatures w14:val="none"/>
        </w:rPr>
        <w:t xml:space="preserve"> Provincial Puerto plata</w:t>
      </w:r>
      <w:r w:rsidR="00B855F4" w:rsidRPr="00B855F4">
        <w:rPr>
          <w:rFonts w:ascii="Times New Roman" w:eastAsia="Times New Roman" w:hAnsi="Times New Roman" w:cs="Times New Roman"/>
          <w:kern w:val="0"/>
          <w:lang w:eastAsia="es-US"/>
          <w14:ligatures w14:val="none"/>
        </w:rPr>
        <w:t xml:space="preserve">, en coordinación con </w:t>
      </w:r>
      <w:r w:rsidR="00B855F4">
        <w:rPr>
          <w:rFonts w:ascii="Times New Roman" w:eastAsia="Times New Roman" w:hAnsi="Times New Roman" w:cs="Times New Roman"/>
          <w:kern w:val="0"/>
          <w:lang w:eastAsia="es-US"/>
          <w14:ligatures w14:val="none"/>
        </w:rPr>
        <w:t>instituciones y organizaciones</w:t>
      </w:r>
      <w:r w:rsidR="00B855F4" w:rsidRPr="00B855F4">
        <w:rPr>
          <w:rFonts w:ascii="Times New Roman" w:eastAsia="Times New Roman" w:hAnsi="Times New Roman" w:cs="Times New Roman"/>
          <w:kern w:val="0"/>
          <w:lang w:eastAsia="es-US"/>
          <w14:ligatures w14:val="none"/>
        </w:rPr>
        <w:t>, llevó a cabo iniciativas de sensibilización enfocadas en la prevención y concientización sobre el cáncer de mama.</w:t>
      </w:r>
    </w:p>
    <w:p w14:paraId="72434DFB" w14:textId="0C17E453" w:rsidR="0042292B" w:rsidRPr="0042292B" w:rsidRDefault="0042292B" w:rsidP="0042292B">
      <w:pPr>
        <w:spacing w:before="100" w:beforeAutospacing="1" w:after="100" w:afterAutospacing="1" w:line="240" w:lineRule="auto"/>
        <w:rPr>
          <w:rFonts w:ascii="Times New Roman" w:eastAsia="Times New Roman" w:hAnsi="Times New Roman" w:cs="Times New Roman"/>
          <w:kern w:val="0"/>
          <w:lang w:val="es-US" w:eastAsia="es-US"/>
          <w14:ligatures w14:val="none"/>
        </w:rPr>
      </w:pPr>
      <w:r w:rsidRPr="0042292B">
        <w:rPr>
          <w:rFonts w:ascii="Times New Roman" w:eastAsia="Times New Roman" w:hAnsi="Times New Roman" w:cs="Times New Roman"/>
          <w:kern w:val="0"/>
          <w:lang w:val="es-US" w:eastAsia="es-US"/>
          <w14:ligatures w14:val="none"/>
        </w:rPr>
        <w:t xml:space="preserve"> </w:t>
      </w:r>
    </w:p>
    <w:p w14:paraId="3F695374" w14:textId="77777777" w:rsidR="00D46696" w:rsidRDefault="0042292B" w:rsidP="006114F2">
      <w:pPr>
        <w:spacing w:before="100" w:beforeAutospacing="1" w:after="100" w:afterAutospacing="1" w:line="240" w:lineRule="auto"/>
        <w:jc w:val="both"/>
        <w:rPr>
          <w:rFonts w:ascii="Times New Roman" w:eastAsia="Times New Roman" w:hAnsi="Times New Roman" w:cs="Times New Roman"/>
          <w:b/>
          <w:bCs/>
          <w:kern w:val="0"/>
          <w:lang w:val="es-US" w:eastAsia="es-US"/>
          <w14:ligatures w14:val="none"/>
        </w:rPr>
      </w:pPr>
      <w:r w:rsidRPr="0042292B">
        <w:rPr>
          <w:rFonts w:ascii="Times New Roman" w:eastAsia="Times New Roman" w:hAnsi="Times New Roman" w:cs="Times New Roman"/>
          <w:b/>
          <w:bCs/>
          <w:kern w:val="0"/>
          <w:lang w:val="es-US" w:eastAsia="es-US"/>
          <w14:ligatures w14:val="none"/>
        </w:rPr>
        <w:t>3. Integración de esfuerzos con otras entidades y promoción de acciones de detección</w:t>
      </w:r>
    </w:p>
    <w:p w14:paraId="1B139B1C" w14:textId="4875D10C" w:rsidR="0042292B" w:rsidRPr="002B5C83" w:rsidRDefault="00587C45" w:rsidP="006114F2">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Pr>
          <w:rFonts w:ascii="Times New Roman" w:eastAsia="Times New Roman" w:hAnsi="Times New Roman" w:cs="Times New Roman"/>
          <w:kern w:val="0"/>
          <w:lang w:val="es-US" w:eastAsia="es-US"/>
          <w14:ligatures w14:val="none"/>
        </w:rPr>
        <w:br/>
      </w:r>
      <w:r w:rsidR="00B855F4" w:rsidRPr="00B855F4">
        <w:rPr>
          <w:rFonts w:ascii="Times New Roman" w:eastAsia="Times New Roman" w:hAnsi="Times New Roman" w:cs="Times New Roman"/>
          <w:kern w:val="0"/>
          <w:lang w:eastAsia="es-US"/>
          <w14:ligatures w14:val="none"/>
        </w:rPr>
        <w:t>La Gobernación fortalece su colaboración con organizaciones como el Patronato Manos Unidas contra el Cáncer</w:t>
      </w:r>
      <w:r w:rsidR="00B855F4">
        <w:rPr>
          <w:rFonts w:ascii="Times New Roman" w:eastAsia="Times New Roman" w:hAnsi="Times New Roman" w:cs="Times New Roman"/>
          <w:kern w:val="0"/>
          <w:lang w:eastAsia="es-US"/>
          <w14:ligatures w14:val="none"/>
        </w:rPr>
        <w:t>,</w:t>
      </w:r>
      <w:r w:rsidR="00B855F4">
        <w:t xml:space="preserve"> </w:t>
      </w:r>
      <w:r w:rsidR="00B855F4" w:rsidRPr="00B855F4">
        <w:rPr>
          <w:rFonts w:ascii="Times New Roman" w:eastAsia="Times New Roman" w:hAnsi="Times New Roman" w:cs="Times New Roman"/>
          <w:kern w:val="0"/>
          <w:lang w:eastAsia="es-US"/>
          <w14:ligatures w14:val="none"/>
        </w:rPr>
        <w:t>articulando esfuerzos para la realización de actividades de prevención y monitoreo.</w:t>
      </w:r>
      <w:r w:rsidR="008E07B4" w:rsidRPr="008E07B4">
        <w:t xml:space="preserve"> </w:t>
      </w:r>
      <w:r w:rsidR="008E07B4" w:rsidRPr="008E07B4">
        <w:rPr>
          <w:rFonts w:ascii="Times New Roman" w:eastAsia="Times New Roman" w:hAnsi="Times New Roman" w:cs="Times New Roman"/>
          <w:kern w:val="0"/>
          <w:lang w:eastAsia="es-US"/>
          <w14:ligatures w14:val="none"/>
        </w:rPr>
        <w:t>Est</w:t>
      </w:r>
      <w:r w:rsidR="008E07B4">
        <w:rPr>
          <w:rFonts w:ascii="Times New Roman" w:eastAsia="Times New Roman" w:hAnsi="Times New Roman" w:cs="Times New Roman"/>
          <w:kern w:val="0"/>
          <w:lang w:eastAsia="es-US"/>
          <w14:ligatures w14:val="none"/>
        </w:rPr>
        <w:t xml:space="preserve">a unión </w:t>
      </w:r>
      <w:r w:rsidR="008E07B4" w:rsidRPr="008E07B4">
        <w:rPr>
          <w:rFonts w:ascii="Times New Roman" w:eastAsia="Times New Roman" w:hAnsi="Times New Roman" w:cs="Times New Roman"/>
          <w:kern w:val="0"/>
          <w:lang w:eastAsia="es-US"/>
          <w14:ligatures w14:val="none"/>
        </w:rPr>
        <w:t>ha demostrado su efectividad y se prevé ampliar y consolidar sus alcances a lo largo de 2026.</w:t>
      </w:r>
    </w:p>
    <w:p w14:paraId="54738675" w14:textId="77777777" w:rsidR="0042292B" w:rsidRDefault="0042292B" w:rsidP="0042292B">
      <w:pPr>
        <w:spacing w:before="100" w:beforeAutospacing="1" w:after="100" w:afterAutospacing="1" w:line="240" w:lineRule="auto"/>
        <w:rPr>
          <w:rFonts w:ascii="Times New Roman" w:eastAsia="Times New Roman" w:hAnsi="Times New Roman" w:cs="Times New Roman"/>
          <w:b/>
          <w:bCs/>
          <w:kern w:val="0"/>
          <w:lang w:val="es-US" w:eastAsia="es-US"/>
          <w14:ligatures w14:val="none"/>
        </w:rPr>
      </w:pPr>
    </w:p>
    <w:p w14:paraId="2977924A" w14:textId="77777777" w:rsidR="00D46696" w:rsidRDefault="00587C45" w:rsidP="006114F2">
      <w:pPr>
        <w:spacing w:before="100" w:beforeAutospacing="1" w:after="100" w:afterAutospacing="1" w:line="240" w:lineRule="auto"/>
        <w:jc w:val="both"/>
        <w:rPr>
          <w:rFonts w:ascii="Times New Roman" w:eastAsia="Times New Roman" w:hAnsi="Times New Roman" w:cs="Times New Roman"/>
          <w:b/>
          <w:bCs/>
          <w:kern w:val="0"/>
          <w:lang w:val="es-US" w:eastAsia="es-US"/>
          <w14:ligatures w14:val="none"/>
        </w:rPr>
      </w:pPr>
      <w:r>
        <w:rPr>
          <w:rFonts w:ascii="Times New Roman" w:eastAsia="Times New Roman" w:hAnsi="Times New Roman" w:cs="Times New Roman"/>
          <w:b/>
          <w:bCs/>
          <w:kern w:val="0"/>
          <w:lang w:val="es-US" w:eastAsia="es-US"/>
          <w14:ligatures w14:val="none"/>
        </w:rPr>
        <w:t>4. Promoción de la deten</w:t>
      </w:r>
      <w:r w:rsidR="0042292B" w:rsidRPr="0042292B">
        <w:rPr>
          <w:rFonts w:ascii="Times New Roman" w:eastAsia="Times New Roman" w:hAnsi="Times New Roman" w:cs="Times New Roman"/>
          <w:b/>
          <w:bCs/>
          <w:kern w:val="0"/>
          <w:lang w:val="es-US" w:eastAsia="es-US"/>
          <w14:ligatures w14:val="none"/>
        </w:rPr>
        <w:t>ción temprana y educación en salud preventiva</w:t>
      </w:r>
    </w:p>
    <w:p w14:paraId="5A323DA3" w14:textId="6B33DB1A" w:rsidR="0042292B" w:rsidRPr="0042292B" w:rsidRDefault="0042292B" w:rsidP="006114F2">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42292B">
        <w:rPr>
          <w:rFonts w:ascii="Times New Roman" w:eastAsia="Times New Roman" w:hAnsi="Times New Roman" w:cs="Times New Roman"/>
          <w:kern w:val="0"/>
          <w:lang w:val="es-US" w:eastAsia="es-US"/>
          <w14:ligatures w14:val="none"/>
        </w:rPr>
        <w:br/>
        <w:t xml:space="preserve">El programa desde años previos ha enfatizado la importancia del autocuidado, la educación sobre factores de riesgo y la realización de exámenes como mamografías y </w:t>
      </w:r>
      <w:r w:rsidR="00587C45" w:rsidRPr="0042292B">
        <w:rPr>
          <w:rFonts w:ascii="Times New Roman" w:eastAsia="Times New Roman" w:hAnsi="Times New Roman" w:cs="Times New Roman"/>
          <w:kern w:val="0"/>
          <w:lang w:val="es-US" w:eastAsia="es-US"/>
          <w14:ligatures w14:val="none"/>
        </w:rPr>
        <w:t>son</w:t>
      </w:r>
      <w:r w:rsidR="00587C45">
        <w:rPr>
          <w:rFonts w:ascii="Times New Roman" w:eastAsia="Times New Roman" w:hAnsi="Times New Roman" w:cs="Times New Roman"/>
          <w:kern w:val="0"/>
          <w:lang w:val="es-US" w:eastAsia="es-US"/>
          <w14:ligatures w14:val="none"/>
        </w:rPr>
        <w:t>o</w:t>
      </w:r>
      <w:r w:rsidR="00587C45" w:rsidRPr="0042292B">
        <w:rPr>
          <w:rFonts w:ascii="Times New Roman" w:eastAsia="Times New Roman" w:hAnsi="Times New Roman" w:cs="Times New Roman"/>
          <w:kern w:val="0"/>
          <w:lang w:val="es-US" w:eastAsia="es-US"/>
          <w14:ligatures w14:val="none"/>
        </w:rPr>
        <w:t xml:space="preserve"> mamografías</w:t>
      </w:r>
      <w:r w:rsidRPr="0042292B">
        <w:rPr>
          <w:rFonts w:ascii="Times New Roman" w:eastAsia="Times New Roman" w:hAnsi="Times New Roman" w:cs="Times New Roman"/>
          <w:kern w:val="0"/>
          <w:lang w:val="es-US" w:eastAsia="es-US"/>
          <w14:ligatures w14:val="none"/>
        </w:rPr>
        <w:t>, así como charlas educat</w:t>
      </w:r>
      <w:r w:rsidR="00587C45">
        <w:rPr>
          <w:rFonts w:ascii="Times New Roman" w:eastAsia="Times New Roman" w:hAnsi="Times New Roman" w:cs="Times New Roman"/>
          <w:kern w:val="0"/>
          <w:lang w:val="es-US" w:eastAsia="es-US"/>
          <w14:ligatures w14:val="none"/>
        </w:rPr>
        <w:t>ivas con profesionales de salud.</w:t>
      </w:r>
    </w:p>
    <w:p w14:paraId="19FFA2CB" w14:textId="77777777" w:rsidR="0028138C" w:rsidRDefault="0028138C" w:rsidP="001E3311">
      <w:pPr>
        <w:spacing w:before="100" w:beforeAutospacing="1" w:after="100" w:afterAutospacing="1" w:line="240" w:lineRule="auto"/>
        <w:rPr>
          <w:lang w:val="es-US"/>
        </w:rPr>
      </w:pPr>
    </w:p>
    <w:p w14:paraId="727B7F29" w14:textId="77777777" w:rsidR="00DC6D12" w:rsidRDefault="00DC6D12" w:rsidP="001E3311">
      <w:pPr>
        <w:spacing w:before="100" w:beforeAutospacing="1" w:after="100" w:afterAutospacing="1" w:line="240" w:lineRule="auto"/>
      </w:pPr>
    </w:p>
    <w:p w14:paraId="17536C1F" w14:textId="0507025F" w:rsidR="00BC7335" w:rsidRPr="00D46696" w:rsidRDefault="00587C45" w:rsidP="00D93FE7">
      <w:pPr>
        <w:spacing w:before="100" w:beforeAutospacing="1" w:after="100" w:afterAutospacing="1" w:line="240" w:lineRule="auto"/>
        <w:ind w:left="720"/>
        <w:rPr>
          <w:rFonts w:ascii="Times New Roman" w:eastAsia="Times New Roman" w:hAnsi="Times New Roman" w:cs="Times New Roman"/>
          <w:kern w:val="0"/>
          <w:sz w:val="28"/>
          <w:lang w:eastAsia="es-DO"/>
          <w14:ligatures w14:val="none"/>
        </w:rPr>
      </w:pPr>
      <w:r w:rsidRPr="00D46696">
        <w:rPr>
          <w:rFonts w:ascii="Times New Roman" w:eastAsia="Times New Roman" w:hAnsi="Times New Roman" w:cs="Times New Roman"/>
          <w:b/>
          <w:bCs/>
          <w:kern w:val="0"/>
          <w:sz w:val="28"/>
          <w:lang w:eastAsia="es-DO"/>
          <w14:ligatures w14:val="none"/>
        </w:rPr>
        <w:t>Desafíos:</w:t>
      </w:r>
      <w:r w:rsidRPr="00D46696">
        <w:rPr>
          <w:rFonts w:ascii="Times New Roman" w:eastAsia="Times New Roman" w:hAnsi="Times New Roman" w:cs="Times New Roman"/>
          <w:kern w:val="0"/>
          <w:sz w:val="28"/>
          <w:lang w:eastAsia="es-DO"/>
          <w14:ligatures w14:val="none"/>
        </w:rPr>
        <w:t xml:space="preserve"> </w:t>
      </w:r>
    </w:p>
    <w:p w14:paraId="0C76586C" w14:textId="77777777" w:rsidR="00BC7335" w:rsidRPr="0090608E" w:rsidRDefault="00BC7335" w:rsidP="00BC7335">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5D23CDDC" w14:textId="477E3205" w:rsidR="00D93FE7" w:rsidRDefault="00D93FE7" w:rsidP="00E14866">
      <w:pPr>
        <w:numPr>
          <w:ilvl w:val="0"/>
          <w:numId w:val="16"/>
        </w:numPr>
        <w:spacing w:after="0" w:line="240" w:lineRule="auto"/>
        <w:jc w:val="both"/>
        <w:rPr>
          <w:rFonts w:ascii="Times New Roman" w:eastAsia="Times New Roman" w:hAnsi="Times New Roman" w:cs="Times New Roman"/>
          <w:kern w:val="0"/>
          <w:lang w:val="es-US" w:eastAsia="es-US"/>
          <w14:ligatures w14:val="none"/>
        </w:rPr>
      </w:pPr>
      <w:r w:rsidRPr="0090608E">
        <w:rPr>
          <w:rFonts w:ascii="Times New Roman" w:eastAsia="Times New Roman" w:hAnsi="Times New Roman" w:cs="Times New Roman"/>
          <w:bCs/>
          <w:kern w:val="0"/>
          <w:lang w:val="es-US" w:eastAsia="es-US"/>
          <w14:ligatures w14:val="none"/>
        </w:rPr>
        <w:t>Miedo y desconocimiento</w:t>
      </w:r>
      <w:r w:rsidRPr="0090608E">
        <w:rPr>
          <w:rFonts w:ascii="Times New Roman" w:eastAsia="Times New Roman" w:hAnsi="Times New Roman" w:cs="Times New Roman"/>
          <w:kern w:val="0"/>
          <w:lang w:val="es-US" w:eastAsia="es-US"/>
          <w14:ligatures w14:val="none"/>
        </w:rPr>
        <w:t xml:space="preserve"> sobre el cáncer de mama y los procedimientos de detección (como la mamografía o autoexámenes).</w:t>
      </w:r>
    </w:p>
    <w:p w14:paraId="527C30D8" w14:textId="77777777" w:rsidR="00E14866" w:rsidRPr="0090608E" w:rsidRDefault="00E14866" w:rsidP="00E14866">
      <w:pPr>
        <w:spacing w:after="0" w:line="240" w:lineRule="auto"/>
        <w:ind w:left="720"/>
        <w:jc w:val="both"/>
        <w:rPr>
          <w:rFonts w:ascii="Times New Roman" w:eastAsia="Times New Roman" w:hAnsi="Times New Roman" w:cs="Times New Roman"/>
          <w:kern w:val="0"/>
          <w:lang w:val="es-US" w:eastAsia="es-US"/>
          <w14:ligatures w14:val="none"/>
        </w:rPr>
      </w:pPr>
    </w:p>
    <w:p w14:paraId="6B7D524E" w14:textId="6FC7CAEA" w:rsidR="00BC7335" w:rsidRDefault="00D93FE7" w:rsidP="00E14866">
      <w:pPr>
        <w:numPr>
          <w:ilvl w:val="0"/>
          <w:numId w:val="16"/>
        </w:numPr>
        <w:spacing w:after="0" w:line="240" w:lineRule="auto"/>
        <w:jc w:val="both"/>
        <w:outlineLvl w:val="2"/>
        <w:rPr>
          <w:rFonts w:ascii="Times New Roman" w:eastAsia="Times New Roman" w:hAnsi="Times New Roman" w:cs="Times New Roman"/>
          <w:kern w:val="0"/>
          <w:lang w:val="es-US" w:eastAsia="es-DO"/>
          <w14:ligatures w14:val="none"/>
        </w:rPr>
      </w:pPr>
      <w:r w:rsidRPr="0090608E">
        <w:rPr>
          <w:rFonts w:ascii="Times New Roman" w:eastAsia="Times New Roman" w:hAnsi="Times New Roman" w:cs="Times New Roman"/>
          <w:bCs/>
          <w:kern w:val="0"/>
          <w:lang w:val="es-US" w:eastAsia="es-US"/>
          <w14:ligatures w14:val="none"/>
        </w:rPr>
        <w:t>Creencias culturales</w:t>
      </w:r>
      <w:r w:rsidRPr="0090608E">
        <w:rPr>
          <w:rFonts w:ascii="Times New Roman" w:eastAsia="Times New Roman" w:hAnsi="Times New Roman" w:cs="Times New Roman"/>
          <w:kern w:val="0"/>
          <w:lang w:val="es-US" w:eastAsia="es-US"/>
          <w14:ligatures w14:val="none"/>
        </w:rPr>
        <w:t xml:space="preserve"> que dificultan que algunas mujeres hablen abiertamente sobre el tema o busquen atención médica temprana.</w:t>
      </w:r>
    </w:p>
    <w:p w14:paraId="016AA145" w14:textId="77777777" w:rsidR="00E14866" w:rsidRPr="0090608E" w:rsidRDefault="00E14866" w:rsidP="00E14866">
      <w:pPr>
        <w:spacing w:after="0" w:line="240" w:lineRule="auto"/>
        <w:jc w:val="both"/>
        <w:outlineLvl w:val="2"/>
        <w:rPr>
          <w:rFonts w:ascii="Times New Roman" w:eastAsia="Times New Roman" w:hAnsi="Times New Roman" w:cs="Times New Roman"/>
          <w:kern w:val="0"/>
          <w:lang w:val="es-US" w:eastAsia="es-DO"/>
          <w14:ligatures w14:val="none"/>
        </w:rPr>
      </w:pPr>
    </w:p>
    <w:p w14:paraId="1F2ED4ED" w14:textId="77777777" w:rsidR="00D93FE7" w:rsidRPr="00E14866" w:rsidRDefault="00D93FE7" w:rsidP="00E14866">
      <w:pPr>
        <w:numPr>
          <w:ilvl w:val="0"/>
          <w:numId w:val="16"/>
        </w:numPr>
        <w:spacing w:after="0" w:line="240" w:lineRule="auto"/>
        <w:jc w:val="both"/>
        <w:rPr>
          <w:rFonts w:ascii="Times New Roman" w:eastAsia="Times New Roman" w:hAnsi="Times New Roman" w:cs="Times New Roman"/>
          <w:kern w:val="0"/>
          <w:lang w:eastAsia="es-DO"/>
          <w14:ligatures w14:val="none"/>
        </w:rPr>
      </w:pPr>
      <w:r w:rsidRPr="0090608E">
        <w:rPr>
          <w:rFonts w:ascii="Times New Roman" w:hAnsi="Times New Roman" w:cs="Times New Roman"/>
        </w:rPr>
        <w:t>Recursos económicos y humanos limitados</w:t>
      </w:r>
    </w:p>
    <w:p w14:paraId="67D7D5B2" w14:textId="77777777" w:rsidR="00E14866" w:rsidRPr="0090608E" w:rsidRDefault="00E14866" w:rsidP="00E14866">
      <w:pPr>
        <w:spacing w:after="0" w:line="240" w:lineRule="auto"/>
        <w:jc w:val="both"/>
        <w:rPr>
          <w:rFonts w:ascii="Times New Roman" w:eastAsia="Times New Roman" w:hAnsi="Times New Roman" w:cs="Times New Roman"/>
          <w:kern w:val="0"/>
          <w:lang w:eastAsia="es-DO"/>
          <w14:ligatures w14:val="none"/>
        </w:rPr>
      </w:pPr>
    </w:p>
    <w:p w14:paraId="55BBC2D9" w14:textId="6226F963" w:rsidR="00D93FE7" w:rsidRPr="00E14866" w:rsidRDefault="00D93FE7" w:rsidP="00E14866">
      <w:pPr>
        <w:numPr>
          <w:ilvl w:val="0"/>
          <w:numId w:val="16"/>
        </w:numPr>
        <w:spacing w:after="0" w:line="240" w:lineRule="auto"/>
        <w:jc w:val="both"/>
        <w:outlineLvl w:val="2"/>
        <w:rPr>
          <w:rFonts w:ascii="Times New Roman" w:eastAsia="Times New Roman" w:hAnsi="Times New Roman" w:cs="Times New Roman"/>
          <w:kern w:val="0"/>
          <w:lang w:val="es-US" w:eastAsia="es-DO"/>
          <w14:ligatures w14:val="none"/>
        </w:rPr>
      </w:pPr>
      <w:r w:rsidRPr="0090608E">
        <w:rPr>
          <w:rFonts w:ascii="Times New Roman" w:eastAsia="Times New Roman" w:hAnsi="Times New Roman" w:cs="Times New Roman"/>
          <w:kern w:val="0"/>
          <w:lang w:eastAsia="es-DO"/>
          <w14:ligatures w14:val="none"/>
        </w:rPr>
        <w:t>Escasez de equipos médicos en zonas rurales</w:t>
      </w:r>
    </w:p>
    <w:p w14:paraId="50EB242E" w14:textId="77777777" w:rsidR="00E14866" w:rsidRPr="0090608E" w:rsidRDefault="00E14866" w:rsidP="00E14866">
      <w:pPr>
        <w:spacing w:after="0" w:line="240" w:lineRule="auto"/>
        <w:jc w:val="both"/>
        <w:outlineLvl w:val="2"/>
        <w:rPr>
          <w:rFonts w:ascii="Times New Roman" w:eastAsia="Times New Roman" w:hAnsi="Times New Roman" w:cs="Times New Roman"/>
          <w:kern w:val="0"/>
          <w:lang w:val="es-US" w:eastAsia="es-DO"/>
          <w14:ligatures w14:val="none"/>
        </w:rPr>
      </w:pPr>
    </w:p>
    <w:p w14:paraId="4F9DA3BB" w14:textId="77777777" w:rsidR="00D32F76" w:rsidRDefault="00D32F76" w:rsidP="00E14866">
      <w:pPr>
        <w:spacing w:after="0" w:line="240" w:lineRule="auto"/>
        <w:ind w:left="720"/>
        <w:rPr>
          <w:rFonts w:ascii="Times New Roman" w:eastAsia="Times New Roman" w:hAnsi="Times New Roman" w:cs="Times New Roman"/>
          <w:kern w:val="0"/>
          <w:lang w:eastAsia="es-DO"/>
          <w14:ligatures w14:val="none"/>
        </w:rPr>
      </w:pPr>
    </w:p>
    <w:p w14:paraId="6D9F1678" w14:textId="77777777" w:rsidR="00D32F76" w:rsidRPr="00BC7335" w:rsidRDefault="00D32F76" w:rsidP="00BC7335">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41CB5B4B" w14:textId="77777777" w:rsidR="00BC7335" w:rsidRDefault="00BC7335" w:rsidP="00BC7335">
      <w:pPr>
        <w:pStyle w:val="Prrafodelista"/>
        <w:rPr>
          <w:rFonts w:ascii="Times New Roman" w:eastAsia="Times New Roman" w:hAnsi="Times New Roman" w:cs="Times New Roman"/>
          <w:b/>
          <w:bCs/>
          <w:kern w:val="0"/>
          <w:lang w:eastAsia="es-DO"/>
          <w14:ligatures w14:val="none"/>
        </w:rPr>
      </w:pPr>
    </w:p>
    <w:p w14:paraId="761C7B5E" w14:textId="23355BCE" w:rsidR="00506F2B" w:rsidRDefault="00506F2B" w:rsidP="00607E75">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607B426C" w14:textId="77777777" w:rsidR="005A5AA3" w:rsidRPr="00607E75" w:rsidRDefault="005A5AA3" w:rsidP="00607E75">
      <w:pPr>
        <w:spacing w:before="100" w:beforeAutospacing="1" w:after="100" w:afterAutospacing="1" w:line="240" w:lineRule="auto"/>
        <w:ind w:left="720"/>
        <w:rPr>
          <w:rFonts w:ascii="Times New Roman" w:eastAsia="Times New Roman" w:hAnsi="Times New Roman" w:cs="Times New Roman"/>
          <w:kern w:val="0"/>
          <w:lang w:eastAsia="es-DO"/>
          <w14:ligatures w14:val="none"/>
        </w:rPr>
      </w:pPr>
    </w:p>
    <w:p w14:paraId="1087F67D" w14:textId="3D36A37C" w:rsidR="00D32F76" w:rsidRPr="00D32F76" w:rsidRDefault="00EE5680" w:rsidP="00D32F7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Pr>
          <w:rFonts w:ascii="Times New Roman" w:eastAsia="Times New Roman" w:hAnsi="Times New Roman" w:cs="Times New Roman"/>
          <w:b/>
          <w:bCs/>
          <w:kern w:val="0"/>
          <w:lang w:eastAsia="es-DO"/>
          <w14:ligatures w14:val="none"/>
        </w:rPr>
        <w:t>Estatus:</w:t>
      </w:r>
    </w:p>
    <w:p w14:paraId="4B07E5D6" w14:textId="681AC634" w:rsidR="00D32F76" w:rsidRDefault="00EE59C6" w:rsidP="006114F2">
      <w:pPr>
        <w:pStyle w:val="NormalWeb"/>
        <w:jc w:val="both"/>
      </w:pPr>
      <w:r>
        <w:t>La Gobernación Provincial de Puerto Plata ejecutó y formó parte de los programas sociales institucionales dirigidos a mejorar la cultura de prevención y detección temprana del cáncer de mama en la provincia.</w:t>
      </w:r>
    </w:p>
    <w:p w14:paraId="1B3B491C" w14:textId="739A079A" w:rsidR="00EA23CD" w:rsidRDefault="00EE59C6" w:rsidP="006114F2">
      <w:pPr>
        <w:pStyle w:val="NormalWeb"/>
        <w:ind w:left="720"/>
        <w:jc w:val="both"/>
      </w:pPr>
      <w:r>
        <w:t xml:space="preserve">Se organizaron </w:t>
      </w:r>
      <w:r w:rsidR="00EA23CD">
        <w:t xml:space="preserve"> </w:t>
      </w:r>
      <w:r>
        <w:t>actividades, logística y campaña para dar apoyo en la causa de la lucha contra el cáncer de mama.</w:t>
      </w:r>
      <w:r w:rsidR="00EA23CD">
        <w:t xml:space="preserve"> </w:t>
      </w:r>
    </w:p>
    <w:p w14:paraId="63045035" w14:textId="787FF8CD" w:rsidR="00EA23CD" w:rsidRDefault="00EA23CD" w:rsidP="006114F2">
      <w:pPr>
        <w:pStyle w:val="NormalWeb"/>
        <w:ind w:left="720"/>
        <w:jc w:val="both"/>
      </w:pPr>
      <w:r>
        <w:t>Cabe destacar que en este trimestre</w:t>
      </w:r>
      <w:r w:rsidR="00230AD4">
        <w:t xml:space="preserve"> </w:t>
      </w:r>
      <w:r w:rsidR="00EE59C6">
        <w:t>octubre-diciembre,</w:t>
      </w:r>
      <w:r>
        <w:t xml:space="preserve"> la gobernación invirtió un total de:</w:t>
      </w:r>
    </w:p>
    <w:p w14:paraId="2AF5DD0D" w14:textId="2A3C110D" w:rsidR="00EA23CD" w:rsidRDefault="00EE59C6" w:rsidP="006114F2">
      <w:pPr>
        <w:pStyle w:val="NormalWeb"/>
        <w:ind w:left="720"/>
        <w:jc w:val="both"/>
      </w:pPr>
      <w:r>
        <w:t xml:space="preserve">RD$69,325.00 </w:t>
      </w:r>
      <w:r w:rsidR="00EA23CD">
        <w:t xml:space="preserve"> </w:t>
      </w:r>
      <w:r w:rsidR="00613FDE">
        <w:t>para realizar estudios oncológicos.</w:t>
      </w:r>
    </w:p>
    <w:p w14:paraId="4C75EBD5" w14:textId="77777777" w:rsidR="00944B95" w:rsidRDefault="00944B95" w:rsidP="00EA23CD">
      <w:pPr>
        <w:pStyle w:val="NormalWeb"/>
        <w:ind w:left="720"/>
      </w:pPr>
    </w:p>
    <w:p w14:paraId="7F14F40C" w14:textId="7D794B89" w:rsidR="0028138C" w:rsidRDefault="00D46696" w:rsidP="00230AD4">
      <w:pPr>
        <w:pStyle w:val="NormalWeb"/>
        <w:jc w:val="center"/>
      </w:pPr>
      <w:r>
        <w:rPr>
          <w:noProof/>
          <w14:ligatures w14:val="standardContextual"/>
        </w:rPr>
        <w:drawing>
          <wp:anchor distT="0" distB="0" distL="114300" distR="114300" simplePos="0" relativeHeight="251659264" behindDoc="1" locked="0" layoutInCell="1" allowOverlap="1" wp14:anchorId="3153C194" wp14:editId="54598650">
            <wp:simplePos x="0" y="0"/>
            <wp:positionH relativeFrom="column">
              <wp:posOffset>114300</wp:posOffset>
            </wp:positionH>
            <wp:positionV relativeFrom="page">
              <wp:posOffset>4819650</wp:posOffset>
            </wp:positionV>
            <wp:extent cx="5486400" cy="3200400"/>
            <wp:effectExtent l="0" t="0" r="0" b="0"/>
            <wp:wrapTight wrapText="bothSides">
              <wp:wrapPolygon edited="0">
                <wp:start x="0" y="0"/>
                <wp:lineTo x="0" y="21471"/>
                <wp:lineTo x="21525" y="21471"/>
                <wp:lineTo x="21525"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61E37A4D" w14:textId="77777777" w:rsidR="0028138C" w:rsidRDefault="0028138C" w:rsidP="00230AD4">
      <w:pPr>
        <w:pStyle w:val="NormalWeb"/>
        <w:jc w:val="center"/>
      </w:pPr>
    </w:p>
    <w:p w14:paraId="27B6E637" w14:textId="77777777" w:rsidR="00D46696" w:rsidRDefault="00D46696" w:rsidP="00230AD4">
      <w:pPr>
        <w:pStyle w:val="NormalWeb"/>
        <w:jc w:val="center"/>
      </w:pPr>
    </w:p>
    <w:p w14:paraId="2EAA9E41" w14:textId="77777777" w:rsidR="00D46696" w:rsidRDefault="00D46696" w:rsidP="00230AD4">
      <w:pPr>
        <w:pStyle w:val="NormalWeb"/>
        <w:jc w:val="center"/>
      </w:pPr>
    </w:p>
    <w:p w14:paraId="6ED7C53F" w14:textId="77777777" w:rsidR="0028138C" w:rsidRDefault="0028138C" w:rsidP="00230AD4">
      <w:pPr>
        <w:pStyle w:val="NormalWeb"/>
        <w:jc w:val="center"/>
      </w:pPr>
    </w:p>
    <w:p w14:paraId="7BC7DAC7" w14:textId="77777777" w:rsidR="00AE63A2" w:rsidRDefault="00AE63A2"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5D7446D3" w14:textId="77777777" w:rsidR="00944B95" w:rsidRDefault="00944B95"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52C6A3D5" w14:textId="77777777" w:rsidR="00D46696" w:rsidRDefault="00D46696"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3FC08D5C" w14:textId="77777777" w:rsidR="00474A46" w:rsidRDefault="00474A46"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Análisis General del Trimestre</w:t>
      </w:r>
    </w:p>
    <w:p w14:paraId="77E5D511" w14:textId="77777777" w:rsidR="00E32B42" w:rsidRPr="001835A0" w:rsidRDefault="00E32B42" w:rsidP="00474A4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2F30EE28" w14:textId="7F9BA89B" w:rsidR="00E32B42" w:rsidRPr="00E32B42" w:rsidRDefault="00E32B42" w:rsidP="006114F2">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E32B42">
        <w:rPr>
          <w:rFonts w:ascii="Times New Roman" w:eastAsia="Times New Roman" w:hAnsi="Times New Roman" w:cs="Times New Roman"/>
          <w:kern w:val="0"/>
          <w:lang w:val="es-US" w:eastAsia="es-US"/>
          <w14:ligatures w14:val="none"/>
        </w:rPr>
        <w:t>Durante el trimestre octubre–diciembre de 2025, la Gobernación Provincial de Puerto Plata ejecutó diversas acciones orientadas a la concientización y sensibilización sobre el cáncer de mama, en consonancia con las políticas públicas de salud preventiva y conmemorando el Mes de la Lucha contra el Cáncer de Mama (octubre). Este período fue clave para fortalecer la educación, la prevención y la promoción de la detección temprana de esta enfermedad, que representa una de las pr</w:t>
      </w:r>
      <w:r>
        <w:rPr>
          <w:rFonts w:ascii="Times New Roman" w:eastAsia="Times New Roman" w:hAnsi="Times New Roman" w:cs="Times New Roman"/>
          <w:kern w:val="0"/>
          <w:lang w:val="es-US" w:eastAsia="es-US"/>
          <w14:ligatures w14:val="none"/>
        </w:rPr>
        <w:t xml:space="preserve">incipales causas de </w:t>
      </w:r>
      <w:r w:rsidRPr="00E32B42">
        <w:rPr>
          <w:rFonts w:ascii="Times New Roman" w:eastAsia="Times New Roman" w:hAnsi="Times New Roman" w:cs="Times New Roman"/>
          <w:kern w:val="0"/>
          <w:lang w:val="es-US" w:eastAsia="es-US"/>
          <w14:ligatures w14:val="none"/>
        </w:rPr>
        <w:t xml:space="preserve"> mortalidad en la población femenina.</w:t>
      </w:r>
    </w:p>
    <w:p w14:paraId="27917D62" w14:textId="5AF89722" w:rsidR="00612142" w:rsidRPr="00612142" w:rsidRDefault="008E07B4" w:rsidP="00612142">
      <w:pPr>
        <w:jc w:val="both"/>
        <w:outlineLvl w:val="2"/>
        <w:rPr>
          <w:bCs/>
          <w:lang w:val="es-US"/>
        </w:rPr>
      </w:pPr>
      <w:r w:rsidRPr="008E07B4">
        <w:rPr>
          <w:rFonts w:ascii="Times New Roman" w:hAnsi="Times New Roman" w:cs="Times New Roman"/>
          <w:bCs/>
        </w:rPr>
        <w:t>Las actividades desarrolladas permitieron impactar positivamente a distintos sectores de la sociedad, incluyendo mujeres, líderes comunitarios, servidores públicos y organizaciones sociales. Mediante</w:t>
      </w:r>
      <w:r>
        <w:rPr>
          <w:rFonts w:ascii="Times New Roman" w:hAnsi="Times New Roman" w:cs="Times New Roman"/>
          <w:bCs/>
        </w:rPr>
        <w:t xml:space="preserve"> </w:t>
      </w:r>
      <w:r w:rsidRPr="008E07B4">
        <w:rPr>
          <w:rFonts w:ascii="Times New Roman" w:hAnsi="Times New Roman" w:cs="Times New Roman"/>
          <w:bCs/>
        </w:rPr>
        <w:t>jornadas</w:t>
      </w:r>
      <w:r>
        <w:rPr>
          <w:rFonts w:ascii="Times New Roman" w:hAnsi="Times New Roman" w:cs="Times New Roman"/>
          <w:bCs/>
        </w:rPr>
        <w:t xml:space="preserve"> educativas e </w:t>
      </w:r>
      <w:r w:rsidRPr="008E07B4">
        <w:rPr>
          <w:rFonts w:ascii="Times New Roman" w:hAnsi="Times New Roman" w:cs="Times New Roman"/>
          <w:bCs/>
        </w:rPr>
        <w:t>informa</w:t>
      </w:r>
      <w:r>
        <w:rPr>
          <w:rFonts w:ascii="Times New Roman" w:hAnsi="Times New Roman" w:cs="Times New Roman"/>
          <w:bCs/>
        </w:rPr>
        <w:t>tivas</w:t>
      </w:r>
      <w:r w:rsidRPr="008E07B4">
        <w:rPr>
          <w:rFonts w:ascii="Times New Roman" w:hAnsi="Times New Roman" w:cs="Times New Roman"/>
          <w:bCs/>
        </w:rPr>
        <w:t>,</w:t>
      </w:r>
      <w:r>
        <w:rPr>
          <w:rFonts w:ascii="Times New Roman" w:hAnsi="Times New Roman" w:cs="Times New Roman"/>
          <w:bCs/>
        </w:rPr>
        <w:t xml:space="preserve"> también </w:t>
      </w:r>
      <w:r w:rsidRPr="008E07B4">
        <w:rPr>
          <w:rFonts w:ascii="Times New Roman" w:hAnsi="Times New Roman" w:cs="Times New Roman"/>
          <w:bCs/>
        </w:rPr>
        <w:t>campañas de sensibilización y actividades simbólicas</w:t>
      </w:r>
      <w:r w:rsidR="00612142">
        <w:rPr>
          <w:rFonts w:ascii="Times New Roman" w:hAnsi="Times New Roman" w:cs="Times New Roman"/>
          <w:bCs/>
        </w:rPr>
        <w:t>.</w:t>
      </w:r>
      <w:r w:rsidR="00612142" w:rsidRPr="00612142">
        <w:t xml:space="preserve"> </w:t>
      </w:r>
      <w:r w:rsidR="00612142" w:rsidRPr="00612142">
        <w:rPr>
          <w:rFonts w:ascii="Times New Roman" w:hAnsi="Times New Roman" w:cs="Times New Roman"/>
          <w:bCs/>
        </w:rPr>
        <w:t xml:space="preserve">Se fomentó la </w:t>
      </w:r>
      <w:r w:rsidR="00612142" w:rsidRPr="00612142">
        <w:rPr>
          <w:rFonts w:ascii="Times New Roman" w:hAnsi="Times New Roman" w:cs="Times New Roman"/>
          <w:bCs/>
        </w:rPr>
        <w:t>concien</w:t>
      </w:r>
      <w:r w:rsidR="00612142">
        <w:rPr>
          <w:rFonts w:ascii="Times New Roman" w:hAnsi="Times New Roman" w:cs="Times New Roman"/>
          <w:bCs/>
        </w:rPr>
        <w:t>tización</w:t>
      </w:r>
      <w:r w:rsidR="00612142" w:rsidRPr="00612142">
        <w:rPr>
          <w:rFonts w:ascii="Times New Roman" w:hAnsi="Times New Roman" w:cs="Times New Roman"/>
          <w:bCs/>
        </w:rPr>
        <w:t xml:space="preserve"> sobre la importancia del autoexamen, los controles médicos periódicos y la detección temprana, considerándolos medidas fundamentales</w:t>
      </w:r>
      <w:r w:rsidR="00612142">
        <w:rPr>
          <w:rFonts w:ascii="Times New Roman" w:hAnsi="Times New Roman" w:cs="Times New Roman"/>
          <w:bCs/>
        </w:rPr>
        <w:t>,</w:t>
      </w:r>
      <w:r w:rsidR="00612142" w:rsidRPr="00612142">
        <w:rPr>
          <w:rFonts w:ascii="Times New Roman" w:eastAsia="Times New Roman" w:hAnsi="Times New Roman" w:cs="Times New Roman"/>
          <w:kern w:val="0"/>
          <w:lang w:eastAsia="es-DO"/>
          <w14:ligatures w14:val="none"/>
        </w:rPr>
        <w:t xml:space="preserve"> </w:t>
      </w:r>
      <w:r w:rsidR="00612142" w:rsidRPr="00612142">
        <w:rPr>
          <w:bCs/>
          <w:lang w:val="es-US"/>
        </w:rPr>
        <w:t>para minimizar riesgos, promover la salud y salvaguardar la vida.</w:t>
      </w:r>
    </w:p>
    <w:p w14:paraId="50036894" w14:textId="4796EF1F" w:rsidR="00D32F76" w:rsidRPr="00612142" w:rsidRDefault="00612142" w:rsidP="00612142">
      <w:pPr>
        <w:spacing w:before="100" w:beforeAutospacing="1" w:after="100" w:afterAutospacing="1" w:line="240" w:lineRule="auto"/>
        <w:ind w:left="720"/>
        <w:jc w:val="both"/>
        <w:outlineLvl w:val="2"/>
        <w:rPr>
          <w:rFonts w:ascii="Times New Roman" w:hAnsi="Times New Roman" w:cs="Times New Roman"/>
          <w:bCs/>
        </w:rPr>
      </w:pPr>
      <w:r w:rsidRPr="00612142">
        <w:rPr>
          <w:rFonts w:ascii="Times New Roman" w:hAnsi="Times New Roman" w:cs="Times New Roman"/>
          <w:bCs/>
        </w:rPr>
        <w:t xml:space="preserve">  .</w:t>
      </w:r>
    </w:p>
    <w:p w14:paraId="4AE4820E" w14:textId="77777777" w:rsidR="00DC6D12" w:rsidRDefault="00DC6D12" w:rsidP="00D32F76">
      <w:pPr>
        <w:spacing w:before="100" w:beforeAutospacing="1" w:after="100" w:afterAutospacing="1" w:line="240" w:lineRule="auto"/>
        <w:outlineLvl w:val="2"/>
        <w:rPr>
          <w:rFonts w:ascii="Times New Roman" w:hAnsi="Times New Roman" w:cs="Times New Roman"/>
          <w:b/>
        </w:rPr>
      </w:pPr>
    </w:p>
    <w:p w14:paraId="3B5E329F" w14:textId="77777777" w:rsidR="00DC6D12" w:rsidRDefault="00DC6D12" w:rsidP="00D32F76">
      <w:pPr>
        <w:spacing w:before="100" w:beforeAutospacing="1" w:after="100" w:afterAutospacing="1" w:line="240" w:lineRule="auto"/>
        <w:outlineLvl w:val="2"/>
        <w:rPr>
          <w:rFonts w:ascii="Times New Roman" w:hAnsi="Times New Roman" w:cs="Times New Roman"/>
          <w:b/>
        </w:rPr>
      </w:pPr>
    </w:p>
    <w:p w14:paraId="27C8C7F1" w14:textId="77777777" w:rsidR="00DC6D12" w:rsidRDefault="00DC6D12" w:rsidP="00D32F76">
      <w:pPr>
        <w:spacing w:before="100" w:beforeAutospacing="1" w:after="100" w:afterAutospacing="1" w:line="240" w:lineRule="auto"/>
        <w:outlineLvl w:val="2"/>
        <w:rPr>
          <w:rFonts w:ascii="Times New Roman" w:hAnsi="Times New Roman" w:cs="Times New Roman"/>
          <w:b/>
        </w:rPr>
      </w:pPr>
    </w:p>
    <w:p w14:paraId="62B87557" w14:textId="77777777" w:rsidR="00230AD4" w:rsidRDefault="00230AD4" w:rsidP="00D32F76">
      <w:pPr>
        <w:spacing w:before="100" w:beforeAutospacing="1" w:after="100" w:afterAutospacing="1" w:line="240" w:lineRule="auto"/>
        <w:outlineLvl w:val="2"/>
        <w:rPr>
          <w:rFonts w:ascii="Times New Roman" w:hAnsi="Times New Roman" w:cs="Times New Roman"/>
          <w:b/>
          <w:highlight w:val="yellow"/>
        </w:rPr>
      </w:pPr>
    </w:p>
    <w:p w14:paraId="597A67AA" w14:textId="77777777" w:rsidR="00230AD4" w:rsidRDefault="00230AD4" w:rsidP="00D32F76">
      <w:pPr>
        <w:spacing w:before="100" w:beforeAutospacing="1" w:after="100" w:afterAutospacing="1" w:line="240" w:lineRule="auto"/>
        <w:outlineLvl w:val="2"/>
        <w:rPr>
          <w:rFonts w:ascii="Times New Roman" w:hAnsi="Times New Roman" w:cs="Times New Roman"/>
          <w:b/>
          <w:highlight w:val="yellow"/>
        </w:rPr>
      </w:pPr>
    </w:p>
    <w:p w14:paraId="377DB31F" w14:textId="77777777" w:rsidR="00D46696" w:rsidRDefault="00D46696" w:rsidP="00D32F76">
      <w:pPr>
        <w:spacing w:before="100" w:beforeAutospacing="1" w:after="100" w:afterAutospacing="1" w:line="240" w:lineRule="auto"/>
        <w:outlineLvl w:val="2"/>
        <w:rPr>
          <w:rFonts w:ascii="Times New Roman" w:hAnsi="Times New Roman" w:cs="Times New Roman"/>
          <w:b/>
          <w:highlight w:val="yellow"/>
        </w:rPr>
      </w:pPr>
    </w:p>
    <w:p w14:paraId="6C4D81E7" w14:textId="77777777" w:rsidR="00D46696" w:rsidRDefault="00D46696" w:rsidP="00D32F76">
      <w:pPr>
        <w:spacing w:before="100" w:beforeAutospacing="1" w:after="100" w:afterAutospacing="1" w:line="240" w:lineRule="auto"/>
        <w:outlineLvl w:val="2"/>
        <w:rPr>
          <w:rFonts w:ascii="Times New Roman" w:hAnsi="Times New Roman" w:cs="Times New Roman"/>
          <w:b/>
          <w:highlight w:val="yellow"/>
        </w:rPr>
      </w:pPr>
    </w:p>
    <w:p w14:paraId="747D6C5B" w14:textId="77777777" w:rsidR="00D46696" w:rsidRDefault="00D46696" w:rsidP="00D32F76">
      <w:pPr>
        <w:spacing w:before="100" w:beforeAutospacing="1" w:after="100" w:afterAutospacing="1" w:line="240" w:lineRule="auto"/>
        <w:outlineLvl w:val="2"/>
        <w:rPr>
          <w:rFonts w:ascii="Times New Roman" w:hAnsi="Times New Roman" w:cs="Times New Roman"/>
          <w:b/>
          <w:highlight w:val="yellow"/>
        </w:rPr>
      </w:pPr>
    </w:p>
    <w:p w14:paraId="0AB2DF90" w14:textId="77777777" w:rsidR="00D46696" w:rsidRDefault="00D46696" w:rsidP="00D32F76">
      <w:pPr>
        <w:spacing w:before="100" w:beforeAutospacing="1" w:after="100" w:afterAutospacing="1" w:line="240" w:lineRule="auto"/>
        <w:outlineLvl w:val="2"/>
        <w:rPr>
          <w:rFonts w:ascii="Times New Roman" w:hAnsi="Times New Roman" w:cs="Times New Roman"/>
          <w:b/>
          <w:highlight w:val="yellow"/>
        </w:rPr>
      </w:pPr>
    </w:p>
    <w:p w14:paraId="0B375E93" w14:textId="77777777" w:rsidR="00D46696" w:rsidRDefault="00D46696" w:rsidP="00D32F76">
      <w:pPr>
        <w:spacing w:before="100" w:beforeAutospacing="1" w:after="100" w:afterAutospacing="1" w:line="240" w:lineRule="auto"/>
        <w:outlineLvl w:val="2"/>
        <w:rPr>
          <w:rFonts w:ascii="Times New Roman" w:hAnsi="Times New Roman" w:cs="Times New Roman"/>
          <w:b/>
          <w:highlight w:val="yellow"/>
        </w:rPr>
      </w:pPr>
    </w:p>
    <w:p w14:paraId="6633D6E9" w14:textId="77777777" w:rsidR="00D46696" w:rsidRDefault="00D46696" w:rsidP="00D32F76">
      <w:pPr>
        <w:spacing w:before="100" w:beforeAutospacing="1" w:after="100" w:afterAutospacing="1" w:line="240" w:lineRule="auto"/>
        <w:outlineLvl w:val="2"/>
        <w:rPr>
          <w:rFonts w:ascii="Times New Roman" w:hAnsi="Times New Roman" w:cs="Times New Roman"/>
          <w:b/>
          <w:highlight w:val="yellow"/>
        </w:rPr>
      </w:pPr>
    </w:p>
    <w:p w14:paraId="6DC89A9C" w14:textId="77777777" w:rsidR="00D46696" w:rsidRDefault="00D46696" w:rsidP="00D32F76">
      <w:pPr>
        <w:spacing w:before="100" w:beforeAutospacing="1" w:after="100" w:afterAutospacing="1" w:line="240" w:lineRule="auto"/>
        <w:outlineLvl w:val="2"/>
        <w:rPr>
          <w:rFonts w:ascii="Times New Roman" w:hAnsi="Times New Roman" w:cs="Times New Roman"/>
          <w:b/>
          <w:highlight w:val="yellow"/>
        </w:rPr>
      </w:pPr>
    </w:p>
    <w:p w14:paraId="23F75DAF" w14:textId="77777777" w:rsidR="00230AD4" w:rsidRPr="00E14866" w:rsidRDefault="00230AD4" w:rsidP="00D32F76">
      <w:pPr>
        <w:spacing w:before="100" w:beforeAutospacing="1" w:after="100" w:afterAutospacing="1" w:line="240" w:lineRule="auto"/>
        <w:outlineLvl w:val="2"/>
        <w:rPr>
          <w:rFonts w:ascii="Times New Roman" w:hAnsi="Times New Roman" w:cs="Times New Roman"/>
          <w:b/>
          <w:sz w:val="28"/>
          <w:szCs w:val="28"/>
          <w:highlight w:val="yellow"/>
        </w:rPr>
      </w:pPr>
    </w:p>
    <w:p w14:paraId="262892E6" w14:textId="77777777" w:rsidR="00D46696" w:rsidRDefault="00D46696" w:rsidP="00986447">
      <w:pPr>
        <w:spacing w:before="100" w:beforeAutospacing="1" w:after="100" w:afterAutospacing="1" w:line="240" w:lineRule="auto"/>
        <w:outlineLvl w:val="2"/>
        <w:rPr>
          <w:rFonts w:ascii="Times New Roman" w:hAnsi="Times New Roman" w:cs="Times New Roman"/>
          <w:b/>
          <w:highlight w:val="yellow"/>
        </w:rPr>
      </w:pPr>
    </w:p>
    <w:p w14:paraId="555328C3" w14:textId="77777777" w:rsidR="005A5AA3" w:rsidRDefault="005A5AA3" w:rsidP="00986447">
      <w:pPr>
        <w:spacing w:before="100" w:beforeAutospacing="1" w:after="100" w:afterAutospacing="1" w:line="240" w:lineRule="auto"/>
        <w:outlineLvl w:val="2"/>
        <w:rPr>
          <w:rFonts w:ascii="Times New Roman" w:hAnsi="Times New Roman" w:cs="Times New Roman"/>
          <w:b/>
        </w:rPr>
      </w:pPr>
    </w:p>
    <w:p w14:paraId="754F3B76" w14:textId="77777777" w:rsidR="005A5AA3" w:rsidRPr="002001A6" w:rsidRDefault="005A5AA3" w:rsidP="00986447">
      <w:pPr>
        <w:spacing w:before="100" w:beforeAutospacing="1" w:after="100" w:afterAutospacing="1" w:line="240" w:lineRule="auto"/>
        <w:outlineLvl w:val="2"/>
        <w:rPr>
          <w:rFonts w:ascii="Times New Roman" w:hAnsi="Times New Roman" w:cs="Times New Roman"/>
          <w:b/>
        </w:rPr>
      </w:pPr>
    </w:p>
    <w:p w14:paraId="7C9AD29C" w14:textId="47E7D586" w:rsidR="00230AD4" w:rsidRPr="00E14866" w:rsidRDefault="00D32F76" w:rsidP="00986447">
      <w:pPr>
        <w:spacing w:before="100" w:beforeAutospacing="1" w:after="100" w:afterAutospacing="1" w:line="240" w:lineRule="auto"/>
        <w:outlineLvl w:val="2"/>
        <w:rPr>
          <w:rFonts w:ascii="Times New Roman" w:hAnsi="Times New Roman" w:cs="Times New Roman"/>
          <w:b/>
        </w:rPr>
      </w:pPr>
      <w:r w:rsidRPr="002001A6">
        <w:rPr>
          <w:rFonts w:ascii="Times New Roman" w:hAnsi="Times New Roman" w:cs="Times New Roman"/>
          <w:b/>
        </w:rPr>
        <w:t>Rescate Juvenil</w:t>
      </w:r>
    </w:p>
    <w:p w14:paraId="5A8E9CA3" w14:textId="77777777" w:rsidR="00230AD4" w:rsidRDefault="00230AD4" w:rsidP="00986447">
      <w:pPr>
        <w:spacing w:before="100" w:beforeAutospacing="1" w:after="100" w:afterAutospacing="1" w:line="240" w:lineRule="auto"/>
        <w:outlineLvl w:val="2"/>
        <w:rPr>
          <w:rFonts w:ascii="Times New Roman" w:eastAsia="Times New Roman" w:hAnsi="Times New Roman" w:cs="Times New Roman"/>
          <w:b/>
          <w:bCs/>
          <w:lang w:eastAsia="es-US"/>
        </w:rPr>
      </w:pPr>
    </w:p>
    <w:p w14:paraId="694209D2" w14:textId="77777777" w:rsidR="00986447" w:rsidRPr="00986447" w:rsidRDefault="00986447" w:rsidP="00986447">
      <w:pPr>
        <w:spacing w:before="100" w:beforeAutospacing="1" w:after="100" w:afterAutospacing="1" w:line="240" w:lineRule="auto"/>
        <w:outlineLvl w:val="2"/>
        <w:rPr>
          <w:rFonts w:ascii="Times New Roman" w:eastAsia="Times New Roman" w:hAnsi="Times New Roman" w:cs="Times New Roman"/>
          <w:b/>
          <w:bCs/>
          <w:lang w:eastAsia="es-US"/>
        </w:rPr>
      </w:pPr>
      <w:r w:rsidRPr="00986447">
        <w:rPr>
          <w:rFonts w:ascii="Times New Roman" w:eastAsia="Times New Roman" w:hAnsi="Times New Roman" w:cs="Times New Roman"/>
          <w:b/>
          <w:bCs/>
          <w:lang w:eastAsia="es-US"/>
        </w:rPr>
        <w:t>Objetivo General del Programa de Rescate Juvenil</w:t>
      </w:r>
    </w:p>
    <w:p w14:paraId="215A6DA1" w14:textId="77777777" w:rsidR="0028138C" w:rsidRDefault="0028138C" w:rsidP="00986447">
      <w:pPr>
        <w:spacing w:before="100" w:beforeAutospacing="1" w:after="100" w:afterAutospacing="1" w:line="240" w:lineRule="auto"/>
      </w:pPr>
    </w:p>
    <w:p w14:paraId="6E4B3162" w14:textId="774FB02E" w:rsidR="001F1639" w:rsidRDefault="004468EB" w:rsidP="006114F2">
      <w:pPr>
        <w:spacing w:beforeAutospacing="1" w:after="100" w:afterAutospacing="1" w:line="240" w:lineRule="auto"/>
        <w:jc w:val="both"/>
        <w:rPr>
          <w:rFonts w:ascii="Times New Roman" w:eastAsia="Times New Roman" w:hAnsi="Times New Roman" w:cs="Times New Roman"/>
          <w:kern w:val="0"/>
          <w:lang w:val="es-US" w:eastAsia="es-US"/>
          <w14:ligatures w14:val="none"/>
        </w:rPr>
      </w:pPr>
      <w:r>
        <w:rPr>
          <w:rFonts w:ascii="Times New Roman" w:eastAsia="Times New Roman" w:hAnsi="Times New Roman" w:cs="Times New Roman"/>
          <w:bCs/>
          <w:kern w:val="0"/>
          <w:lang w:val="es-US" w:eastAsia="es-US"/>
          <w14:ligatures w14:val="none"/>
        </w:rPr>
        <w:t xml:space="preserve">Tiene como objetivo </w:t>
      </w:r>
      <w:r w:rsidR="006073D8">
        <w:rPr>
          <w:rFonts w:ascii="Times New Roman" w:eastAsia="Times New Roman" w:hAnsi="Times New Roman" w:cs="Times New Roman"/>
          <w:bCs/>
          <w:kern w:val="0"/>
          <w:lang w:val="es-US" w:eastAsia="es-US"/>
          <w14:ligatures w14:val="none"/>
        </w:rPr>
        <w:t>f</w:t>
      </w:r>
      <w:r w:rsidR="0028138C" w:rsidRPr="0028138C">
        <w:rPr>
          <w:rFonts w:ascii="Times New Roman" w:eastAsia="Times New Roman" w:hAnsi="Times New Roman" w:cs="Times New Roman"/>
          <w:bCs/>
          <w:kern w:val="0"/>
          <w:lang w:val="es-US" w:eastAsia="es-US"/>
          <w14:ligatures w14:val="none"/>
        </w:rPr>
        <w:t>omentar el desarrollo integral de la juventud de la provincia de Puerto Plata</w:t>
      </w:r>
      <w:r w:rsidR="00FE7DDE">
        <w:rPr>
          <w:rFonts w:ascii="Times New Roman" w:eastAsia="Times New Roman" w:hAnsi="Times New Roman" w:cs="Times New Roman"/>
          <w:bCs/>
          <w:kern w:val="0"/>
          <w:lang w:val="es-US" w:eastAsia="es-US"/>
          <w14:ligatures w14:val="none"/>
        </w:rPr>
        <w:t>,</w:t>
      </w:r>
      <w:r w:rsidR="0028138C" w:rsidRPr="0028138C">
        <w:rPr>
          <w:rFonts w:ascii="Times New Roman" w:eastAsia="Times New Roman" w:hAnsi="Times New Roman" w:cs="Times New Roman"/>
          <w:bCs/>
          <w:kern w:val="0"/>
          <w:lang w:val="es-US" w:eastAsia="es-US"/>
          <w14:ligatures w14:val="none"/>
        </w:rPr>
        <w:t xml:space="preserve"> mediante la implementación de actividades educativas, talleres de capacitación, promoción de emprendimiento y acciones de inclusión social, con el propósito de prevenir conductas de riesgo, fortalecer oportunidades de participación comunitaria, liderazgo juvenil y facilitar la inserción productiva y laboral de los jóvenes beneficiarios.</w:t>
      </w:r>
      <w:r w:rsidR="0028138C" w:rsidRPr="0028138C">
        <w:rPr>
          <w:rFonts w:ascii="Times New Roman" w:eastAsia="Times New Roman" w:hAnsi="Times New Roman" w:cs="Times New Roman"/>
          <w:kern w:val="0"/>
          <w:lang w:val="es-US" w:eastAsia="es-US"/>
          <w14:ligatures w14:val="none"/>
        </w:rPr>
        <w:t xml:space="preserve"> </w:t>
      </w:r>
    </w:p>
    <w:p w14:paraId="6CE59A58" w14:textId="29F90156" w:rsidR="0028138C" w:rsidRPr="00D46696" w:rsidRDefault="0028138C" w:rsidP="006114F2">
      <w:pPr>
        <w:spacing w:before="100" w:beforeAutospacing="1" w:after="100" w:afterAutospacing="1" w:line="240" w:lineRule="auto"/>
        <w:jc w:val="both"/>
        <w:rPr>
          <w:rFonts w:ascii="Times New Roman" w:eastAsia="Times New Roman" w:hAnsi="Times New Roman" w:cs="Times New Roman"/>
          <w:bCs/>
          <w:kern w:val="0"/>
          <w:lang w:val="es-US" w:eastAsia="es-US"/>
          <w14:ligatures w14:val="none"/>
        </w:rPr>
      </w:pPr>
      <w:r w:rsidRPr="0028138C">
        <w:rPr>
          <w:rFonts w:ascii="Times New Roman" w:eastAsia="Times New Roman" w:hAnsi="Times New Roman" w:cs="Times New Roman"/>
          <w:kern w:val="0"/>
          <w:lang w:val="es-US" w:eastAsia="es-US"/>
          <w14:ligatures w14:val="none"/>
        </w:rPr>
        <w:t xml:space="preserve">Este enfoque busca contribuir a que los jóvenes adquieran habilidades, conocimientos y herramientas que les permitan </w:t>
      </w:r>
      <w:r w:rsidRPr="0028138C">
        <w:rPr>
          <w:rFonts w:ascii="Times New Roman" w:eastAsia="Times New Roman" w:hAnsi="Times New Roman" w:cs="Times New Roman"/>
          <w:bCs/>
          <w:kern w:val="0"/>
          <w:lang w:val="es-US" w:eastAsia="es-US"/>
          <w14:ligatures w14:val="none"/>
        </w:rPr>
        <w:t>desarrollarse personal y profesionalmente</w:t>
      </w:r>
      <w:r w:rsidRPr="0028138C">
        <w:rPr>
          <w:rFonts w:ascii="Times New Roman" w:eastAsia="Times New Roman" w:hAnsi="Times New Roman" w:cs="Times New Roman"/>
          <w:kern w:val="0"/>
          <w:lang w:val="es-US" w:eastAsia="es-US"/>
          <w14:ligatures w14:val="none"/>
        </w:rPr>
        <w:t xml:space="preserve">, así como </w:t>
      </w:r>
      <w:r w:rsidRPr="0028138C">
        <w:rPr>
          <w:rFonts w:ascii="Times New Roman" w:eastAsia="Times New Roman" w:hAnsi="Times New Roman" w:cs="Times New Roman"/>
          <w:bCs/>
          <w:kern w:val="0"/>
          <w:lang w:val="es-US" w:eastAsia="es-US"/>
          <w14:ligatures w14:val="none"/>
        </w:rPr>
        <w:t xml:space="preserve">participar </w:t>
      </w:r>
      <w:r w:rsidR="00D46696">
        <w:rPr>
          <w:rFonts w:ascii="Times New Roman" w:eastAsia="Times New Roman" w:hAnsi="Times New Roman" w:cs="Times New Roman"/>
          <w:bCs/>
          <w:kern w:val="0"/>
          <w:lang w:val="es-US" w:eastAsia="es-US"/>
          <w14:ligatures w14:val="none"/>
        </w:rPr>
        <w:t>a</w:t>
      </w:r>
      <w:r w:rsidR="00D46696" w:rsidRPr="0028138C">
        <w:rPr>
          <w:rFonts w:ascii="Times New Roman" w:eastAsia="Times New Roman" w:hAnsi="Times New Roman" w:cs="Times New Roman"/>
          <w:bCs/>
          <w:kern w:val="0"/>
          <w:lang w:val="es-US" w:eastAsia="es-US"/>
          <w14:ligatures w14:val="none"/>
        </w:rPr>
        <w:t>ctivamente</w:t>
      </w:r>
      <w:r w:rsidRPr="0028138C">
        <w:rPr>
          <w:rFonts w:ascii="Times New Roman" w:eastAsia="Times New Roman" w:hAnsi="Times New Roman" w:cs="Times New Roman"/>
          <w:bCs/>
          <w:kern w:val="0"/>
          <w:lang w:val="es-US" w:eastAsia="es-US"/>
          <w14:ligatures w14:val="none"/>
        </w:rPr>
        <w:t xml:space="preserve"> en la sociedad</w:t>
      </w:r>
      <w:r w:rsidRPr="0028138C">
        <w:rPr>
          <w:rFonts w:ascii="Times New Roman" w:eastAsia="Times New Roman" w:hAnsi="Times New Roman" w:cs="Times New Roman"/>
          <w:kern w:val="0"/>
          <w:lang w:val="es-US" w:eastAsia="es-US"/>
          <w14:ligatures w14:val="none"/>
        </w:rPr>
        <w:t xml:space="preserve">, reduciendo así su vulnerabilidad ante conductas negativas y fortaleciendo su inserción en actividades productivas. </w:t>
      </w:r>
    </w:p>
    <w:p w14:paraId="252C8698" w14:textId="77777777" w:rsidR="0028138C" w:rsidRPr="0028138C" w:rsidRDefault="0028138C" w:rsidP="00986447">
      <w:pPr>
        <w:spacing w:before="100" w:beforeAutospacing="1" w:after="100" w:afterAutospacing="1" w:line="240" w:lineRule="auto"/>
        <w:rPr>
          <w:lang w:val="es-US"/>
        </w:rPr>
      </w:pPr>
    </w:p>
    <w:p w14:paraId="301FD500" w14:textId="77777777" w:rsidR="00986447" w:rsidRDefault="00986447" w:rsidP="00D32F76">
      <w:pPr>
        <w:spacing w:before="100" w:beforeAutospacing="1" w:after="100" w:afterAutospacing="1" w:line="240" w:lineRule="auto"/>
        <w:outlineLvl w:val="2"/>
        <w:rPr>
          <w:rFonts w:ascii="Times New Roman" w:eastAsia="Times New Roman" w:hAnsi="Times New Roman" w:cs="Times New Roman"/>
          <w:kern w:val="0"/>
          <w:lang w:eastAsia="es-US"/>
          <w14:ligatures w14:val="none"/>
        </w:rPr>
      </w:pPr>
    </w:p>
    <w:p w14:paraId="2577F86E" w14:textId="77777777" w:rsidR="007B72AD" w:rsidRDefault="007B72AD" w:rsidP="00D32F76">
      <w:pPr>
        <w:spacing w:before="100" w:beforeAutospacing="1" w:after="100" w:afterAutospacing="1" w:line="240" w:lineRule="auto"/>
        <w:outlineLvl w:val="2"/>
        <w:rPr>
          <w:rFonts w:ascii="Times New Roman" w:eastAsia="Times New Roman" w:hAnsi="Times New Roman" w:cs="Times New Roman"/>
          <w:kern w:val="0"/>
          <w:lang w:eastAsia="es-US"/>
          <w14:ligatures w14:val="none"/>
        </w:rPr>
      </w:pPr>
    </w:p>
    <w:p w14:paraId="068252FB" w14:textId="77777777" w:rsidR="007B72AD" w:rsidRDefault="007B72AD" w:rsidP="00D32F76">
      <w:pPr>
        <w:spacing w:before="100" w:beforeAutospacing="1" w:after="100" w:afterAutospacing="1" w:line="240" w:lineRule="auto"/>
        <w:outlineLvl w:val="2"/>
        <w:rPr>
          <w:rFonts w:ascii="Times New Roman" w:hAnsi="Times New Roman" w:cs="Times New Roman"/>
          <w:b/>
        </w:rPr>
      </w:pPr>
    </w:p>
    <w:p w14:paraId="66969ED0" w14:textId="77777777" w:rsidR="00D32F76" w:rsidRDefault="00D32F76"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2C344EE2" w14:textId="77777777" w:rsidR="00986447" w:rsidRDefault="00986447"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43E03713" w14:textId="77777777" w:rsidR="00D46696" w:rsidRDefault="00D46696"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0BADBD08" w14:textId="77777777" w:rsidR="00D46696" w:rsidRDefault="00D46696"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23398951" w14:textId="77777777" w:rsidR="00D46696" w:rsidRDefault="00D46696"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346DDD55" w14:textId="77777777" w:rsidR="005A5AA3" w:rsidRDefault="005A5AA3"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43E870C3" w14:textId="77777777" w:rsidR="005A5AA3" w:rsidRDefault="005A5AA3"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38F23817" w14:textId="77777777" w:rsidR="00D46696" w:rsidRDefault="00D46696"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0A7AF61B" w14:textId="77777777" w:rsidR="008F5A2C" w:rsidRDefault="008F5A2C" w:rsidP="00D32F76">
      <w:pPr>
        <w:spacing w:before="100" w:beforeAutospacing="1" w:after="100" w:afterAutospacing="1" w:line="240" w:lineRule="auto"/>
        <w:outlineLvl w:val="2"/>
        <w:rPr>
          <w:rFonts w:ascii="Times New Roman" w:eastAsia="Times New Roman" w:hAnsi="Times New Roman" w:cs="Times New Roman"/>
          <w:b/>
          <w:bCs/>
          <w:kern w:val="0"/>
          <w:sz w:val="27"/>
          <w:szCs w:val="27"/>
          <w:highlight w:val="yellow"/>
          <w:lang w:eastAsia="es-DO"/>
          <w14:ligatures w14:val="none"/>
        </w:rPr>
      </w:pPr>
    </w:p>
    <w:p w14:paraId="452AC168" w14:textId="77777777" w:rsidR="00D46696" w:rsidRDefault="00D46696" w:rsidP="00D32F76">
      <w:pPr>
        <w:spacing w:before="100" w:beforeAutospacing="1" w:after="100" w:afterAutospacing="1" w:line="240" w:lineRule="auto"/>
        <w:outlineLvl w:val="2"/>
        <w:rPr>
          <w:rFonts w:ascii="Times New Roman" w:eastAsia="Times New Roman" w:hAnsi="Times New Roman" w:cs="Times New Roman"/>
          <w:b/>
          <w:bCs/>
          <w:kern w:val="0"/>
          <w:sz w:val="27"/>
          <w:szCs w:val="27"/>
          <w:highlight w:val="yellow"/>
          <w:lang w:eastAsia="es-DO"/>
          <w14:ligatures w14:val="none"/>
        </w:rPr>
      </w:pPr>
    </w:p>
    <w:p w14:paraId="35B86B8B" w14:textId="77777777" w:rsidR="00D32F76" w:rsidRPr="001835A0" w:rsidRDefault="00D32F76" w:rsidP="00D32F76">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sidRPr="002001A6">
        <w:rPr>
          <w:rFonts w:ascii="Times New Roman" w:eastAsia="Times New Roman" w:hAnsi="Times New Roman" w:cs="Times New Roman"/>
          <w:b/>
          <w:bCs/>
          <w:kern w:val="0"/>
          <w:sz w:val="27"/>
          <w:szCs w:val="27"/>
          <w:lang w:eastAsia="es-DO"/>
          <w14:ligatures w14:val="none"/>
        </w:rPr>
        <w:t>Descripción de Programas Activos</w:t>
      </w:r>
      <w:r w:rsidRPr="001835A0">
        <w:rPr>
          <w:rFonts w:ascii="Times New Roman" w:eastAsia="Times New Roman" w:hAnsi="Times New Roman" w:cs="Times New Roman"/>
          <w:b/>
          <w:bCs/>
          <w:kern w:val="0"/>
          <w:sz w:val="27"/>
          <w:szCs w:val="27"/>
          <w:lang w:eastAsia="es-DO"/>
          <w14:ligatures w14:val="none"/>
        </w:rPr>
        <w:t xml:space="preserve"> </w:t>
      </w:r>
    </w:p>
    <w:p w14:paraId="7F0275CE" w14:textId="77777777" w:rsidR="00D32F76" w:rsidRDefault="00D32F76" w:rsidP="00D32F76">
      <w:pPr>
        <w:spacing w:before="100" w:beforeAutospacing="1" w:after="100" w:afterAutospacing="1" w:line="240" w:lineRule="auto"/>
        <w:outlineLvl w:val="3"/>
        <w:rPr>
          <w:rFonts w:ascii="Times New Roman" w:eastAsia="Times New Roman" w:hAnsi="Times New Roman" w:cs="Times New Roman"/>
          <w:b/>
          <w:bCs/>
          <w:kern w:val="0"/>
          <w:lang w:eastAsia="es-DO"/>
          <w14:ligatures w14:val="none"/>
        </w:rPr>
      </w:pPr>
    </w:p>
    <w:p w14:paraId="1C6E5686" w14:textId="28868E3E" w:rsidR="00D32F76" w:rsidRPr="001835A0" w:rsidRDefault="00D32F76" w:rsidP="00D32F76">
      <w:pPr>
        <w:spacing w:before="100" w:beforeAutospacing="1" w:after="100" w:afterAutospacing="1" w:line="240" w:lineRule="auto"/>
        <w:outlineLvl w:val="3"/>
        <w:rPr>
          <w:rFonts w:ascii="Times New Roman" w:eastAsia="Times New Roman" w:hAnsi="Times New Roman" w:cs="Times New Roman"/>
          <w:b/>
          <w:bCs/>
          <w:kern w:val="0"/>
          <w:lang w:eastAsia="es-DO"/>
          <w14:ligatures w14:val="none"/>
        </w:rPr>
      </w:pPr>
      <w:r w:rsidRPr="001835A0">
        <w:rPr>
          <w:rFonts w:ascii="Times New Roman" w:eastAsia="Times New Roman" w:hAnsi="Times New Roman" w:cs="Times New Roman"/>
          <w:b/>
          <w:bCs/>
          <w:kern w:val="0"/>
          <w:lang w:eastAsia="es-DO"/>
          <w14:ligatures w14:val="none"/>
        </w:rPr>
        <w:t>Pro</w:t>
      </w:r>
      <w:r>
        <w:rPr>
          <w:rFonts w:ascii="Times New Roman" w:eastAsia="Times New Roman" w:hAnsi="Times New Roman" w:cs="Times New Roman"/>
          <w:b/>
          <w:bCs/>
          <w:kern w:val="0"/>
          <w:lang w:eastAsia="es-DO"/>
          <w14:ligatures w14:val="none"/>
        </w:rPr>
        <w:t xml:space="preserve">grama: </w:t>
      </w:r>
      <w:r w:rsidRPr="00D32F76">
        <w:rPr>
          <w:rFonts w:ascii="Times New Roman" w:eastAsia="Times New Roman" w:hAnsi="Times New Roman" w:cs="Times New Roman"/>
          <w:bCs/>
          <w:kern w:val="0"/>
          <w:lang w:eastAsia="es-DO"/>
          <w14:ligatures w14:val="none"/>
        </w:rPr>
        <w:t>Rescate Juvenil</w:t>
      </w:r>
    </w:p>
    <w:p w14:paraId="0CFC3681" w14:textId="34D36A81" w:rsidR="006073D8" w:rsidRPr="00D46696" w:rsidRDefault="00D32F76" w:rsidP="00D4669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Nombre de sub</w:t>
      </w:r>
      <w:r w:rsidR="00A67CD7">
        <w:rPr>
          <w:rFonts w:ascii="Times New Roman" w:eastAsia="Times New Roman" w:hAnsi="Times New Roman" w:cs="Times New Roman"/>
          <w:b/>
          <w:bCs/>
          <w:kern w:val="0"/>
          <w:lang w:eastAsia="es-DO"/>
          <w14:ligatures w14:val="none"/>
        </w:rPr>
        <w:t xml:space="preserve">-proyecto: </w:t>
      </w:r>
      <w:r w:rsidR="00A67CD7" w:rsidRPr="00A67CD7">
        <w:rPr>
          <w:rFonts w:ascii="Times New Roman" w:eastAsia="Times New Roman" w:hAnsi="Times New Roman" w:cs="Times New Roman"/>
          <w:bCs/>
          <w:kern w:val="0"/>
          <w:lang w:eastAsia="es-DO"/>
          <w14:ligatures w14:val="none"/>
        </w:rPr>
        <w:t>Rescate Juvenil 2025</w:t>
      </w:r>
    </w:p>
    <w:p w14:paraId="6B89E4FF" w14:textId="5E878AFE" w:rsidR="00D32F76" w:rsidRPr="00D46696" w:rsidRDefault="00D32F76" w:rsidP="00D32F7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Periodo de ejecución:</w:t>
      </w:r>
      <w:r w:rsidRPr="001835A0">
        <w:rPr>
          <w:rFonts w:ascii="Times New Roman" w:eastAsia="Times New Roman" w:hAnsi="Times New Roman" w:cs="Times New Roman"/>
          <w:kern w:val="0"/>
          <w:lang w:eastAsia="es-DO"/>
          <w14:ligatures w14:val="none"/>
        </w:rPr>
        <w:t xml:space="preserve"> octubre 2021 </w:t>
      </w:r>
      <w:r>
        <w:rPr>
          <w:rFonts w:ascii="Times New Roman" w:eastAsia="Times New Roman" w:hAnsi="Times New Roman" w:cs="Times New Roman"/>
          <w:kern w:val="0"/>
          <w:lang w:eastAsia="es-DO"/>
          <w14:ligatures w14:val="none"/>
        </w:rPr>
        <w:t>–</w:t>
      </w:r>
      <w:r w:rsidRPr="001835A0">
        <w:rPr>
          <w:rFonts w:ascii="Times New Roman" w:eastAsia="Times New Roman" w:hAnsi="Times New Roman" w:cs="Times New Roman"/>
          <w:kern w:val="0"/>
          <w:lang w:eastAsia="es-DO"/>
          <w14:ligatures w14:val="none"/>
        </w:rPr>
        <w:t xml:space="preserve"> Actualidad</w:t>
      </w:r>
    </w:p>
    <w:p w14:paraId="0E33E69C" w14:textId="52E27FD7" w:rsidR="00607E75" w:rsidRPr="00D46696" w:rsidRDefault="00D32F76" w:rsidP="00D4669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 xml:space="preserve">Actividades destacadas del trimestre </w:t>
      </w:r>
      <w:r w:rsidR="0062256F">
        <w:rPr>
          <w:rFonts w:ascii="Times New Roman" w:eastAsia="Times New Roman" w:hAnsi="Times New Roman" w:cs="Times New Roman"/>
          <w:b/>
          <w:bCs/>
          <w:kern w:val="0"/>
          <w:lang w:eastAsia="es-DO"/>
          <w14:ligatures w14:val="none"/>
        </w:rPr>
        <w:t>octubre - dic</w:t>
      </w:r>
      <w:r>
        <w:rPr>
          <w:rFonts w:ascii="Times New Roman" w:eastAsia="Times New Roman" w:hAnsi="Times New Roman" w:cs="Times New Roman"/>
          <w:b/>
          <w:bCs/>
          <w:kern w:val="0"/>
          <w:lang w:eastAsia="es-DO"/>
          <w14:ligatures w14:val="none"/>
        </w:rPr>
        <w:t>iembre</w:t>
      </w:r>
      <w:r w:rsidRPr="001835A0">
        <w:rPr>
          <w:rFonts w:ascii="Times New Roman" w:eastAsia="Times New Roman" w:hAnsi="Times New Roman" w:cs="Times New Roman"/>
          <w:b/>
          <w:bCs/>
          <w:kern w:val="0"/>
          <w:lang w:eastAsia="es-DO"/>
          <w14:ligatures w14:val="none"/>
        </w:rPr>
        <w:t xml:space="preserve"> 2025:</w:t>
      </w:r>
    </w:p>
    <w:p w14:paraId="690CB155" w14:textId="20703888" w:rsidR="00A67CD7" w:rsidRPr="0090608E" w:rsidRDefault="00A67CD7" w:rsidP="00FD6716">
      <w:pPr>
        <w:pStyle w:val="Prrafodelista"/>
        <w:numPr>
          <w:ilvl w:val="0"/>
          <w:numId w:val="18"/>
        </w:numPr>
        <w:rPr>
          <w:rFonts w:ascii="Times New Roman" w:hAnsi="Times New Roman" w:cs="Times New Roman"/>
        </w:rPr>
      </w:pPr>
      <w:r w:rsidRPr="0090608E">
        <w:rPr>
          <w:rFonts w:ascii="Times New Roman" w:hAnsi="Times New Roman" w:cs="Times New Roman"/>
        </w:rPr>
        <w:t>Talleres / capacitación</w:t>
      </w:r>
    </w:p>
    <w:p w14:paraId="0C3581CA" w14:textId="6CF027D7" w:rsidR="00A67CD7" w:rsidRPr="0090608E" w:rsidRDefault="00C0516D" w:rsidP="00FD6716">
      <w:pPr>
        <w:pStyle w:val="Prrafodelista"/>
        <w:numPr>
          <w:ilvl w:val="0"/>
          <w:numId w:val="18"/>
        </w:numPr>
        <w:rPr>
          <w:rFonts w:ascii="Times New Roman" w:hAnsi="Times New Roman" w:cs="Times New Roman"/>
        </w:rPr>
      </w:pPr>
      <w:r w:rsidRPr="0090608E">
        <w:rPr>
          <w:rFonts w:ascii="Times New Roman" w:hAnsi="Times New Roman" w:cs="Times New Roman"/>
        </w:rPr>
        <w:t>Talleres</w:t>
      </w:r>
      <w:r w:rsidR="00A67CD7" w:rsidRPr="0090608E">
        <w:rPr>
          <w:rFonts w:ascii="Times New Roman" w:hAnsi="Times New Roman" w:cs="Times New Roman"/>
        </w:rPr>
        <w:t xml:space="preserve"> de emprendimiento y marca personal</w:t>
      </w:r>
    </w:p>
    <w:p w14:paraId="63D1BA8B" w14:textId="2F29DDB4" w:rsidR="00230AD4" w:rsidRPr="0090608E" w:rsidRDefault="00FD6716" w:rsidP="00FD6716">
      <w:pPr>
        <w:pStyle w:val="Prrafodelista"/>
        <w:numPr>
          <w:ilvl w:val="0"/>
          <w:numId w:val="18"/>
        </w:numPr>
        <w:rPr>
          <w:rFonts w:ascii="Times New Roman" w:hAnsi="Times New Roman" w:cs="Times New Roman"/>
        </w:rPr>
      </w:pPr>
      <w:r w:rsidRPr="0090608E">
        <w:rPr>
          <w:rFonts w:ascii="Times New Roman" w:hAnsi="Times New Roman" w:cs="Times New Roman"/>
        </w:rPr>
        <w:t>Inclusión</w:t>
      </w:r>
      <w:r w:rsidR="00A67CD7" w:rsidRPr="0090608E">
        <w:rPr>
          <w:rFonts w:ascii="Times New Roman" w:hAnsi="Times New Roman" w:cs="Times New Roman"/>
        </w:rPr>
        <w:t xml:space="preserve"> laboral</w:t>
      </w:r>
    </w:p>
    <w:p w14:paraId="4FD34E83" w14:textId="28417FFE" w:rsidR="00607E75" w:rsidRPr="0090608E" w:rsidRDefault="00944B95" w:rsidP="00FD6716">
      <w:pPr>
        <w:pStyle w:val="Prrafodelista"/>
        <w:numPr>
          <w:ilvl w:val="0"/>
          <w:numId w:val="18"/>
        </w:numPr>
        <w:rPr>
          <w:rFonts w:ascii="Times New Roman" w:hAnsi="Times New Roman" w:cs="Times New Roman"/>
        </w:rPr>
      </w:pPr>
      <w:r w:rsidRPr="0090608E">
        <w:rPr>
          <w:rFonts w:ascii="Times New Roman" w:hAnsi="Times New Roman" w:cs="Times New Roman"/>
        </w:rPr>
        <w:t>Creación de emprendimiento</w:t>
      </w:r>
    </w:p>
    <w:p w14:paraId="275C9E20" w14:textId="77777777" w:rsidR="00607E75" w:rsidRPr="00607E75" w:rsidRDefault="00607E75" w:rsidP="00607E75">
      <w:pPr>
        <w:spacing w:before="100" w:beforeAutospacing="1" w:after="100" w:afterAutospacing="1" w:line="240" w:lineRule="auto"/>
        <w:rPr>
          <w:rFonts w:ascii="Times New Roman" w:eastAsia="Times New Roman" w:hAnsi="Times New Roman" w:cs="Times New Roman"/>
          <w:kern w:val="0"/>
          <w:sz w:val="28"/>
          <w:szCs w:val="28"/>
          <w:lang w:eastAsia="es-DO"/>
          <w14:ligatures w14:val="none"/>
        </w:rPr>
      </w:pPr>
    </w:p>
    <w:p w14:paraId="38508B9B" w14:textId="77777777" w:rsidR="00C0516D" w:rsidRPr="00D32F76" w:rsidRDefault="00C0516D" w:rsidP="00C0516D">
      <w:pPr>
        <w:numPr>
          <w:ilvl w:val="0"/>
          <w:numId w:val="1"/>
        </w:numPr>
        <w:spacing w:before="100" w:beforeAutospacing="1" w:after="100" w:afterAutospacing="1" w:line="240" w:lineRule="auto"/>
        <w:rPr>
          <w:rFonts w:ascii="Times New Roman" w:eastAsia="Times New Roman" w:hAnsi="Times New Roman" w:cs="Times New Roman"/>
          <w:kern w:val="0"/>
          <w:sz w:val="28"/>
          <w:szCs w:val="28"/>
          <w:lang w:eastAsia="es-DO"/>
          <w14:ligatures w14:val="none"/>
        </w:rPr>
      </w:pPr>
      <w:r w:rsidRPr="007D64C4">
        <w:rPr>
          <w:rFonts w:ascii="Times New Roman" w:eastAsia="Times New Roman" w:hAnsi="Times New Roman" w:cs="Times New Roman"/>
          <w:b/>
          <w:bCs/>
          <w:kern w:val="0"/>
          <w:sz w:val="28"/>
          <w:szCs w:val="28"/>
          <w:lang w:eastAsia="es-DO"/>
          <w14:ligatures w14:val="none"/>
        </w:rPr>
        <w:t>Logros:</w:t>
      </w:r>
    </w:p>
    <w:p w14:paraId="1939C7FF" w14:textId="77777777" w:rsidR="00944B95" w:rsidRPr="0090608E" w:rsidRDefault="00944B95" w:rsidP="00A67CD7">
      <w:pPr>
        <w:pStyle w:val="Prrafodelista"/>
        <w:rPr>
          <w:rFonts w:ascii="Times New Roman" w:hAnsi="Times New Roman" w:cs="Times New Roman"/>
        </w:rPr>
      </w:pPr>
    </w:p>
    <w:p w14:paraId="7580944B" w14:textId="50C2B0B6" w:rsidR="00E14866" w:rsidRDefault="00C0516D" w:rsidP="00E14866">
      <w:pPr>
        <w:pStyle w:val="Prrafodelista"/>
        <w:numPr>
          <w:ilvl w:val="2"/>
          <w:numId w:val="24"/>
        </w:numPr>
        <w:jc w:val="both"/>
        <w:rPr>
          <w:rFonts w:ascii="Times New Roman" w:hAnsi="Times New Roman" w:cs="Times New Roman"/>
        </w:rPr>
      </w:pPr>
      <w:r w:rsidRPr="00E14866">
        <w:rPr>
          <w:rFonts w:ascii="Times New Roman" w:hAnsi="Times New Roman" w:cs="Times New Roman"/>
        </w:rPr>
        <w:t>Incorporación de jóvenes a nuevo empleo a través del programa</w:t>
      </w:r>
    </w:p>
    <w:p w14:paraId="7198C7F9" w14:textId="77777777" w:rsidR="00E14866" w:rsidRPr="00E14866" w:rsidRDefault="00E14866" w:rsidP="00E14866">
      <w:pPr>
        <w:pStyle w:val="Prrafodelista"/>
        <w:ind w:left="1080"/>
        <w:jc w:val="both"/>
        <w:rPr>
          <w:rFonts w:ascii="Times New Roman" w:hAnsi="Times New Roman" w:cs="Times New Roman"/>
        </w:rPr>
      </w:pPr>
    </w:p>
    <w:p w14:paraId="0D3C94C5" w14:textId="44EF7CB7" w:rsidR="00E14866" w:rsidRDefault="00C0516D" w:rsidP="00E14866">
      <w:pPr>
        <w:pStyle w:val="Prrafodelista"/>
        <w:numPr>
          <w:ilvl w:val="2"/>
          <w:numId w:val="24"/>
        </w:numPr>
        <w:jc w:val="both"/>
        <w:rPr>
          <w:rFonts w:ascii="Times New Roman" w:hAnsi="Times New Roman" w:cs="Times New Roman"/>
        </w:rPr>
      </w:pPr>
      <w:r w:rsidRPr="00E14866">
        <w:rPr>
          <w:rFonts w:ascii="Times New Roman" w:hAnsi="Times New Roman" w:cs="Times New Roman"/>
        </w:rPr>
        <w:t>Apoyo y motivación al emprendimiento</w:t>
      </w:r>
    </w:p>
    <w:p w14:paraId="6457151C" w14:textId="77777777" w:rsidR="00E14866" w:rsidRPr="00E14866" w:rsidRDefault="00E14866" w:rsidP="00E14866">
      <w:pPr>
        <w:pStyle w:val="Prrafodelista"/>
        <w:spacing w:line="240" w:lineRule="auto"/>
        <w:rPr>
          <w:rFonts w:ascii="Times New Roman" w:hAnsi="Times New Roman" w:cs="Times New Roman"/>
        </w:rPr>
      </w:pPr>
    </w:p>
    <w:p w14:paraId="32904941" w14:textId="77777777" w:rsidR="00E14866" w:rsidRPr="00E14866" w:rsidRDefault="00E14866" w:rsidP="00E14866">
      <w:pPr>
        <w:pStyle w:val="Prrafodelista"/>
        <w:spacing w:line="240" w:lineRule="auto"/>
        <w:ind w:left="1080"/>
        <w:jc w:val="both"/>
        <w:rPr>
          <w:rFonts w:ascii="Times New Roman" w:hAnsi="Times New Roman" w:cs="Times New Roman"/>
        </w:rPr>
      </w:pPr>
    </w:p>
    <w:p w14:paraId="063CD72A" w14:textId="2B498A5C" w:rsidR="00FD6716" w:rsidRDefault="00525638" w:rsidP="00E14866">
      <w:pPr>
        <w:pStyle w:val="Prrafodelista"/>
        <w:numPr>
          <w:ilvl w:val="2"/>
          <w:numId w:val="24"/>
        </w:numPr>
        <w:spacing w:line="240" w:lineRule="auto"/>
        <w:jc w:val="both"/>
        <w:rPr>
          <w:rFonts w:ascii="Times New Roman" w:hAnsi="Times New Roman" w:cs="Times New Roman"/>
        </w:rPr>
      </w:pPr>
      <w:r w:rsidRPr="00E14866">
        <w:rPr>
          <w:rFonts w:ascii="Times New Roman" w:hAnsi="Times New Roman" w:cs="Times New Roman"/>
        </w:rPr>
        <w:t xml:space="preserve">Apoyo con la adquisición de </w:t>
      </w:r>
      <w:r w:rsidRPr="00E14866">
        <w:rPr>
          <w:rStyle w:val="Textoennegrita"/>
          <w:rFonts w:ascii="Times New Roman" w:hAnsi="Times New Roman" w:cs="Times New Roman"/>
        </w:rPr>
        <w:t>pelotas de béisbol, uniformes y trofeos</w:t>
      </w:r>
      <w:r w:rsidRPr="00E14866">
        <w:rPr>
          <w:rFonts w:ascii="Times New Roman" w:hAnsi="Times New Roman" w:cs="Times New Roman"/>
        </w:rPr>
        <w:t xml:space="preserve"> para apoyar a los jóvenes en actividades deportivas, fomentar su sana </w:t>
      </w:r>
      <w:r w:rsidR="00FE7DDE" w:rsidRPr="00E14866">
        <w:rPr>
          <w:rFonts w:ascii="Times New Roman" w:hAnsi="Times New Roman" w:cs="Times New Roman"/>
        </w:rPr>
        <w:t>recreación y</w:t>
      </w:r>
      <w:r w:rsidRPr="00E14866">
        <w:rPr>
          <w:rFonts w:ascii="Times New Roman" w:hAnsi="Times New Roman" w:cs="Times New Roman"/>
        </w:rPr>
        <w:t xml:space="preserve"> alejarlos de conductas negativas.</w:t>
      </w:r>
    </w:p>
    <w:p w14:paraId="394D6A3A" w14:textId="77777777" w:rsidR="00FE7DDE" w:rsidRDefault="00FE7DDE" w:rsidP="00FE7DDE">
      <w:pPr>
        <w:spacing w:line="240" w:lineRule="auto"/>
        <w:jc w:val="both"/>
        <w:rPr>
          <w:rFonts w:ascii="Times New Roman" w:hAnsi="Times New Roman" w:cs="Times New Roman"/>
        </w:rPr>
      </w:pPr>
    </w:p>
    <w:p w14:paraId="00117438" w14:textId="77777777" w:rsidR="00FE7DDE" w:rsidRDefault="00FE7DDE" w:rsidP="00FE7DDE">
      <w:pPr>
        <w:spacing w:line="240" w:lineRule="auto"/>
        <w:jc w:val="both"/>
        <w:rPr>
          <w:rFonts w:ascii="Times New Roman" w:hAnsi="Times New Roman" w:cs="Times New Roman"/>
        </w:rPr>
      </w:pPr>
    </w:p>
    <w:p w14:paraId="0C8CBC03" w14:textId="77777777" w:rsidR="00FE7DDE" w:rsidRDefault="00FE7DDE" w:rsidP="00FE7DDE">
      <w:pPr>
        <w:spacing w:line="240" w:lineRule="auto"/>
        <w:jc w:val="both"/>
        <w:rPr>
          <w:rFonts w:ascii="Times New Roman" w:hAnsi="Times New Roman" w:cs="Times New Roman"/>
        </w:rPr>
      </w:pPr>
    </w:p>
    <w:p w14:paraId="6A76B836" w14:textId="77777777" w:rsidR="00FE7DDE" w:rsidRDefault="00FE7DDE" w:rsidP="00FE7DDE">
      <w:pPr>
        <w:spacing w:line="240" w:lineRule="auto"/>
        <w:jc w:val="both"/>
        <w:rPr>
          <w:rFonts w:ascii="Times New Roman" w:hAnsi="Times New Roman" w:cs="Times New Roman"/>
        </w:rPr>
      </w:pPr>
    </w:p>
    <w:p w14:paraId="1811BFAE" w14:textId="77777777" w:rsidR="00FE7DDE" w:rsidRDefault="00FE7DDE" w:rsidP="00FE7DDE">
      <w:pPr>
        <w:spacing w:line="240" w:lineRule="auto"/>
        <w:jc w:val="both"/>
        <w:rPr>
          <w:rFonts w:ascii="Times New Roman" w:hAnsi="Times New Roman" w:cs="Times New Roman"/>
        </w:rPr>
      </w:pPr>
    </w:p>
    <w:p w14:paraId="3BFA6672" w14:textId="77777777" w:rsidR="00FE7DDE" w:rsidRDefault="00FE7DDE" w:rsidP="00FE7DDE">
      <w:pPr>
        <w:spacing w:line="240" w:lineRule="auto"/>
        <w:jc w:val="both"/>
        <w:rPr>
          <w:rFonts w:ascii="Times New Roman" w:hAnsi="Times New Roman" w:cs="Times New Roman"/>
        </w:rPr>
      </w:pPr>
    </w:p>
    <w:p w14:paraId="272D8B7C" w14:textId="77777777" w:rsidR="00FE7DDE" w:rsidRDefault="00FE7DDE" w:rsidP="00FE7DDE">
      <w:pPr>
        <w:spacing w:line="240" w:lineRule="auto"/>
        <w:jc w:val="both"/>
        <w:rPr>
          <w:rFonts w:ascii="Times New Roman" w:hAnsi="Times New Roman" w:cs="Times New Roman"/>
        </w:rPr>
      </w:pPr>
    </w:p>
    <w:p w14:paraId="332A3EDC" w14:textId="77777777" w:rsidR="00FE7DDE" w:rsidRDefault="00FE7DDE" w:rsidP="00FE7DDE">
      <w:pPr>
        <w:spacing w:line="240" w:lineRule="auto"/>
        <w:jc w:val="both"/>
        <w:rPr>
          <w:rFonts w:ascii="Times New Roman" w:hAnsi="Times New Roman" w:cs="Times New Roman"/>
        </w:rPr>
      </w:pPr>
    </w:p>
    <w:p w14:paraId="63A09E36" w14:textId="77777777" w:rsidR="00FE7DDE" w:rsidRDefault="00FE7DDE" w:rsidP="00FE7DDE">
      <w:pPr>
        <w:spacing w:line="240" w:lineRule="auto"/>
        <w:jc w:val="both"/>
        <w:rPr>
          <w:rFonts w:ascii="Times New Roman" w:hAnsi="Times New Roman" w:cs="Times New Roman"/>
        </w:rPr>
      </w:pPr>
    </w:p>
    <w:p w14:paraId="402D538D" w14:textId="77777777" w:rsidR="00FE7DDE" w:rsidRDefault="00FE7DDE" w:rsidP="00FE7DDE">
      <w:pPr>
        <w:spacing w:line="240" w:lineRule="auto"/>
        <w:jc w:val="both"/>
        <w:rPr>
          <w:rFonts w:ascii="Times New Roman" w:hAnsi="Times New Roman" w:cs="Times New Roman"/>
        </w:rPr>
      </w:pPr>
    </w:p>
    <w:p w14:paraId="48DCCD9B" w14:textId="77777777" w:rsidR="00FE7DDE" w:rsidRPr="00FE7DDE" w:rsidRDefault="00FE7DDE" w:rsidP="00FE7DDE">
      <w:pPr>
        <w:spacing w:line="240" w:lineRule="auto"/>
        <w:jc w:val="both"/>
        <w:rPr>
          <w:rFonts w:ascii="Times New Roman" w:hAnsi="Times New Roman" w:cs="Times New Roman"/>
        </w:rPr>
      </w:pPr>
    </w:p>
    <w:p w14:paraId="73D7F834" w14:textId="75F7C96B" w:rsidR="00944B95" w:rsidRPr="00E14866" w:rsidRDefault="00A94294" w:rsidP="00E14866">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sidRPr="001835A0">
        <w:rPr>
          <w:rFonts w:ascii="Times New Roman" w:eastAsia="Times New Roman" w:hAnsi="Times New Roman" w:cs="Times New Roman"/>
          <w:b/>
          <w:bCs/>
          <w:kern w:val="0"/>
          <w:lang w:eastAsia="es-DO"/>
          <w14:ligatures w14:val="none"/>
        </w:rPr>
        <w:t>Desafíos:</w:t>
      </w:r>
      <w:r w:rsidRPr="001835A0">
        <w:rPr>
          <w:rFonts w:ascii="Times New Roman" w:eastAsia="Times New Roman" w:hAnsi="Times New Roman" w:cs="Times New Roman"/>
          <w:kern w:val="0"/>
          <w:lang w:eastAsia="es-DO"/>
          <w14:ligatures w14:val="none"/>
        </w:rPr>
        <w:t xml:space="preserve"> </w:t>
      </w:r>
    </w:p>
    <w:p w14:paraId="74140507" w14:textId="77777777" w:rsidR="00FE7DDE" w:rsidRDefault="00FE7DDE" w:rsidP="006114F2">
      <w:pPr>
        <w:pStyle w:val="Prrafodelista"/>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p>
    <w:p w14:paraId="25AE4958" w14:textId="2867F267" w:rsidR="005A5AA3" w:rsidRDefault="00A94294" w:rsidP="00FE7DDE">
      <w:pPr>
        <w:pStyle w:val="Prrafodelista"/>
        <w:numPr>
          <w:ilvl w:val="2"/>
          <w:numId w:val="26"/>
        </w:numPr>
        <w:spacing w:before="100" w:beforeAutospacing="1" w:after="100" w:afterAutospacing="1" w:line="360" w:lineRule="auto"/>
        <w:jc w:val="both"/>
        <w:rPr>
          <w:rFonts w:ascii="Times New Roman" w:eastAsia="Times New Roman" w:hAnsi="Times New Roman" w:cs="Times New Roman"/>
          <w:kern w:val="0"/>
          <w:lang w:val="es-US" w:eastAsia="es-US"/>
          <w14:ligatures w14:val="none"/>
        </w:rPr>
      </w:pPr>
      <w:r w:rsidRPr="0090608E">
        <w:rPr>
          <w:rFonts w:ascii="Times New Roman" w:eastAsia="Times New Roman" w:hAnsi="Times New Roman" w:cs="Times New Roman"/>
          <w:kern w:val="0"/>
          <w:lang w:val="es-US" w:eastAsia="es-US"/>
          <w14:ligatures w14:val="none"/>
        </w:rPr>
        <w:t>Falta de acceso a microcréditos para jóvenes que no tienen historial bancario</w:t>
      </w:r>
    </w:p>
    <w:p w14:paraId="21FD9666" w14:textId="77777777" w:rsidR="00FE7DDE" w:rsidRPr="00FE7DDE" w:rsidRDefault="00FE7DDE" w:rsidP="00FE7DDE">
      <w:pPr>
        <w:pStyle w:val="Prrafodelista"/>
        <w:spacing w:before="100" w:beforeAutospacing="1" w:after="100" w:afterAutospacing="1" w:line="360" w:lineRule="auto"/>
        <w:ind w:left="1080"/>
        <w:jc w:val="both"/>
        <w:rPr>
          <w:rFonts w:ascii="Times New Roman" w:eastAsia="Times New Roman" w:hAnsi="Times New Roman" w:cs="Times New Roman"/>
          <w:kern w:val="0"/>
          <w:lang w:val="es-US" w:eastAsia="es-US"/>
          <w14:ligatures w14:val="none"/>
        </w:rPr>
      </w:pPr>
    </w:p>
    <w:p w14:paraId="77522D6A" w14:textId="0D91F2C3" w:rsidR="00B25E0A" w:rsidRDefault="00A94294" w:rsidP="00E14866">
      <w:pPr>
        <w:pStyle w:val="Prrafodelista"/>
        <w:numPr>
          <w:ilvl w:val="2"/>
          <w:numId w:val="26"/>
        </w:numPr>
        <w:spacing w:before="100" w:beforeAutospacing="1" w:after="100" w:afterAutospacing="1" w:line="360" w:lineRule="auto"/>
        <w:jc w:val="both"/>
        <w:rPr>
          <w:rFonts w:ascii="Times New Roman" w:eastAsia="Times New Roman" w:hAnsi="Times New Roman" w:cs="Times New Roman"/>
          <w:kern w:val="0"/>
          <w:lang w:val="es-US" w:eastAsia="es-US"/>
          <w14:ligatures w14:val="none"/>
        </w:rPr>
      </w:pPr>
      <w:r w:rsidRPr="0090608E">
        <w:rPr>
          <w:rFonts w:ascii="Times New Roman" w:eastAsia="Times New Roman" w:hAnsi="Times New Roman" w:cs="Times New Roman"/>
          <w:kern w:val="0"/>
          <w:lang w:val="es-US" w:eastAsia="es-US"/>
          <w14:ligatures w14:val="none"/>
        </w:rPr>
        <w:t xml:space="preserve">Limitación de recursos financieros para ampliar la escala </w:t>
      </w:r>
      <w:r w:rsidR="005A5AA3" w:rsidRPr="0090608E">
        <w:rPr>
          <w:rFonts w:ascii="Times New Roman" w:eastAsia="Times New Roman" w:hAnsi="Times New Roman" w:cs="Times New Roman"/>
          <w:kern w:val="0"/>
          <w:lang w:val="es-US" w:eastAsia="es-US"/>
          <w14:ligatures w14:val="none"/>
        </w:rPr>
        <w:t>de programas</w:t>
      </w:r>
    </w:p>
    <w:p w14:paraId="6FA32D05" w14:textId="77777777" w:rsidR="00FE7DDE" w:rsidRPr="0090608E" w:rsidRDefault="00FE7DDE" w:rsidP="00FE7DDE">
      <w:pPr>
        <w:pStyle w:val="Prrafodelista"/>
        <w:spacing w:before="100" w:beforeAutospacing="1" w:after="100" w:afterAutospacing="1" w:line="360" w:lineRule="auto"/>
        <w:ind w:left="1080"/>
        <w:jc w:val="both"/>
        <w:rPr>
          <w:rFonts w:ascii="Times New Roman" w:eastAsia="Times New Roman" w:hAnsi="Times New Roman" w:cs="Times New Roman"/>
          <w:kern w:val="0"/>
          <w:lang w:val="es-US" w:eastAsia="es-US"/>
          <w14:ligatures w14:val="none"/>
        </w:rPr>
      </w:pPr>
    </w:p>
    <w:p w14:paraId="078415AA" w14:textId="44D3D7DC" w:rsidR="00B25E0A" w:rsidRDefault="00B25E0A" w:rsidP="00E14866">
      <w:pPr>
        <w:pStyle w:val="Prrafodelista"/>
        <w:numPr>
          <w:ilvl w:val="2"/>
          <w:numId w:val="26"/>
        </w:numPr>
        <w:spacing w:before="100" w:beforeAutospacing="1" w:after="100" w:afterAutospacing="1" w:line="360" w:lineRule="auto"/>
        <w:jc w:val="both"/>
        <w:rPr>
          <w:rFonts w:ascii="Times New Roman" w:hAnsi="Times New Roman" w:cs="Times New Roman"/>
        </w:rPr>
      </w:pPr>
      <w:r w:rsidRPr="0090608E">
        <w:rPr>
          <w:rFonts w:ascii="Times New Roman" w:hAnsi="Times New Roman" w:cs="Times New Roman"/>
        </w:rPr>
        <w:t>Identificación efectiva de juventud en vulnerabilidad</w:t>
      </w:r>
    </w:p>
    <w:p w14:paraId="2BEF260C" w14:textId="77777777" w:rsidR="00FE7DDE" w:rsidRPr="0090608E" w:rsidRDefault="00FE7DDE" w:rsidP="00FE7DDE">
      <w:pPr>
        <w:pStyle w:val="Prrafodelista"/>
        <w:spacing w:before="100" w:beforeAutospacing="1" w:after="100" w:afterAutospacing="1" w:line="360" w:lineRule="auto"/>
        <w:ind w:left="1080"/>
        <w:jc w:val="both"/>
        <w:rPr>
          <w:rFonts w:ascii="Times New Roman" w:hAnsi="Times New Roman" w:cs="Times New Roman"/>
        </w:rPr>
      </w:pPr>
    </w:p>
    <w:p w14:paraId="2298A140" w14:textId="0E0CD9BC" w:rsidR="00B25E0A" w:rsidRDefault="00B25E0A" w:rsidP="00E14866">
      <w:pPr>
        <w:pStyle w:val="Prrafodelista"/>
        <w:numPr>
          <w:ilvl w:val="2"/>
          <w:numId w:val="26"/>
        </w:numPr>
        <w:spacing w:after="0" w:line="360" w:lineRule="auto"/>
        <w:jc w:val="both"/>
        <w:rPr>
          <w:rFonts w:ascii="Times New Roman" w:hAnsi="Times New Roman" w:cs="Times New Roman"/>
        </w:rPr>
      </w:pPr>
      <w:r w:rsidRPr="0090608E">
        <w:rPr>
          <w:rFonts w:ascii="Times New Roman" w:hAnsi="Times New Roman" w:cs="Times New Roman"/>
        </w:rPr>
        <w:t>Sostenibilidad de los programas</w:t>
      </w:r>
    </w:p>
    <w:p w14:paraId="025F4B67" w14:textId="77777777" w:rsidR="00FE7DDE" w:rsidRPr="0090608E" w:rsidRDefault="00FE7DDE" w:rsidP="00FE7DDE">
      <w:pPr>
        <w:pStyle w:val="Prrafodelista"/>
        <w:spacing w:after="0" w:line="360" w:lineRule="auto"/>
        <w:ind w:left="1080"/>
        <w:jc w:val="both"/>
        <w:rPr>
          <w:rFonts w:ascii="Times New Roman" w:hAnsi="Times New Roman" w:cs="Times New Roman"/>
        </w:rPr>
      </w:pPr>
    </w:p>
    <w:p w14:paraId="071D86C4" w14:textId="736658BF" w:rsidR="00525638" w:rsidRDefault="00B25E0A" w:rsidP="00E14866">
      <w:pPr>
        <w:pStyle w:val="Prrafodelista"/>
        <w:numPr>
          <w:ilvl w:val="2"/>
          <w:numId w:val="26"/>
        </w:numPr>
        <w:spacing w:after="0" w:line="360" w:lineRule="auto"/>
        <w:jc w:val="both"/>
        <w:rPr>
          <w:rFonts w:ascii="Times New Roman" w:hAnsi="Times New Roman" w:cs="Times New Roman"/>
        </w:rPr>
      </w:pPr>
      <w:r w:rsidRPr="00E14866">
        <w:rPr>
          <w:rFonts w:ascii="Times New Roman" w:hAnsi="Times New Roman" w:cs="Times New Roman"/>
        </w:rPr>
        <w:t>Acceso al empleo o emprendimiento</w:t>
      </w:r>
    </w:p>
    <w:p w14:paraId="4F39ADA1" w14:textId="77777777" w:rsidR="00FE7DDE" w:rsidRPr="00E14866" w:rsidRDefault="00FE7DDE" w:rsidP="00FE7DDE">
      <w:pPr>
        <w:pStyle w:val="Prrafodelista"/>
        <w:spacing w:after="0" w:line="360" w:lineRule="auto"/>
        <w:ind w:left="1080"/>
        <w:jc w:val="both"/>
        <w:rPr>
          <w:rFonts w:ascii="Times New Roman" w:hAnsi="Times New Roman" w:cs="Times New Roman"/>
        </w:rPr>
      </w:pPr>
    </w:p>
    <w:p w14:paraId="42921910" w14:textId="5239673F" w:rsidR="00B25E0A" w:rsidRPr="00E14866" w:rsidRDefault="00B25E0A" w:rsidP="00E14866">
      <w:pPr>
        <w:pStyle w:val="Prrafodelista"/>
        <w:numPr>
          <w:ilvl w:val="2"/>
          <w:numId w:val="26"/>
        </w:numPr>
        <w:spacing w:after="0" w:line="360" w:lineRule="auto"/>
        <w:jc w:val="both"/>
        <w:rPr>
          <w:rFonts w:ascii="Times New Roman" w:hAnsi="Times New Roman" w:cs="Times New Roman"/>
        </w:rPr>
      </w:pPr>
      <w:r w:rsidRPr="00E14866">
        <w:rPr>
          <w:rFonts w:ascii="Times New Roman" w:hAnsi="Times New Roman" w:cs="Times New Roman"/>
        </w:rPr>
        <w:t>Prevención y manejo de riesgos sociales</w:t>
      </w:r>
    </w:p>
    <w:p w14:paraId="53DCAB89" w14:textId="77777777" w:rsidR="00B25E0A" w:rsidRDefault="00B25E0A" w:rsidP="00E14866">
      <w:pPr>
        <w:pStyle w:val="Prrafodelista"/>
        <w:spacing w:before="100" w:beforeAutospacing="1" w:after="100" w:afterAutospacing="1" w:line="360" w:lineRule="auto"/>
      </w:pPr>
    </w:p>
    <w:p w14:paraId="564F40DB" w14:textId="77777777" w:rsidR="00D46696" w:rsidRDefault="00D46696" w:rsidP="00E14866">
      <w:pPr>
        <w:pStyle w:val="Prrafodelista"/>
        <w:spacing w:before="100" w:beforeAutospacing="1" w:after="100" w:afterAutospacing="1" w:line="360" w:lineRule="auto"/>
      </w:pPr>
    </w:p>
    <w:p w14:paraId="39780506" w14:textId="77777777" w:rsidR="00D46696" w:rsidRDefault="00D46696" w:rsidP="00E14866">
      <w:pPr>
        <w:pStyle w:val="Prrafodelista"/>
        <w:spacing w:before="100" w:beforeAutospacing="1" w:after="100" w:afterAutospacing="1" w:line="360" w:lineRule="auto"/>
      </w:pPr>
    </w:p>
    <w:p w14:paraId="4C658D7F" w14:textId="77777777" w:rsidR="00D46696" w:rsidRDefault="00D46696" w:rsidP="00E14866">
      <w:pPr>
        <w:pStyle w:val="Prrafodelista"/>
        <w:spacing w:before="100" w:beforeAutospacing="1" w:after="100" w:afterAutospacing="1" w:line="360" w:lineRule="auto"/>
      </w:pPr>
    </w:p>
    <w:p w14:paraId="6EF22490" w14:textId="77777777" w:rsidR="00D46696" w:rsidRDefault="00D46696" w:rsidP="00E14866">
      <w:pPr>
        <w:pStyle w:val="Prrafodelista"/>
        <w:spacing w:before="100" w:beforeAutospacing="1" w:after="100" w:afterAutospacing="1" w:line="360" w:lineRule="auto"/>
      </w:pPr>
    </w:p>
    <w:p w14:paraId="709FD199" w14:textId="77777777" w:rsidR="0090491B" w:rsidRPr="0090491B" w:rsidRDefault="0090491B" w:rsidP="0090491B">
      <w:pPr>
        <w:numPr>
          <w:ilvl w:val="0"/>
          <w:numId w:val="1"/>
        </w:numPr>
        <w:spacing w:before="100" w:beforeAutospacing="1" w:after="100" w:afterAutospacing="1" w:line="240" w:lineRule="auto"/>
        <w:rPr>
          <w:rFonts w:ascii="Times New Roman" w:eastAsia="Times New Roman" w:hAnsi="Times New Roman" w:cs="Times New Roman"/>
          <w:kern w:val="0"/>
          <w:lang w:eastAsia="es-DO"/>
          <w14:ligatures w14:val="none"/>
        </w:rPr>
      </w:pPr>
      <w:r>
        <w:rPr>
          <w:rFonts w:ascii="Times New Roman" w:eastAsia="Times New Roman" w:hAnsi="Times New Roman" w:cs="Times New Roman"/>
          <w:b/>
          <w:bCs/>
          <w:kern w:val="0"/>
          <w:lang w:eastAsia="es-DO"/>
          <w14:ligatures w14:val="none"/>
        </w:rPr>
        <w:t>Estatus:</w:t>
      </w:r>
    </w:p>
    <w:p w14:paraId="2D49742F" w14:textId="127B32BB" w:rsidR="00CE6E2E" w:rsidRPr="00E14866" w:rsidRDefault="005A5305" w:rsidP="00E14866">
      <w:pPr>
        <w:spacing w:before="100" w:beforeAutospacing="1" w:after="100" w:afterAutospacing="1" w:line="240" w:lineRule="auto"/>
        <w:ind w:left="720"/>
        <w:jc w:val="both"/>
        <w:rPr>
          <w:rFonts w:ascii="Times New Roman" w:eastAsia="Times New Roman" w:hAnsi="Times New Roman" w:cs="Times New Roman"/>
          <w:bCs/>
          <w:kern w:val="0"/>
          <w:lang w:eastAsia="es-DO"/>
          <w14:ligatures w14:val="none"/>
        </w:rPr>
      </w:pPr>
      <w:r w:rsidRPr="006114F2">
        <w:rPr>
          <w:rFonts w:ascii="Times New Roman" w:eastAsia="Times New Roman" w:hAnsi="Times New Roman" w:cs="Times New Roman"/>
          <w:bCs/>
          <w:kern w:val="0"/>
          <w:lang w:eastAsia="es-DO"/>
          <w14:ligatures w14:val="none"/>
        </w:rPr>
        <w:t>La gobernación</w:t>
      </w:r>
      <w:r w:rsidR="00E14866">
        <w:rPr>
          <w:rFonts w:ascii="Times New Roman" w:eastAsia="Times New Roman" w:hAnsi="Times New Roman" w:cs="Times New Roman"/>
          <w:bCs/>
          <w:kern w:val="0"/>
          <w:lang w:eastAsia="es-DO"/>
          <w14:ligatures w14:val="none"/>
        </w:rPr>
        <w:t xml:space="preserve"> provincial de Puerto Plata</w:t>
      </w:r>
      <w:r w:rsidRPr="006114F2">
        <w:rPr>
          <w:rFonts w:ascii="Times New Roman" w:eastAsia="Times New Roman" w:hAnsi="Times New Roman" w:cs="Times New Roman"/>
          <w:bCs/>
          <w:kern w:val="0"/>
          <w:lang w:eastAsia="es-DO"/>
          <w14:ligatures w14:val="none"/>
        </w:rPr>
        <w:t xml:space="preserve"> </w:t>
      </w:r>
      <w:r w:rsidR="00607E75" w:rsidRPr="006114F2">
        <w:rPr>
          <w:rFonts w:ascii="Times New Roman" w:eastAsia="Times New Roman" w:hAnsi="Times New Roman" w:cs="Times New Roman"/>
          <w:bCs/>
          <w:kern w:val="0"/>
          <w:lang w:eastAsia="es-DO"/>
          <w14:ligatures w14:val="none"/>
        </w:rPr>
        <w:t xml:space="preserve">sigue </w:t>
      </w:r>
      <w:r w:rsidRPr="006114F2">
        <w:rPr>
          <w:rFonts w:ascii="Times New Roman" w:eastAsia="Times New Roman" w:hAnsi="Times New Roman" w:cs="Times New Roman"/>
          <w:bCs/>
          <w:kern w:val="0"/>
          <w:lang w:eastAsia="es-DO"/>
          <w14:ligatures w14:val="none"/>
        </w:rPr>
        <w:t>organizando nuevos tall</w:t>
      </w:r>
      <w:r w:rsidR="00E14866">
        <w:rPr>
          <w:rFonts w:ascii="Times New Roman" w:eastAsia="Times New Roman" w:hAnsi="Times New Roman" w:cs="Times New Roman"/>
          <w:bCs/>
          <w:kern w:val="0"/>
          <w:lang w:eastAsia="es-DO"/>
          <w14:ligatures w14:val="none"/>
        </w:rPr>
        <w:t xml:space="preserve">eres para jóvenes emprendedores, </w:t>
      </w:r>
      <w:r w:rsidR="00E14866">
        <w:rPr>
          <w:rFonts w:ascii="Times New Roman" w:hAnsi="Times New Roman" w:cs="Times New Roman"/>
        </w:rPr>
        <w:t>c</w:t>
      </w:r>
      <w:r w:rsidR="00524413" w:rsidRPr="006114F2">
        <w:rPr>
          <w:rFonts w:ascii="Times New Roman" w:hAnsi="Times New Roman" w:cs="Times New Roman"/>
        </w:rPr>
        <w:t>harlas</w:t>
      </w:r>
      <w:r w:rsidR="00CE6E2E" w:rsidRPr="006114F2">
        <w:rPr>
          <w:rFonts w:ascii="Times New Roman" w:hAnsi="Times New Roman" w:cs="Times New Roman"/>
        </w:rPr>
        <w:t xml:space="preserve"> </w:t>
      </w:r>
      <w:r w:rsidR="00524413" w:rsidRPr="006114F2">
        <w:rPr>
          <w:rFonts w:ascii="Times New Roman" w:hAnsi="Times New Roman" w:cs="Times New Roman"/>
        </w:rPr>
        <w:t>para concientizar, orientar y</w:t>
      </w:r>
      <w:r w:rsidR="00CE6E2E" w:rsidRPr="006114F2">
        <w:rPr>
          <w:rFonts w:ascii="Times New Roman" w:hAnsi="Times New Roman" w:cs="Times New Roman"/>
        </w:rPr>
        <w:t xml:space="preserve"> brindar oportunidades laborales, educativas y de emprendimiento a jóvenes que no están estudiando ni </w:t>
      </w:r>
      <w:r w:rsidR="00524413" w:rsidRPr="006114F2">
        <w:rPr>
          <w:rFonts w:ascii="Times New Roman" w:hAnsi="Times New Roman" w:cs="Times New Roman"/>
        </w:rPr>
        <w:t>trabajando.</w:t>
      </w:r>
    </w:p>
    <w:p w14:paraId="7A1AFD21" w14:textId="0F045FDF" w:rsidR="00024991" w:rsidRPr="006114F2" w:rsidRDefault="00197884" w:rsidP="00E14866">
      <w:pPr>
        <w:spacing w:before="100" w:beforeAutospacing="1" w:after="100" w:afterAutospacing="1" w:line="240" w:lineRule="auto"/>
        <w:jc w:val="center"/>
        <w:rPr>
          <w:rFonts w:ascii="Times New Roman" w:eastAsia="Times New Roman" w:hAnsi="Times New Roman" w:cs="Times New Roman"/>
          <w:kern w:val="0"/>
          <w:lang w:eastAsia="es-DO"/>
          <w14:ligatures w14:val="none"/>
        </w:rPr>
      </w:pPr>
      <w:r>
        <w:rPr>
          <w:rFonts w:ascii="Times New Roman" w:eastAsia="Times New Roman" w:hAnsi="Times New Roman" w:cs="Times New Roman"/>
          <w:kern w:val="0"/>
          <w:lang w:eastAsia="es-DO"/>
          <w14:ligatures w14:val="none"/>
        </w:rPr>
        <w:t xml:space="preserve">         </w:t>
      </w:r>
    </w:p>
    <w:p w14:paraId="33201576" w14:textId="524A63FB" w:rsidR="002F41F4" w:rsidRPr="006114F2" w:rsidRDefault="00CE6C1E" w:rsidP="00D01CAD">
      <w:pPr>
        <w:spacing w:before="100" w:beforeAutospacing="1" w:after="100" w:afterAutospacing="1" w:line="240" w:lineRule="auto"/>
        <w:rPr>
          <w:rFonts w:ascii="Times New Roman" w:eastAsia="Times New Roman" w:hAnsi="Times New Roman" w:cs="Times New Roman"/>
          <w:kern w:val="0"/>
          <w:lang w:eastAsia="es-DO"/>
          <w14:ligatures w14:val="none"/>
        </w:rPr>
      </w:pPr>
      <w:r w:rsidRPr="006114F2">
        <w:rPr>
          <w:rFonts w:ascii="Times New Roman" w:hAnsi="Times New Roman" w:cs="Times New Roman"/>
        </w:rPr>
        <w:t xml:space="preserve">Cabe destacar para el trimestre octubre-diciembre 2025, se invirtió un total de </w:t>
      </w:r>
      <w:r w:rsidRPr="006114F2">
        <w:rPr>
          <w:rStyle w:val="Textoennegrita"/>
          <w:rFonts w:ascii="Times New Roman" w:hAnsi="Times New Roman" w:cs="Times New Roman"/>
        </w:rPr>
        <w:t>RD$67,728.82</w:t>
      </w:r>
      <w:r w:rsidRPr="006114F2">
        <w:rPr>
          <w:rFonts w:ascii="Times New Roman" w:hAnsi="Times New Roman" w:cs="Times New Roman"/>
        </w:rPr>
        <w:t xml:space="preserve"> en pelotas, uniformes deportivos, trofeos y aportes a </w:t>
      </w:r>
      <w:r w:rsidR="00E14866">
        <w:rPr>
          <w:rFonts w:ascii="Times New Roman" w:hAnsi="Times New Roman" w:cs="Times New Roman"/>
        </w:rPr>
        <w:t xml:space="preserve">Organizaciones No Gubernamentales (ONG) </w:t>
      </w:r>
      <w:r w:rsidRPr="006114F2">
        <w:rPr>
          <w:rFonts w:ascii="Times New Roman" w:hAnsi="Times New Roman" w:cs="Times New Roman"/>
        </w:rPr>
        <w:t xml:space="preserve">deportivas, </w:t>
      </w:r>
      <w:r w:rsidRPr="006114F2">
        <w:rPr>
          <w:rStyle w:val="Textoennegrita"/>
          <w:rFonts w:ascii="Times New Roman" w:hAnsi="Times New Roman" w:cs="Times New Roman"/>
          <w:b w:val="0"/>
        </w:rPr>
        <w:t>beneficiando directamente al</w:t>
      </w:r>
      <w:r w:rsidRPr="006114F2">
        <w:rPr>
          <w:rStyle w:val="Textoennegrita"/>
          <w:rFonts w:ascii="Times New Roman" w:hAnsi="Times New Roman" w:cs="Times New Roman"/>
        </w:rPr>
        <w:t xml:space="preserve"> Proyecto de Rescate Juvenil</w:t>
      </w:r>
      <w:r w:rsidRPr="006114F2">
        <w:rPr>
          <w:rFonts w:ascii="Times New Roman" w:hAnsi="Times New Roman" w:cs="Times New Roman"/>
        </w:rPr>
        <w:t>.</w:t>
      </w:r>
    </w:p>
    <w:p w14:paraId="70E42E59" w14:textId="77777777" w:rsidR="002F41F4" w:rsidRDefault="002F41F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6E37658B" w14:textId="4E6A3A8B" w:rsidR="00944B95" w:rsidRDefault="00FE7DDE"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sidRPr="00944B95">
        <w:rPr>
          <w:noProof/>
          <w:u w:val="single"/>
          <w:lang w:val="es-US" w:eastAsia="es-US"/>
        </w:rPr>
        <w:drawing>
          <wp:anchor distT="0" distB="0" distL="114300" distR="114300" simplePos="0" relativeHeight="251660800" behindDoc="0" locked="0" layoutInCell="1" allowOverlap="1" wp14:anchorId="3F6907F3" wp14:editId="1BAE9F5E">
            <wp:simplePos x="0" y="0"/>
            <wp:positionH relativeFrom="column">
              <wp:posOffset>695325</wp:posOffset>
            </wp:positionH>
            <wp:positionV relativeFrom="page">
              <wp:posOffset>1828800</wp:posOffset>
            </wp:positionV>
            <wp:extent cx="4171950" cy="2143125"/>
            <wp:effectExtent l="0" t="0" r="0" b="9525"/>
            <wp:wrapTopAndBottom/>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sidR="00024991">
        <w:rPr>
          <w:rFonts w:ascii="Times New Roman" w:eastAsia="Times New Roman" w:hAnsi="Times New Roman" w:cs="Times New Roman"/>
          <w:b/>
          <w:bCs/>
          <w:kern w:val="0"/>
          <w:sz w:val="27"/>
          <w:szCs w:val="27"/>
          <w:lang w:eastAsia="es-DO"/>
          <w14:ligatures w14:val="none"/>
        </w:rPr>
        <w:t xml:space="preserve">        </w:t>
      </w:r>
    </w:p>
    <w:p w14:paraId="5E3F82ED" w14:textId="40AD4CE6" w:rsidR="00944B95" w:rsidRDefault="00944B95"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3DCA027C" w14:textId="63D71C6C" w:rsidR="00FE7DDE" w:rsidRPr="00FE7DDE" w:rsidRDefault="00FE7DDE"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798316F4" w14:textId="77777777" w:rsidR="00D46696" w:rsidRDefault="00D46696"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p>
    <w:p w14:paraId="774072AE" w14:textId="77777777" w:rsidR="00197884" w:rsidRDefault="00197884" w:rsidP="00197884">
      <w:pPr>
        <w:spacing w:before="100" w:beforeAutospacing="1" w:after="100" w:afterAutospacing="1" w:line="240" w:lineRule="auto"/>
        <w:outlineLvl w:val="2"/>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Análisis General del Trimestre</w:t>
      </w:r>
    </w:p>
    <w:p w14:paraId="54D44100" w14:textId="59A6370A" w:rsidR="0090608E" w:rsidRDefault="0090608E" w:rsidP="006114F2">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Pr>
          <w:rFonts w:ascii="Times New Roman" w:eastAsia="Times New Roman" w:hAnsi="Times New Roman" w:cs="Times New Roman"/>
          <w:kern w:val="0"/>
          <w:lang w:val="es-US" w:eastAsia="es-US"/>
          <w14:ligatures w14:val="none"/>
        </w:rPr>
        <w:t>D</w:t>
      </w:r>
      <w:r w:rsidRPr="0090608E">
        <w:rPr>
          <w:rFonts w:ascii="Times New Roman" w:eastAsia="Times New Roman" w:hAnsi="Times New Roman" w:cs="Times New Roman"/>
          <w:kern w:val="0"/>
          <w:lang w:val="es-US" w:eastAsia="es-US"/>
          <w14:ligatures w14:val="none"/>
        </w:rPr>
        <w:t xml:space="preserve">urante este trimestre, el </w:t>
      </w:r>
      <w:r w:rsidRPr="0090608E">
        <w:rPr>
          <w:rFonts w:ascii="Times New Roman" w:eastAsia="Times New Roman" w:hAnsi="Times New Roman" w:cs="Times New Roman"/>
          <w:b/>
          <w:bCs/>
          <w:kern w:val="0"/>
          <w:lang w:val="es-US" w:eastAsia="es-US"/>
          <w14:ligatures w14:val="none"/>
        </w:rPr>
        <w:t>Programa Rescate Juvenil</w:t>
      </w:r>
      <w:r w:rsidRPr="0090608E">
        <w:rPr>
          <w:rFonts w:ascii="Times New Roman" w:eastAsia="Times New Roman" w:hAnsi="Times New Roman" w:cs="Times New Roman"/>
          <w:kern w:val="0"/>
          <w:lang w:val="es-US" w:eastAsia="es-US"/>
          <w14:ligatures w14:val="none"/>
        </w:rPr>
        <w:t xml:space="preserve"> ha seguido trabajando con los jóvenes de Puerto Plata, </w:t>
      </w:r>
      <w:r w:rsidR="00E14866" w:rsidRPr="0090608E">
        <w:rPr>
          <w:rFonts w:ascii="Times New Roman" w:eastAsia="Times New Roman" w:hAnsi="Times New Roman" w:cs="Times New Roman"/>
          <w:kern w:val="0"/>
          <w:lang w:val="es-US" w:eastAsia="es-US"/>
          <w14:ligatures w14:val="none"/>
        </w:rPr>
        <w:t>utilizando</w:t>
      </w:r>
      <w:r w:rsidRPr="0090608E">
        <w:rPr>
          <w:rFonts w:ascii="Times New Roman" w:eastAsia="Times New Roman" w:hAnsi="Times New Roman" w:cs="Times New Roman"/>
          <w:kern w:val="0"/>
          <w:lang w:val="es-US" w:eastAsia="es-US"/>
          <w14:ligatures w14:val="none"/>
        </w:rPr>
        <w:t xml:space="preserve"> el deporte y otras actividades como herramientas para fomentar la disciplina, el trabajo en equipo y hábitos positivos. Las acciones realizadas han ayudado a que los jóvenes se sientan parte de su comunidad, desarrollen habilidades útiles para la vida y s</w:t>
      </w:r>
      <w:r>
        <w:rPr>
          <w:rFonts w:ascii="Times New Roman" w:eastAsia="Times New Roman" w:hAnsi="Times New Roman" w:cs="Times New Roman"/>
          <w:kern w:val="0"/>
          <w:lang w:val="es-US" w:eastAsia="es-US"/>
          <w14:ligatures w14:val="none"/>
        </w:rPr>
        <w:t>e alejen de conductas de riesgo.</w:t>
      </w:r>
    </w:p>
    <w:p w14:paraId="54F5C9D1" w14:textId="31026312" w:rsidR="00BE2955" w:rsidRDefault="00FE7DDE" w:rsidP="006114F2">
      <w:pPr>
        <w:spacing w:before="100" w:beforeAutospacing="1" w:after="100" w:afterAutospacing="1" w:line="240" w:lineRule="auto"/>
        <w:jc w:val="both"/>
        <w:rPr>
          <w:rFonts w:ascii="Times New Roman" w:eastAsia="Times New Roman" w:hAnsi="Times New Roman" w:cs="Times New Roman"/>
          <w:kern w:val="0"/>
          <w:lang w:eastAsia="es-US"/>
          <w14:ligatures w14:val="none"/>
        </w:rPr>
      </w:pPr>
      <w:r w:rsidRPr="00FE7DDE">
        <w:rPr>
          <w:rFonts w:ascii="Times New Roman" w:eastAsia="Times New Roman" w:hAnsi="Times New Roman" w:cs="Times New Roman"/>
          <w:kern w:val="0"/>
          <w:lang w:eastAsia="es-US"/>
          <w14:ligatures w14:val="none"/>
        </w:rPr>
        <w:t xml:space="preserve">Aunque se han alcanzado avances significativos, aún persisten desafíos, como ampliar la cobertura a más comunidades y garantizar la continuidad sostenida de las actividades. No obstante, el programa sigue siendo una iniciativa estratégica y esencial para respaldar a los jóvenes, fortaleciendo su desarrollo personal, social y profesional, incentivando su </w:t>
      </w:r>
      <w:r w:rsidR="006C6689" w:rsidRPr="00FE7DDE">
        <w:rPr>
          <w:rFonts w:ascii="Times New Roman" w:eastAsia="Times New Roman" w:hAnsi="Times New Roman" w:cs="Times New Roman"/>
          <w:kern w:val="0"/>
          <w:lang w:eastAsia="es-US"/>
          <w14:ligatures w14:val="none"/>
        </w:rPr>
        <w:t>participación</w:t>
      </w:r>
      <w:r w:rsidRPr="00FE7DDE">
        <w:rPr>
          <w:rFonts w:ascii="Times New Roman" w:eastAsia="Times New Roman" w:hAnsi="Times New Roman" w:cs="Times New Roman"/>
          <w:kern w:val="0"/>
          <w:lang w:eastAsia="es-US"/>
          <w14:ligatures w14:val="none"/>
        </w:rPr>
        <w:t xml:space="preserve"> en la comunidad y creando oportunidades que disminuyan su vulnerabilidad y favorezcan su integración en ámbitos productivos y educativos.</w:t>
      </w:r>
    </w:p>
    <w:p w14:paraId="24FC45E3" w14:textId="42C088B7" w:rsidR="006C6689" w:rsidRPr="006C6689" w:rsidRDefault="006C6689" w:rsidP="006C6689">
      <w:pPr>
        <w:spacing w:before="100" w:beforeAutospacing="1" w:after="100" w:afterAutospacing="1" w:line="240" w:lineRule="auto"/>
        <w:jc w:val="both"/>
        <w:outlineLvl w:val="2"/>
        <w:rPr>
          <w:rFonts w:ascii="Times New Roman" w:eastAsia="Times New Roman" w:hAnsi="Times New Roman" w:cs="Times New Roman"/>
          <w:kern w:val="0"/>
          <w:lang w:eastAsia="es-DO"/>
          <w14:ligatures w14:val="none"/>
        </w:rPr>
      </w:pPr>
      <w:r w:rsidRPr="006C6689">
        <w:rPr>
          <w:rFonts w:ascii="Times New Roman" w:eastAsia="Times New Roman" w:hAnsi="Times New Roman" w:cs="Times New Roman"/>
          <w:kern w:val="0"/>
          <w:lang w:eastAsia="es-DO"/>
          <w14:ligatures w14:val="none"/>
        </w:rPr>
        <w:t>El programa impulsa a los jóvenes a crecer y desarrollarse integralmente. A través de talleres, actividades educativas</w:t>
      </w:r>
      <w:r>
        <w:rPr>
          <w:rFonts w:ascii="Times New Roman" w:eastAsia="Times New Roman" w:hAnsi="Times New Roman" w:cs="Times New Roman"/>
          <w:kern w:val="0"/>
          <w:lang w:eastAsia="es-DO"/>
          <w14:ligatures w14:val="none"/>
        </w:rPr>
        <w:t>, y charlas, para que así</w:t>
      </w:r>
      <w:r w:rsidRPr="006C6689">
        <w:rPr>
          <w:rFonts w:ascii="Times New Roman" w:eastAsia="Times New Roman" w:hAnsi="Times New Roman" w:cs="Times New Roman"/>
          <w:kern w:val="0"/>
          <w:lang w:eastAsia="es-DO"/>
          <w14:ligatures w14:val="none"/>
        </w:rPr>
        <w:t xml:space="preserve"> fortale</w:t>
      </w:r>
      <w:r>
        <w:rPr>
          <w:rFonts w:ascii="Times New Roman" w:eastAsia="Times New Roman" w:hAnsi="Times New Roman" w:cs="Times New Roman"/>
          <w:kern w:val="0"/>
          <w:lang w:eastAsia="es-DO"/>
          <w14:ligatures w14:val="none"/>
        </w:rPr>
        <w:t>zcan</w:t>
      </w:r>
      <w:r w:rsidRPr="006C6689">
        <w:rPr>
          <w:rFonts w:ascii="Times New Roman" w:eastAsia="Times New Roman" w:hAnsi="Times New Roman" w:cs="Times New Roman"/>
          <w:kern w:val="0"/>
          <w:lang w:eastAsia="es-DO"/>
          <w14:ligatures w14:val="none"/>
        </w:rPr>
        <w:t xml:space="preserve"> su confianza, descubren sus talentos y aprenden a enfrentar los desafíos de la vida. Más allá de los conocimientos y habilidades adquiridos, esta iniciativa promueve la esperanza, la solidaridad y el sentido de pertenencia, fomentando que cada joven se convierta en un agente positivo de cambio dentro de su familia</w:t>
      </w:r>
      <w:r>
        <w:rPr>
          <w:rFonts w:ascii="Times New Roman" w:eastAsia="Times New Roman" w:hAnsi="Times New Roman" w:cs="Times New Roman"/>
          <w:kern w:val="0"/>
          <w:lang w:eastAsia="es-DO"/>
          <w14:ligatures w14:val="none"/>
        </w:rPr>
        <w:t>, comunidad y entorno</w:t>
      </w:r>
      <w:r w:rsidRPr="006C6689">
        <w:rPr>
          <w:rFonts w:ascii="Times New Roman" w:eastAsia="Times New Roman" w:hAnsi="Times New Roman" w:cs="Times New Roman"/>
          <w:kern w:val="0"/>
          <w:lang w:eastAsia="es-DO"/>
          <w14:ligatures w14:val="none"/>
        </w:rPr>
        <w:t>.</w:t>
      </w:r>
    </w:p>
    <w:p w14:paraId="16444D5B" w14:textId="77777777" w:rsidR="0090608E" w:rsidRDefault="0090608E" w:rsidP="006114F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DO"/>
          <w14:ligatures w14:val="none"/>
        </w:rPr>
      </w:pPr>
    </w:p>
    <w:p w14:paraId="57F75F2D" w14:textId="77777777" w:rsidR="00FE7DDE" w:rsidRDefault="00FE7DDE" w:rsidP="006114F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DO"/>
          <w14:ligatures w14:val="none"/>
        </w:rPr>
      </w:pPr>
    </w:p>
    <w:p w14:paraId="5FB003B8" w14:textId="77777777" w:rsidR="00FE7DDE" w:rsidRDefault="00FE7DDE" w:rsidP="006114F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DO"/>
          <w14:ligatures w14:val="none"/>
        </w:rPr>
      </w:pPr>
    </w:p>
    <w:p w14:paraId="4C1921C9" w14:textId="77777777" w:rsidR="00FE7DDE" w:rsidRDefault="00FE7DDE" w:rsidP="006114F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DO"/>
          <w14:ligatures w14:val="none"/>
        </w:rPr>
      </w:pPr>
    </w:p>
    <w:p w14:paraId="46DA08C8" w14:textId="77777777" w:rsidR="00FE7DDE" w:rsidRDefault="00FE7DDE" w:rsidP="006114F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DO"/>
          <w14:ligatures w14:val="none"/>
        </w:rPr>
      </w:pPr>
    </w:p>
    <w:p w14:paraId="68BB4BBC" w14:textId="77777777" w:rsidR="00FE7DDE" w:rsidRDefault="00FE7DDE" w:rsidP="006114F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DO"/>
          <w14:ligatures w14:val="none"/>
        </w:rPr>
      </w:pPr>
    </w:p>
    <w:p w14:paraId="0849CA5F" w14:textId="77777777" w:rsidR="00FE7DDE" w:rsidRDefault="00FE7DDE" w:rsidP="006114F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DO"/>
          <w14:ligatures w14:val="none"/>
        </w:rPr>
      </w:pPr>
    </w:p>
    <w:p w14:paraId="2D0E1D50" w14:textId="74555278" w:rsidR="00BE2955" w:rsidRDefault="00BE2955" w:rsidP="006114F2">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eastAsia="es-DO"/>
          <w14:ligatures w14:val="none"/>
        </w:rPr>
      </w:pPr>
      <w:r w:rsidRPr="001835A0">
        <w:rPr>
          <w:rFonts w:ascii="Times New Roman" w:eastAsia="Times New Roman" w:hAnsi="Times New Roman" w:cs="Times New Roman"/>
          <w:b/>
          <w:bCs/>
          <w:kern w:val="0"/>
          <w:sz w:val="27"/>
          <w:szCs w:val="27"/>
          <w:lang w:eastAsia="es-DO"/>
          <w14:ligatures w14:val="none"/>
        </w:rPr>
        <w:t>C</w:t>
      </w:r>
      <w:r>
        <w:rPr>
          <w:rFonts w:ascii="Times New Roman" w:eastAsia="Times New Roman" w:hAnsi="Times New Roman" w:cs="Times New Roman"/>
          <w:b/>
          <w:bCs/>
          <w:kern w:val="0"/>
          <w:sz w:val="27"/>
          <w:szCs w:val="27"/>
          <w:lang w:eastAsia="es-DO"/>
          <w14:ligatures w14:val="none"/>
        </w:rPr>
        <w:t>o</w:t>
      </w:r>
      <w:r w:rsidRPr="001835A0">
        <w:rPr>
          <w:rFonts w:ascii="Times New Roman" w:eastAsia="Times New Roman" w:hAnsi="Times New Roman" w:cs="Times New Roman"/>
          <w:b/>
          <w:bCs/>
          <w:kern w:val="0"/>
          <w:sz w:val="27"/>
          <w:szCs w:val="27"/>
          <w:lang w:eastAsia="es-DO"/>
          <w14:ligatures w14:val="none"/>
        </w:rPr>
        <w:t>nclusión General</w:t>
      </w:r>
    </w:p>
    <w:p w14:paraId="385EF029" w14:textId="77777777" w:rsidR="00E14866" w:rsidRDefault="00E14866" w:rsidP="006114F2">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p>
    <w:p w14:paraId="047631E1" w14:textId="65EB4F30" w:rsidR="002B2963" w:rsidRPr="002B2963" w:rsidRDefault="002B2963" w:rsidP="006114F2">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2B2963">
        <w:rPr>
          <w:rFonts w:ascii="Times New Roman" w:eastAsia="Times New Roman" w:hAnsi="Times New Roman" w:cs="Times New Roman"/>
          <w:kern w:val="0"/>
          <w:lang w:val="es-US" w:eastAsia="es-US"/>
          <w14:ligatures w14:val="none"/>
        </w:rPr>
        <w:t>El trimestre octubre–diciembre de 2025 demuestra que la acción coordinada, la educación y el acompañamiento generan ca</w:t>
      </w:r>
      <w:r w:rsidR="0013296D">
        <w:rPr>
          <w:rFonts w:ascii="Times New Roman" w:eastAsia="Times New Roman" w:hAnsi="Times New Roman" w:cs="Times New Roman"/>
          <w:kern w:val="0"/>
          <w:lang w:val="es-US" w:eastAsia="es-US"/>
          <w14:ligatures w14:val="none"/>
        </w:rPr>
        <w:t>mbios tangible</w:t>
      </w:r>
      <w:r w:rsidR="00D46696">
        <w:rPr>
          <w:rFonts w:ascii="Times New Roman" w:eastAsia="Times New Roman" w:hAnsi="Times New Roman" w:cs="Times New Roman"/>
          <w:kern w:val="0"/>
          <w:lang w:val="es-US" w:eastAsia="es-US"/>
          <w14:ligatures w14:val="none"/>
        </w:rPr>
        <w:t xml:space="preserve">s en la vida de los habitantes </w:t>
      </w:r>
      <w:proofErr w:type="spellStart"/>
      <w:r w:rsidR="00D46696">
        <w:rPr>
          <w:rFonts w:ascii="Times New Roman" w:eastAsia="Times New Roman" w:hAnsi="Times New Roman" w:cs="Times New Roman"/>
          <w:kern w:val="0"/>
          <w:lang w:val="es-US" w:eastAsia="es-US"/>
          <w14:ligatures w14:val="none"/>
        </w:rPr>
        <w:t>p</w:t>
      </w:r>
      <w:r w:rsidR="0013296D">
        <w:rPr>
          <w:rFonts w:ascii="Times New Roman" w:eastAsia="Times New Roman" w:hAnsi="Times New Roman" w:cs="Times New Roman"/>
          <w:kern w:val="0"/>
          <w:lang w:val="es-US" w:eastAsia="es-US"/>
          <w14:ligatures w14:val="none"/>
        </w:rPr>
        <w:t>uertotoplateños</w:t>
      </w:r>
      <w:proofErr w:type="spellEnd"/>
      <w:r w:rsidR="008A13E3">
        <w:rPr>
          <w:rFonts w:ascii="Times New Roman" w:eastAsia="Times New Roman" w:hAnsi="Times New Roman" w:cs="Times New Roman"/>
          <w:kern w:val="0"/>
          <w:lang w:val="es-US" w:eastAsia="es-US"/>
          <w14:ligatures w14:val="none"/>
        </w:rPr>
        <w:t xml:space="preserve">. </w:t>
      </w:r>
      <w:r w:rsidRPr="002B2963">
        <w:rPr>
          <w:rFonts w:ascii="Times New Roman" w:eastAsia="Times New Roman" w:hAnsi="Times New Roman" w:cs="Times New Roman"/>
          <w:kern w:val="0"/>
          <w:lang w:val="es-US" w:eastAsia="es-US"/>
          <w14:ligatures w14:val="none"/>
        </w:rPr>
        <w:t xml:space="preserve"> Los program</w:t>
      </w:r>
      <w:r w:rsidR="0013296D">
        <w:rPr>
          <w:rFonts w:ascii="Times New Roman" w:eastAsia="Times New Roman" w:hAnsi="Times New Roman" w:cs="Times New Roman"/>
          <w:kern w:val="0"/>
          <w:lang w:val="es-US" w:eastAsia="es-US"/>
          <w14:ligatures w14:val="none"/>
        </w:rPr>
        <w:t>as de concientización sobre el C</w:t>
      </w:r>
      <w:r w:rsidRPr="002B2963">
        <w:rPr>
          <w:rFonts w:ascii="Times New Roman" w:eastAsia="Times New Roman" w:hAnsi="Times New Roman" w:cs="Times New Roman"/>
          <w:kern w:val="0"/>
          <w:lang w:val="es-US" w:eastAsia="es-US"/>
          <w14:ligatures w14:val="none"/>
        </w:rPr>
        <w:t>áncer de mama y de rescate juvenil no solo promovieron la prevención y el autocuidado, sino que también ofrecieron a los jóvenes oportunidades reales de crecimiento, aprendizaje y participación social.</w:t>
      </w:r>
    </w:p>
    <w:p w14:paraId="331AAD24" w14:textId="2134D99D" w:rsidR="002B2963" w:rsidRPr="002B2963" w:rsidRDefault="002B2963" w:rsidP="006114F2">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r w:rsidRPr="002B2963">
        <w:rPr>
          <w:rFonts w:ascii="Times New Roman" w:eastAsia="Times New Roman" w:hAnsi="Times New Roman" w:cs="Times New Roman"/>
          <w:kern w:val="0"/>
          <w:lang w:val="es-US" w:eastAsia="es-US"/>
          <w14:ligatures w14:val="none"/>
        </w:rPr>
        <w:t>Estos resultados confirman que in</w:t>
      </w:r>
      <w:r w:rsidR="0013296D">
        <w:rPr>
          <w:rFonts w:ascii="Times New Roman" w:eastAsia="Times New Roman" w:hAnsi="Times New Roman" w:cs="Times New Roman"/>
          <w:kern w:val="0"/>
          <w:lang w:val="es-US" w:eastAsia="es-US"/>
          <w14:ligatures w14:val="none"/>
        </w:rPr>
        <w:t xml:space="preserve">vertir en la salud, el deporte y la educación para </w:t>
      </w:r>
      <w:r w:rsidRPr="002B2963">
        <w:rPr>
          <w:rFonts w:ascii="Times New Roman" w:eastAsia="Times New Roman" w:hAnsi="Times New Roman" w:cs="Times New Roman"/>
          <w:kern w:val="0"/>
          <w:lang w:val="es-US" w:eastAsia="es-US"/>
          <w14:ligatures w14:val="none"/>
        </w:rPr>
        <w:t>el desarrollo humano no es solo necesario, sino transformador. Cada taller, jornada y actividad realizada refuerza la</w:t>
      </w:r>
      <w:r w:rsidR="00506F2B">
        <w:rPr>
          <w:rFonts w:ascii="Times New Roman" w:eastAsia="Times New Roman" w:hAnsi="Times New Roman" w:cs="Times New Roman"/>
          <w:kern w:val="0"/>
          <w:lang w:val="es-US" w:eastAsia="es-US"/>
          <w14:ligatures w14:val="none"/>
        </w:rPr>
        <w:t xml:space="preserve"> cohesión social hacia un camino a</w:t>
      </w:r>
      <w:r w:rsidRPr="002B2963">
        <w:rPr>
          <w:rFonts w:ascii="Times New Roman" w:eastAsia="Times New Roman" w:hAnsi="Times New Roman" w:cs="Times New Roman"/>
          <w:kern w:val="0"/>
          <w:lang w:val="es-US" w:eastAsia="es-US"/>
          <w14:ligatures w14:val="none"/>
        </w:rPr>
        <w:t xml:space="preserve"> una provincia más consciente, resiliente y con mayores oportunidades. Los desafíos identificados, como la limitación de recursos y las barreras culturales, se presentan como retos a superar, motivando a continuar y ampliar estas iniciativas</w:t>
      </w:r>
      <w:r w:rsidR="005A5AA3">
        <w:rPr>
          <w:rFonts w:ascii="Times New Roman" w:eastAsia="Times New Roman" w:hAnsi="Times New Roman" w:cs="Times New Roman"/>
          <w:kern w:val="0"/>
          <w:lang w:val="es-US" w:eastAsia="es-US"/>
          <w14:ligatures w14:val="none"/>
        </w:rPr>
        <w:t xml:space="preserve">. </w:t>
      </w:r>
      <w:r w:rsidR="0013296D">
        <w:rPr>
          <w:rFonts w:ascii="Times New Roman" w:eastAsia="Times New Roman" w:hAnsi="Times New Roman" w:cs="Times New Roman"/>
          <w:kern w:val="0"/>
          <w:lang w:val="es-US" w:eastAsia="es-US"/>
          <w14:ligatures w14:val="none"/>
        </w:rPr>
        <w:t>L</w:t>
      </w:r>
      <w:r w:rsidRPr="002B2963">
        <w:rPr>
          <w:rFonts w:ascii="Times New Roman" w:eastAsia="Times New Roman" w:hAnsi="Times New Roman" w:cs="Times New Roman"/>
          <w:kern w:val="0"/>
          <w:lang w:val="es-US" w:eastAsia="es-US"/>
          <w14:ligatures w14:val="none"/>
        </w:rPr>
        <w:t>os logros alcanzados en este trimestre son la evidencia de que, cuando se combina compromiso institucional con participación ciudadana, se crean impactos duraderos que no solo mejoran la calidad de vida de las personas hoy, sino que también siembran las bases para un Puerto Plata más saludable, inclusivo y próspero mañana.</w:t>
      </w:r>
    </w:p>
    <w:p w14:paraId="4F150C6F" w14:textId="794804A8" w:rsidR="002B2963" w:rsidRPr="002B2963" w:rsidRDefault="002B2963" w:rsidP="006114F2">
      <w:pPr>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p>
    <w:p w14:paraId="50CDA524" w14:textId="3B79635A" w:rsidR="00B25E0A" w:rsidRPr="00A94294" w:rsidRDefault="00B25E0A" w:rsidP="006114F2">
      <w:pPr>
        <w:pStyle w:val="Prrafodelista"/>
        <w:spacing w:before="100" w:beforeAutospacing="1" w:after="100" w:afterAutospacing="1" w:line="240" w:lineRule="auto"/>
        <w:jc w:val="both"/>
        <w:rPr>
          <w:rFonts w:ascii="Times New Roman" w:eastAsia="Times New Roman" w:hAnsi="Times New Roman" w:cs="Times New Roman"/>
          <w:kern w:val="0"/>
          <w:lang w:val="es-US" w:eastAsia="es-US"/>
          <w14:ligatures w14:val="none"/>
        </w:rPr>
      </w:pPr>
    </w:p>
    <w:p w14:paraId="112C3C29" w14:textId="48A53BA8" w:rsidR="00A67CD7" w:rsidRPr="00A67CD7" w:rsidRDefault="00A67CD7" w:rsidP="006114F2">
      <w:pPr>
        <w:spacing w:before="100" w:beforeAutospacing="1" w:after="100" w:afterAutospacing="1" w:line="240" w:lineRule="auto"/>
        <w:ind w:left="720"/>
        <w:jc w:val="both"/>
        <w:rPr>
          <w:rFonts w:ascii="Times New Roman" w:eastAsia="Times New Roman" w:hAnsi="Times New Roman" w:cs="Times New Roman"/>
          <w:kern w:val="0"/>
          <w:lang w:val="es-US" w:eastAsia="es-DO"/>
          <w14:ligatures w14:val="none"/>
        </w:rPr>
      </w:pPr>
    </w:p>
    <w:p w14:paraId="7995289B" w14:textId="77777777" w:rsidR="00613FDE" w:rsidRPr="00D32F76" w:rsidRDefault="00613FDE" w:rsidP="006114F2">
      <w:pPr>
        <w:spacing w:before="100" w:beforeAutospacing="1" w:after="100" w:afterAutospacing="1" w:line="240" w:lineRule="auto"/>
        <w:jc w:val="both"/>
        <w:outlineLvl w:val="2"/>
        <w:rPr>
          <w:rFonts w:ascii="Times New Roman" w:eastAsia="Times New Roman" w:hAnsi="Times New Roman" w:cs="Times New Roman"/>
          <w:kern w:val="0"/>
          <w:lang w:eastAsia="es-DO"/>
          <w14:ligatures w14:val="none"/>
        </w:rPr>
      </w:pPr>
    </w:p>
    <w:p w14:paraId="6A43C4D5" w14:textId="77777777" w:rsidR="00613FDE" w:rsidRDefault="00613FDE" w:rsidP="006114F2">
      <w:pPr>
        <w:spacing w:before="100" w:beforeAutospacing="1" w:after="100" w:afterAutospacing="1" w:line="240" w:lineRule="auto"/>
        <w:jc w:val="both"/>
        <w:outlineLvl w:val="2"/>
        <w:rPr>
          <w:rFonts w:ascii="Times New Roman" w:eastAsia="Times New Roman" w:hAnsi="Times New Roman" w:cs="Times New Roman"/>
          <w:kern w:val="0"/>
          <w:lang w:eastAsia="es-DO"/>
          <w14:ligatures w14:val="none"/>
        </w:rPr>
      </w:pPr>
    </w:p>
    <w:p w14:paraId="3ACB8CDE" w14:textId="77777777" w:rsidR="00A94294" w:rsidRDefault="00A94294" w:rsidP="006114F2">
      <w:pPr>
        <w:spacing w:before="100" w:beforeAutospacing="1" w:after="100" w:afterAutospacing="1" w:line="240" w:lineRule="auto"/>
        <w:jc w:val="both"/>
        <w:outlineLvl w:val="2"/>
        <w:rPr>
          <w:rFonts w:ascii="Times New Roman" w:eastAsia="Times New Roman" w:hAnsi="Times New Roman" w:cs="Times New Roman"/>
          <w:kern w:val="0"/>
          <w:lang w:eastAsia="es-DO"/>
          <w14:ligatures w14:val="none"/>
        </w:rPr>
      </w:pPr>
    </w:p>
    <w:p w14:paraId="2DE8032E" w14:textId="77777777" w:rsidR="00A94294" w:rsidRDefault="00A94294" w:rsidP="006114F2">
      <w:pPr>
        <w:spacing w:before="100" w:beforeAutospacing="1" w:after="100" w:afterAutospacing="1" w:line="240" w:lineRule="auto"/>
        <w:jc w:val="both"/>
        <w:outlineLvl w:val="2"/>
        <w:rPr>
          <w:rFonts w:ascii="Times New Roman" w:eastAsia="Times New Roman" w:hAnsi="Times New Roman" w:cs="Times New Roman"/>
          <w:kern w:val="0"/>
          <w:lang w:eastAsia="es-DO"/>
          <w14:ligatures w14:val="none"/>
        </w:rPr>
      </w:pPr>
    </w:p>
    <w:p w14:paraId="38CED015" w14:textId="77777777" w:rsidR="00A94294" w:rsidRDefault="00A94294" w:rsidP="006114F2">
      <w:pPr>
        <w:spacing w:before="100" w:beforeAutospacing="1" w:after="100" w:afterAutospacing="1" w:line="240" w:lineRule="auto"/>
        <w:jc w:val="both"/>
        <w:outlineLvl w:val="2"/>
        <w:rPr>
          <w:rFonts w:ascii="Times New Roman" w:eastAsia="Times New Roman" w:hAnsi="Times New Roman" w:cs="Times New Roman"/>
          <w:kern w:val="0"/>
          <w:lang w:eastAsia="es-DO"/>
          <w14:ligatures w14:val="none"/>
        </w:rPr>
      </w:pPr>
    </w:p>
    <w:p w14:paraId="71117D55" w14:textId="77777777" w:rsidR="00A94294" w:rsidRDefault="00A94294" w:rsidP="006114F2">
      <w:pPr>
        <w:spacing w:before="100" w:beforeAutospacing="1" w:after="100" w:afterAutospacing="1" w:line="240" w:lineRule="auto"/>
        <w:jc w:val="both"/>
        <w:outlineLvl w:val="2"/>
        <w:rPr>
          <w:rFonts w:ascii="Times New Roman" w:eastAsia="Times New Roman" w:hAnsi="Times New Roman" w:cs="Times New Roman"/>
          <w:kern w:val="0"/>
          <w:lang w:eastAsia="es-DO"/>
          <w14:ligatures w14:val="none"/>
        </w:rPr>
      </w:pPr>
    </w:p>
    <w:p w14:paraId="40342F76" w14:textId="77777777" w:rsidR="00F80590" w:rsidRDefault="00F80590" w:rsidP="006114F2">
      <w:pPr>
        <w:spacing w:before="100" w:beforeAutospacing="1" w:after="100" w:afterAutospacing="1" w:line="240" w:lineRule="auto"/>
        <w:jc w:val="both"/>
        <w:outlineLvl w:val="2"/>
        <w:rPr>
          <w:rFonts w:ascii="Times New Roman" w:eastAsia="Times New Roman" w:hAnsi="Times New Roman" w:cs="Times New Roman"/>
          <w:kern w:val="0"/>
          <w:lang w:eastAsia="es-DO"/>
          <w14:ligatures w14:val="none"/>
        </w:rPr>
      </w:pPr>
    </w:p>
    <w:sectPr w:rsidR="00F8059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A7B1" w14:textId="77777777" w:rsidR="000A58D9" w:rsidRDefault="000A58D9" w:rsidP="00474A46">
      <w:pPr>
        <w:spacing w:after="0" w:line="240" w:lineRule="auto"/>
      </w:pPr>
      <w:r>
        <w:separator/>
      </w:r>
    </w:p>
  </w:endnote>
  <w:endnote w:type="continuationSeparator" w:id="0">
    <w:p w14:paraId="6F27CF27" w14:textId="77777777" w:rsidR="000A58D9" w:rsidRDefault="000A58D9" w:rsidP="00474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EE0B" w14:textId="77777777" w:rsidR="000A58D9" w:rsidRDefault="000A58D9" w:rsidP="00474A46">
      <w:pPr>
        <w:spacing w:after="0" w:line="240" w:lineRule="auto"/>
      </w:pPr>
      <w:r>
        <w:separator/>
      </w:r>
    </w:p>
  </w:footnote>
  <w:footnote w:type="continuationSeparator" w:id="0">
    <w:p w14:paraId="7F5E2DED" w14:textId="77777777" w:rsidR="000A58D9" w:rsidRDefault="000A58D9" w:rsidP="00474A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98A25" w14:textId="47B32D93" w:rsidR="0096104A" w:rsidRDefault="0096104A" w:rsidP="007039DC">
    <w:pPr>
      <w:pStyle w:val="Encabezado"/>
      <w:tabs>
        <w:tab w:val="clear" w:pos="4513"/>
        <w:tab w:val="clear" w:pos="9026"/>
        <w:tab w:val="left" w:pos="7410"/>
      </w:tabs>
    </w:pPr>
    <w:r>
      <w:rPr>
        <w:noProof/>
        <w:lang w:val="es-US" w:eastAsia="es-US"/>
      </w:rPr>
      <w:drawing>
        <wp:anchor distT="0" distB="0" distL="114300" distR="114300" simplePos="0" relativeHeight="251658240" behindDoc="0" locked="0" layoutInCell="1" allowOverlap="1" wp14:anchorId="28A5065F" wp14:editId="40B98159">
          <wp:simplePos x="0" y="0"/>
          <wp:positionH relativeFrom="margin">
            <wp:posOffset>2379980</wp:posOffset>
          </wp:positionH>
          <wp:positionV relativeFrom="paragraph">
            <wp:posOffset>-411480</wp:posOffset>
          </wp:positionV>
          <wp:extent cx="1104900" cy="1104900"/>
          <wp:effectExtent l="0" t="0" r="0" b="0"/>
          <wp:wrapSquare wrapText="bothSides"/>
          <wp:docPr id="111662937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pic:spPr>
              </pic:pic>
            </a:graphicData>
          </a:graphic>
          <wp14:sizeRelH relativeFrom="margin">
            <wp14:pctWidth>0</wp14:pctWidth>
          </wp14:sizeRelH>
          <wp14:sizeRelV relativeFrom="margin">
            <wp14:pctHeight>0</wp14:pctHeight>
          </wp14:sizeRelV>
        </wp:anchor>
      </w:drawing>
    </w:r>
    <w:r w:rsidR="007039D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EC2"/>
    <w:multiLevelType w:val="hybridMultilevel"/>
    <w:tmpl w:val="C84ED77E"/>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 w15:restartNumberingAfterBreak="0">
    <w:nsid w:val="120204F1"/>
    <w:multiLevelType w:val="multilevel"/>
    <w:tmpl w:val="864C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3920C6"/>
    <w:multiLevelType w:val="multilevel"/>
    <w:tmpl w:val="FAB48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BB2B9E"/>
    <w:multiLevelType w:val="hybridMultilevel"/>
    <w:tmpl w:val="34AC1B0C"/>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2A3164E0"/>
    <w:multiLevelType w:val="multilevel"/>
    <w:tmpl w:val="5F98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2D6598"/>
    <w:multiLevelType w:val="hybridMultilevel"/>
    <w:tmpl w:val="88D615A6"/>
    <w:lvl w:ilvl="0" w:tplc="540A0003">
      <w:start w:val="1"/>
      <w:numFmt w:val="bullet"/>
      <w:lvlText w:val="o"/>
      <w:lvlJc w:val="left"/>
      <w:pPr>
        <w:ind w:left="1980" w:hanging="360"/>
      </w:pPr>
      <w:rPr>
        <w:rFonts w:ascii="Courier New" w:hAnsi="Courier New" w:cs="Courier New" w:hint="default"/>
      </w:rPr>
    </w:lvl>
    <w:lvl w:ilvl="1" w:tplc="540A0003" w:tentative="1">
      <w:start w:val="1"/>
      <w:numFmt w:val="bullet"/>
      <w:lvlText w:val="o"/>
      <w:lvlJc w:val="left"/>
      <w:pPr>
        <w:ind w:left="2700" w:hanging="360"/>
      </w:pPr>
      <w:rPr>
        <w:rFonts w:ascii="Courier New" w:hAnsi="Courier New" w:cs="Courier New" w:hint="default"/>
      </w:rPr>
    </w:lvl>
    <w:lvl w:ilvl="2" w:tplc="540A0005" w:tentative="1">
      <w:start w:val="1"/>
      <w:numFmt w:val="bullet"/>
      <w:lvlText w:val=""/>
      <w:lvlJc w:val="left"/>
      <w:pPr>
        <w:ind w:left="3420" w:hanging="360"/>
      </w:pPr>
      <w:rPr>
        <w:rFonts w:ascii="Wingdings" w:hAnsi="Wingdings" w:hint="default"/>
      </w:rPr>
    </w:lvl>
    <w:lvl w:ilvl="3" w:tplc="540A0001" w:tentative="1">
      <w:start w:val="1"/>
      <w:numFmt w:val="bullet"/>
      <w:lvlText w:val=""/>
      <w:lvlJc w:val="left"/>
      <w:pPr>
        <w:ind w:left="4140" w:hanging="360"/>
      </w:pPr>
      <w:rPr>
        <w:rFonts w:ascii="Symbol" w:hAnsi="Symbol" w:hint="default"/>
      </w:rPr>
    </w:lvl>
    <w:lvl w:ilvl="4" w:tplc="540A0003" w:tentative="1">
      <w:start w:val="1"/>
      <w:numFmt w:val="bullet"/>
      <w:lvlText w:val="o"/>
      <w:lvlJc w:val="left"/>
      <w:pPr>
        <w:ind w:left="4860" w:hanging="360"/>
      </w:pPr>
      <w:rPr>
        <w:rFonts w:ascii="Courier New" w:hAnsi="Courier New" w:cs="Courier New" w:hint="default"/>
      </w:rPr>
    </w:lvl>
    <w:lvl w:ilvl="5" w:tplc="540A0005" w:tentative="1">
      <w:start w:val="1"/>
      <w:numFmt w:val="bullet"/>
      <w:lvlText w:val=""/>
      <w:lvlJc w:val="left"/>
      <w:pPr>
        <w:ind w:left="5580" w:hanging="360"/>
      </w:pPr>
      <w:rPr>
        <w:rFonts w:ascii="Wingdings" w:hAnsi="Wingdings" w:hint="default"/>
      </w:rPr>
    </w:lvl>
    <w:lvl w:ilvl="6" w:tplc="540A0001" w:tentative="1">
      <w:start w:val="1"/>
      <w:numFmt w:val="bullet"/>
      <w:lvlText w:val=""/>
      <w:lvlJc w:val="left"/>
      <w:pPr>
        <w:ind w:left="6300" w:hanging="360"/>
      </w:pPr>
      <w:rPr>
        <w:rFonts w:ascii="Symbol" w:hAnsi="Symbol" w:hint="default"/>
      </w:rPr>
    </w:lvl>
    <w:lvl w:ilvl="7" w:tplc="540A0003" w:tentative="1">
      <w:start w:val="1"/>
      <w:numFmt w:val="bullet"/>
      <w:lvlText w:val="o"/>
      <w:lvlJc w:val="left"/>
      <w:pPr>
        <w:ind w:left="7020" w:hanging="360"/>
      </w:pPr>
      <w:rPr>
        <w:rFonts w:ascii="Courier New" w:hAnsi="Courier New" w:cs="Courier New" w:hint="default"/>
      </w:rPr>
    </w:lvl>
    <w:lvl w:ilvl="8" w:tplc="540A0005" w:tentative="1">
      <w:start w:val="1"/>
      <w:numFmt w:val="bullet"/>
      <w:lvlText w:val=""/>
      <w:lvlJc w:val="left"/>
      <w:pPr>
        <w:ind w:left="7740" w:hanging="360"/>
      </w:pPr>
      <w:rPr>
        <w:rFonts w:ascii="Wingdings" w:hAnsi="Wingdings" w:hint="default"/>
      </w:rPr>
    </w:lvl>
  </w:abstractNum>
  <w:abstractNum w:abstractNumId="6" w15:restartNumberingAfterBreak="0">
    <w:nsid w:val="30DD4E94"/>
    <w:multiLevelType w:val="multilevel"/>
    <w:tmpl w:val="9558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95CA0"/>
    <w:multiLevelType w:val="multilevel"/>
    <w:tmpl w:val="46BA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9431CC"/>
    <w:multiLevelType w:val="multilevel"/>
    <w:tmpl w:val="2572E0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AB1A5B"/>
    <w:multiLevelType w:val="hybridMultilevel"/>
    <w:tmpl w:val="A18ADCEC"/>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0" w15:restartNumberingAfterBreak="0">
    <w:nsid w:val="41D964C3"/>
    <w:multiLevelType w:val="multilevel"/>
    <w:tmpl w:val="5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48261820"/>
    <w:multiLevelType w:val="hybridMultilevel"/>
    <w:tmpl w:val="3A6A7CEC"/>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498400E9"/>
    <w:multiLevelType w:val="multilevel"/>
    <w:tmpl w:val="4FC4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330727"/>
    <w:multiLevelType w:val="hybridMultilevel"/>
    <w:tmpl w:val="410015E2"/>
    <w:lvl w:ilvl="0" w:tplc="540A0009">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4" w15:restartNumberingAfterBreak="0">
    <w:nsid w:val="55D4002B"/>
    <w:multiLevelType w:val="hybridMultilevel"/>
    <w:tmpl w:val="201880AA"/>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5" w15:restartNumberingAfterBreak="0">
    <w:nsid w:val="5947409D"/>
    <w:multiLevelType w:val="multilevel"/>
    <w:tmpl w:val="08982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96785F"/>
    <w:multiLevelType w:val="hybridMultilevel"/>
    <w:tmpl w:val="6D9EBB48"/>
    <w:lvl w:ilvl="0" w:tplc="540A0009">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7" w15:restartNumberingAfterBreak="0">
    <w:nsid w:val="716B566F"/>
    <w:multiLevelType w:val="multilevel"/>
    <w:tmpl w:val="5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26424BD"/>
    <w:multiLevelType w:val="multilevel"/>
    <w:tmpl w:val="C98EFB5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353"/>
        </w:tabs>
        <w:ind w:left="1353"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6C1B9A"/>
    <w:multiLevelType w:val="multilevel"/>
    <w:tmpl w:val="354C1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C04A40"/>
    <w:multiLevelType w:val="hybridMultilevel"/>
    <w:tmpl w:val="948085D2"/>
    <w:lvl w:ilvl="0" w:tplc="540A0009">
      <w:start w:val="1"/>
      <w:numFmt w:val="bullet"/>
      <w:lvlText w:val=""/>
      <w:lvlJc w:val="left"/>
      <w:pPr>
        <w:ind w:left="720" w:hanging="360"/>
      </w:pPr>
      <w:rPr>
        <w:rFonts w:ascii="Wingdings" w:hAnsi="Wingdings" w:hint="default"/>
      </w:rPr>
    </w:lvl>
    <w:lvl w:ilvl="1" w:tplc="540A0003" w:tentative="1">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1" w15:restartNumberingAfterBreak="0">
    <w:nsid w:val="76A60453"/>
    <w:multiLevelType w:val="hybridMultilevel"/>
    <w:tmpl w:val="348A10E0"/>
    <w:lvl w:ilvl="0" w:tplc="540A0003">
      <w:start w:val="1"/>
      <w:numFmt w:val="bullet"/>
      <w:lvlText w:val="o"/>
      <w:lvlJc w:val="left"/>
      <w:pPr>
        <w:ind w:left="2073" w:hanging="360"/>
      </w:pPr>
      <w:rPr>
        <w:rFonts w:ascii="Courier New" w:hAnsi="Courier New" w:cs="Courier New" w:hint="default"/>
      </w:rPr>
    </w:lvl>
    <w:lvl w:ilvl="1" w:tplc="540A0003" w:tentative="1">
      <w:start w:val="1"/>
      <w:numFmt w:val="bullet"/>
      <w:lvlText w:val="o"/>
      <w:lvlJc w:val="left"/>
      <w:pPr>
        <w:ind w:left="2793" w:hanging="360"/>
      </w:pPr>
      <w:rPr>
        <w:rFonts w:ascii="Courier New" w:hAnsi="Courier New" w:cs="Courier New" w:hint="default"/>
      </w:rPr>
    </w:lvl>
    <w:lvl w:ilvl="2" w:tplc="540A0005" w:tentative="1">
      <w:start w:val="1"/>
      <w:numFmt w:val="bullet"/>
      <w:lvlText w:val=""/>
      <w:lvlJc w:val="left"/>
      <w:pPr>
        <w:ind w:left="3513" w:hanging="360"/>
      </w:pPr>
      <w:rPr>
        <w:rFonts w:ascii="Wingdings" w:hAnsi="Wingdings" w:hint="default"/>
      </w:rPr>
    </w:lvl>
    <w:lvl w:ilvl="3" w:tplc="540A0001" w:tentative="1">
      <w:start w:val="1"/>
      <w:numFmt w:val="bullet"/>
      <w:lvlText w:val=""/>
      <w:lvlJc w:val="left"/>
      <w:pPr>
        <w:ind w:left="4233" w:hanging="360"/>
      </w:pPr>
      <w:rPr>
        <w:rFonts w:ascii="Symbol" w:hAnsi="Symbol" w:hint="default"/>
      </w:rPr>
    </w:lvl>
    <w:lvl w:ilvl="4" w:tplc="540A0003" w:tentative="1">
      <w:start w:val="1"/>
      <w:numFmt w:val="bullet"/>
      <w:lvlText w:val="o"/>
      <w:lvlJc w:val="left"/>
      <w:pPr>
        <w:ind w:left="4953" w:hanging="360"/>
      </w:pPr>
      <w:rPr>
        <w:rFonts w:ascii="Courier New" w:hAnsi="Courier New" w:cs="Courier New" w:hint="default"/>
      </w:rPr>
    </w:lvl>
    <w:lvl w:ilvl="5" w:tplc="540A0005" w:tentative="1">
      <w:start w:val="1"/>
      <w:numFmt w:val="bullet"/>
      <w:lvlText w:val=""/>
      <w:lvlJc w:val="left"/>
      <w:pPr>
        <w:ind w:left="5673" w:hanging="360"/>
      </w:pPr>
      <w:rPr>
        <w:rFonts w:ascii="Wingdings" w:hAnsi="Wingdings" w:hint="default"/>
      </w:rPr>
    </w:lvl>
    <w:lvl w:ilvl="6" w:tplc="540A0001" w:tentative="1">
      <w:start w:val="1"/>
      <w:numFmt w:val="bullet"/>
      <w:lvlText w:val=""/>
      <w:lvlJc w:val="left"/>
      <w:pPr>
        <w:ind w:left="6393" w:hanging="360"/>
      </w:pPr>
      <w:rPr>
        <w:rFonts w:ascii="Symbol" w:hAnsi="Symbol" w:hint="default"/>
      </w:rPr>
    </w:lvl>
    <w:lvl w:ilvl="7" w:tplc="540A0003" w:tentative="1">
      <w:start w:val="1"/>
      <w:numFmt w:val="bullet"/>
      <w:lvlText w:val="o"/>
      <w:lvlJc w:val="left"/>
      <w:pPr>
        <w:ind w:left="7113" w:hanging="360"/>
      </w:pPr>
      <w:rPr>
        <w:rFonts w:ascii="Courier New" w:hAnsi="Courier New" w:cs="Courier New" w:hint="default"/>
      </w:rPr>
    </w:lvl>
    <w:lvl w:ilvl="8" w:tplc="540A0005" w:tentative="1">
      <w:start w:val="1"/>
      <w:numFmt w:val="bullet"/>
      <w:lvlText w:val=""/>
      <w:lvlJc w:val="left"/>
      <w:pPr>
        <w:ind w:left="7833" w:hanging="360"/>
      </w:pPr>
      <w:rPr>
        <w:rFonts w:ascii="Wingdings" w:hAnsi="Wingdings" w:hint="default"/>
      </w:rPr>
    </w:lvl>
  </w:abstractNum>
  <w:abstractNum w:abstractNumId="22" w15:restartNumberingAfterBreak="0">
    <w:nsid w:val="76FB3A23"/>
    <w:multiLevelType w:val="hybridMultilevel"/>
    <w:tmpl w:val="2C24CDCE"/>
    <w:lvl w:ilvl="0" w:tplc="540A0003">
      <w:start w:val="1"/>
      <w:numFmt w:val="bullet"/>
      <w:lvlText w:val="o"/>
      <w:lvlJc w:val="left"/>
      <w:pPr>
        <w:ind w:left="720" w:hanging="360"/>
      </w:pPr>
      <w:rPr>
        <w:rFonts w:ascii="Courier New" w:hAnsi="Courier New" w:cs="Courier New"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3" w15:restartNumberingAfterBreak="0">
    <w:nsid w:val="77A37D93"/>
    <w:multiLevelType w:val="multilevel"/>
    <w:tmpl w:val="54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7BFE03ED"/>
    <w:multiLevelType w:val="hybridMultilevel"/>
    <w:tmpl w:val="82D0FF96"/>
    <w:lvl w:ilvl="0" w:tplc="A990867A">
      <w:numFmt w:val="bullet"/>
      <w:lvlText w:val="-"/>
      <w:lvlJc w:val="left"/>
      <w:pPr>
        <w:ind w:left="720" w:hanging="360"/>
      </w:pPr>
      <w:rPr>
        <w:rFonts w:ascii="Calibri" w:eastAsiaTheme="minorHAnsi" w:hAnsi="Calibri" w:cs="Calibri"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25" w15:restartNumberingAfterBreak="0">
    <w:nsid w:val="7C227E7F"/>
    <w:multiLevelType w:val="multilevel"/>
    <w:tmpl w:val="3AB46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5E39DA"/>
    <w:multiLevelType w:val="hybridMultilevel"/>
    <w:tmpl w:val="27EA9F9E"/>
    <w:lvl w:ilvl="0" w:tplc="540A0003">
      <w:start w:val="1"/>
      <w:numFmt w:val="bullet"/>
      <w:lvlText w:val="o"/>
      <w:lvlJc w:val="left"/>
      <w:pPr>
        <w:ind w:left="1440" w:hanging="360"/>
      </w:pPr>
      <w:rPr>
        <w:rFonts w:ascii="Courier New" w:hAnsi="Courier New" w:cs="Courier New" w:hint="default"/>
      </w:rPr>
    </w:lvl>
    <w:lvl w:ilvl="1" w:tplc="540A0003" w:tentative="1">
      <w:start w:val="1"/>
      <w:numFmt w:val="bullet"/>
      <w:lvlText w:val="o"/>
      <w:lvlJc w:val="left"/>
      <w:pPr>
        <w:ind w:left="2160" w:hanging="360"/>
      </w:pPr>
      <w:rPr>
        <w:rFonts w:ascii="Courier New" w:hAnsi="Courier New" w:cs="Courier New" w:hint="default"/>
      </w:rPr>
    </w:lvl>
    <w:lvl w:ilvl="2" w:tplc="540A0005" w:tentative="1">
      <w:start w:val="1"/>
      <w:numFmt w:val="bullet"/>
      <w:lvlText w:val=""/>
      <w:lvlJc w:val="left"/>
      <w:pPr>
        <w:ind w:left="2880" w:hanging="360"/>
      </w:pPr>
      <w:rPr>
        <w:rFonts w:ascii="Wingdings" w:hAnsi="Wingdings" w:hint="default"/>
      </w:rPr>
    </w:lvl>
    <w:lvl w:ilvl="3" w:tplc="540A0001" w:tentative="1">
      <w:start w:val="1"/>
      <w:numFmt w:val="bullet"/>
      <w:lvlText w:val=""/>
      <w:lvlJc w:val="left"/>
      <w:pPr>
        <w:ind w:left="3600" w:hanging="360"/>
      </w:pPr>
      <w:rPr>
        <w:rFonts w:ascii="Symbol" w:hAnsi="Symbol" w:hint="default"/>
      </w:rPr>
    </w:lvl>
    <w:lvl w:ilvl="4" w:tplc="540A0003" w:tentative="1">
      <w:start w:val="1"/>
      <w:numFmt w:val="bullet"/>
      <w:lvlText w:val="o"/>
      <w:lvlJc w:val="left"/>
      <w:pPr>
        <w:ind w:left="4320" w:hanging="360"/>
      </w:pPr>
      <w:rPr>
        <w:rFonts w:ascii="Courier New" w:hAnsi="Courier New" w:cs="Courier New" w:hint="default"/>
      </w:rPr>
    </w:lvl>
    <w:lvl w:ilvl="5" w:tplc="540A0005" w:tentative="1">
      <w:start w:val="1"/>
      <w:numFmt w:val="bullet"/>
      <w:lvlText w:val=""/>
      <w:lvlJc w:val="left"/>
      <w:pPr>
        <w:ind w:left="5040" w:hanging="360"/>
      </w:pPr>
      <w:rPr>
        <w:rFonts w:ascii="Wingdings" w:hAnsi="Wingdings" w:hint="default"/>
      </w:rPr>
    </w:lvl>
    <w:lvl w:ilvl="6" w:tplc="540A0001" w:tentative="1">
      <w:start w:val="1"/>
      <w:numFmt w:val="bullet"/>
      <w:lvlText w:val=""/>
      <w:lvlJc w:val="left"/>
      <w:pPr>
        <w:ind w:left="5760" w:hanging="360"/>
      </w:pPr>
      <w:rPr>
        <w:rFonts w:ascii="Symbol" w:hAnsi="Symbol" w:hint="default"/>
      </w:rPr>
    </w:lvl>
    <w:lvl w:ilvl="7" w:tplc="540A0003" w:tentative="1">
      <w:start w:val="1"/>
      <w:numFmt w:val="bullet"/>
      <w:lvlText w:val="o"/>
      <w:lvlJc w:val="left"/>
      <w:pPr>
        <w:ind w:left="6480" w:hanging="360"/>
      </w:pPr>
      <w:rPr>
        <w:rFonts w:ascii="Courier New" w:hAnsi="Courier New" w:cs="Courier New" w:hint="default"/>
      </w:rPr>
    </w:lvl>
    <w:lvl w:ilvl="8" w:tplc="540A0005" w:tentative="1">
      <w:start w:val="1"/>
      <w:numFmt w:val="bullet"/>
      <w:lvlText w:val=""/>
      <w:lvlJc w:val="left"/>
      <w:pPr>
        <w:ind w:left="7200" w:hanging="360"/>
      </w:pPr>
      <w:rPr>
        <w:rFonts w:ascii="Wingdings" w:hAnsi="Wingdings" w:hint="default"/>
      </w:rPr>
    </w:lvl>
  </w:abstractNum>
  <w:num w:numId="1" w16cid:durableId="137042324">
    <w:abstractNumId w:val="18"/>
  </w:num>
  <w:num w:numId="2" w16cid:durableId="1951472063">
    <w:abstractNumId w:val="19"/>
  </w:num>
  <w:num w:numId="3" w16cid:durableId="379133067">
    <w:abstractNumId w:val="15"/>
  </w:num>
  <w:num w:numId="4" w16cid:durableId="325133385">
    <w:abstractNumId w:val="2"/>
  </w:num>
  <w:num w:numId="5" w16cid:durableId="1918130335">
    <w:abstractNumId w:val="11"/>
  </w:num>
  <w:num w:numId="6" w16cid:durableId="849224877">
    <w:abstractNumId w:val="21"/>
  </w:num>
  <w:num w:numId="7" w16cid:durableId="1868519745">
    <w:abstractNumId w:val="9"/>
  </w:num>
  <w:num w:numId="8" w16cid:durableId="32971948">
    <w:abstractNumId w:val="5"/>
  </w:num>
  <w:num w:numId="9" w16cid:durableId="576671182">
    <w:abstractNumId w:val="0"/>
  </w:num>
  <w:num w:numId="10" w16cid:durableId="1942294603">
    <w:abstractNumId w:val="22"/>
  </w:num>
  <w:num w:numId="11" w16cid:durableId="1138841258">
    <w:abstractNumId w:val="14"/>
  </w:num>
  <w:num w:numId="12" w16cid:durableId="419524368">
    <w:abstractNumId w:val="6"/>
  </w:num>
  <w:num w:numId="13" w16cid:durableId="278223022">
    <w:abstractNumId w:val="1"/>
  </w:num>
  <w:num w:numId="14" w16cid:durableId="551699135">
    <w:abstractNumId w:val="7"/>
  </w:num>
  <w:num w:numId="15" w16cid:durableId="2113894178">
    <w:abstractNumId w:val="4"/>
  </w:num>
  <w:num w:numId="16" w16cid:durableId="387070715">
    <w:abstractNumId w:val="25"/>
  </w:num>
  <w:num w:numId="17" w16cid:durableId="1194271472">
    <w:abstractNumId w:val="12"/>
  </w:num>
  <w:num w:numId="18" w16cid:durableId="1005788924">
    <w:abstractNumId w:val="26"/>
  </w:num>
  <w:num w:numId="19" w16cid:durableId="1965697419">
    <w:abstractNumId w:val="24"/>
  </w:num>
  <w:num w:numId="20" w16cid:durableId="1439450008">
    <w:abstractNumId w:val="23"/>
  </w:num>
  <w:num w:numId="21" w16cid:durableId="2090035285">
    <w:abstractNumId w:val="16"/>
  </w:num>
  <w:num w:numId="22" w16cid:durableId="365640706">
    <w:abstractNumId w:val="13"/>
  </w:num>
  <w:num w:numId="23" w16cid:durableId="1218979038">
    <w:abstractNumId w:val="20"/>
  </w:num>
  <w:num w:numId="24" w16cid:durableId="1262643501">
    <w:abstractNumId w:val="17"/>
  </w:num>
  <w:num w:numId="25" w16cid:durableId="1544556259">
    <w:abstractNumId w:val="3"/>
  </w:num>
  <w:num w:numId="26" w16cid:durableId="692269027">
    <w:abstractNumId w:val="10"/>
  </w:num>
  <w:num w:numId="27" w16cid:durableId="20432439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A46"/>
    <w:rsid w:val="0001284C"/>
    <w:rsid w:val="00024991"/>
    <w:rsid w:val="0003274B"/>
    <w:rsid w:val="00062DED"/>
    <w:rsid w:val="00092C4C"/>
    <w:rsid w:val="000A1114"/>
    <w:rsid w:val="000A40CA"/>
    <w:rsid w:val="000A58D9"/>
    <w:rsid w:val="000D27BA"/>
    <w:rsid w:val="000E28D7"/>
    <w:rsid w:val="0010758C"/>
    <w:rsid w:val="00123FA1"/>
    <w:rsid w:val="0013296D"/>
    <w:rsid w:val="00134A4E"/>
    <w:rsid w:val="00186CCE"/>
    <w:rsid w:val="00197884"/>
    <w:rsid w:val="001C0310"/>
    <w:rsid w:val="001E3311"/>
    <w:rsid w:val="001E620D"/>
    <w:rsid w:val="001F1639"/>
    <w:rsid w:val="002001A6"/>
    <w:rsid w:val="002074C3"/>
    <w:rsid w:val="00230AD4"/>
    <w:rsid w:val="00231E2C"/>
    <w:rsid w:val="00270BBC"/>
    <w:rsid w:val="00274538"/>
    <w:rsid w:val="0028138C"/>
    <w:rsid w:val="002B2963"/>
    <w:rsid w:val="002B5C83"/>
    <w:rsid w:val="002E2536"/>
    <w:rsid w:val="002E5D78"/>
    <w:rsid w:val="002F41F4"/>
    <w:rsid w:val="00306D35"/>
    <w:rsid w:val="00312A51"/>
    <w:rsid w:val="003508D1"/>
    <w:rsid w:val="00393997"/>
    <w:rsid w:val="003A48A6"/>
    <w:rsid w:val="003C43F5"/>
    <w:rsid w:val="003F49C4"/>
    <w:rsid w:val="0041127C"/>
    <w:rsid w:val="004166E7"/>
    <w:rsid w:val="0042292B"/>
    <w:rsid w:val="004310C3"/>
    <w:rsid w:val="004468EB"/>
    <w:rsid w:val="004554C3"/>
    <w:rsid w:val="00470380"/>
    <w:rsid w:val="00474A46"/>
    <w:rsid w:val="0048528C"/>
    <w:rsid w:val="00491196"/>
    <w:rsid w:val="00494AEB"/>
    <w:rsid w:val="004A1E59"/>
    <w:rsid w:val="004F3438"/>
    <w:rsid w:val="005015E5"/>
    <w:rsid w:val="00506F2B"/>
    <w:rsid w:val="00524413"/>
    <w:rsid w:val="00525638"/>
    <w:rsid w:val="00535FCB"/>
    <w:rsid w:val="005447E9"/>
    <w:rsid w:val="00571FA9"/>
    <w:rsid w:val="00587C45"/>
    <w:rsid w:val="005A5305"/>
    <w:rsid w:val="005A5AA3"/>
    <w:rsid w:val="005C55BE"/>
    <w:rsid w:val="006073D8"/>
    <w:rsid w:val="00607E75"/>
    <w:rsid w:val="006114F2"/>
    <w:rsid w:val="00612142"/>
    <w:rsid w:val="00613FDE"/>
    <w:rsid w:val="00614EA3"/>
    <w:rsid w:val="0062256F"/>
    <w:rsid w:val="006633BC"/>
    <w:rsid w:val="006A3AB4"/>
    <w:rsid w:val="006C0879"/>
    <w:rsid w:val="006C2596"/>
    <w:rsid w:val="006C6689"/>
    <w:rsid w:val="006E51A8"/>
    <w:rsid w:val="00702C9E"/>
    <w:rsid w:val="007034FF"/>
    <w:rsid w:val="007039DC"/>
    <w:rsid w:val="00714F0A"/>
    <w:rsid w:val="00731ECE"/>
    <w:rsid w:val="0073781D"/>
    <w:rsid w:val="00740F37"/>
    <w:rsid w:val="0075128C"/>
    <w:rsid w:val="007A354D"/>
    <w:rsid w:val="007B11A2"/>
    <w:rsid w:val="007B72AD"/>
    <w:rsid w:val="007D64C4"/>
    <w:rsid w:val="007E1F25"/>
    <w:rsid w:val="00811FDB"/>
    <w:rsid w:val="008128B6"/>
    <w:rsid w:val="0083392F"/>
    <w:rsid w:val="00850A04"/>
    <w:rsid w:val="00877342"/>
    <w:rsid w:val="008851DE"/>
    <w:rsid w:val="008963C8"/>
    <w:rsid w:val="008A13E3"/>
    <w:rsid w:val="008B0339"/>
    <w:rsid w:val="008B0610"/>
    <w:rsid w:val="008B5C6F"/>
    <w:rsid w:val="008E07B4"/>
    <w:rsid w:val="008F5A2C"/>
    <w:rsid w:val="009002FC"/>
    <w:rsid w:val="0090491B"/>
    <w:rsid w:val="0090608E"/>
    <w:rsid w:val="00910F86"/>
    <w:rsid w:val="009354A9"/>
    <w:rsid w:val="00944B95"/>
    <w:rsid w:val="00947196"/>
    <w:rsid w:val="00960E91"/>
    <w:rsid w:val="0096104A"/>
    <w:rsid w:val="00986447"/>
    <w:rsid w:val="009A2308"/>
    <w:rsid w:val="009C7F32"/>
    <w:rsid w:val="00A32036"/>
    <w:rsid w:val="00A46613"/>
    <w:rsid w:val="00A67CD7"/>
    <w:rsid w:val="00A83015"/>
    <w:rsid w:val="00A94294"/>
    <w:rsid w:val="00AD288E"/>
    <w:rsid w:val="00AE63A2"/>
    <w:rsid w:val="00B059AE"/>
    <w:rsid w:val="00B25E0A"/>
    <w:rsid w:val="00B26E66"/>
    <w:rsid w:val="00B45362"/>
    <w:rsid w:val="00B6301B"/>
    <w:rsid w:val="00B714DB"/>
    <w:rsid w:val="00B855F4"/>
    <w:rsid w:val="00BB36FD"/>
    <w:rsid w:val="00BB40F0"/>
    <w:rsid w:val="00BC7335"/>
    <w:rsid w:val="00BD27C0"/>
    <w:rsid w:val="00BE2955"/>
    <w:rsid w:val="00C01C9F"/>
    <w:rsid w:val="00C0516D"/>
    <w:rsid w:val="00C57DBA"/>
    <w:rsid w:val="00C71625"/>
    <w:rsid w:val="00CC3623"/>
    <w:rsid w:val="00CE5653"/>
    <w:rsid w:val="00CE6C1E"/>
    <w:rsid w:val="00CE6E2E"/>
    <w:rsid w:val="00D01CAD"/>
    <w:rsid w:val="00D02711"/>
    <w:rsid w:val="00D30173"/>
    <w:rsid w:val="00D32F76"/>
    <w:rsid w:val="00D46696"/>
    <w:rsid w:val="00D862EF"/>
    <w:rsid w:val="00D93FE7"/>
    <w:rsid w:val="00DB63CC"/>
    <w:rsid w:val="00DB742E"/>
    <w:rsid w:val="00DC42E6"/>
    <w:rsid w:val="00DC6D12"/>
    <w:rsid w:val="00DD24BE"/>
    <w:rsid w:val="00E14866"/>
    <w:rsid w:val="00E214A1"/>
    <w:rsid w:val="00E251B7"/>
    <w:rsid w:val="00E32B42"/>
    <w:rsid w:val="00E82C5C"/>
    <w:rsid w:val="00EA23CD"/>
    <w:rsid w:val="00EA5DCC"/>
    <w:rsid w:val="00EB044A"/>
    <w:rsid w:val="00EB0470"/>
    <w:rsid w:val="00EE5680"/>
    <w:rsid w:val="00EE59C6"/>
    <w:rsid w:val="00F1065E"/>
    <w:rsid w:val="00F40E79"/>
    <w:rsid w:val="00F51AAC"/>
    <w:rsid w:val="00F56429"/>
    <w:rsid w:val="00F62358"/>
    <w:rsid w:val="00F80193"/>
    <w:rsid w:val="00F80590"/>
    <w:rsid w:val="00F92A7B"/>
    <w:rsid w:val="00FA21BB"/>
    <w:rsid w:val="00FB199B"/>
    <w:rsid w:val="00FB224D"/>
    <w:rsid w:val="00FC0751"/>
    <w:rsid w:val="00FC1B9D"/>
    <w:rsid w:val="00FC395D"/>
    <w:rsid w:val="00FD6716"/>
    <w:rsid w:val="00FE7DD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5586A"/>
  <w15:docId w15:val="{D488978E-F6E1-4C2F-83D3-9F0D16B3F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A46"/>
  </w:style>
  <w:style w:type="paragraph" w:styleId="Ttulo1">
    <w:name w:val="heading 1"/>
    <w:basedOn w:val="Normal"/>
    <w:next w:val="Normal"/>
    <w:link w:val="Ttulo1Car"/>
    <w:uiPriority w:val="9"/>
    <w:qFormat/>
    <w:rsid w:val="00474A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74A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74A4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74A4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74A4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74A4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74A4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74A4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74A4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4A4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74A4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74A4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74A4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74A4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74A4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74A4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74A4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74A46"/>
    <w:rPr>
      <w:rFonts w:eastAsiaTheme="majorEastAsia" w:cstheme="majorBidi"/>
      <w:color w:val="272727" w:themeColor="text1" w:themeTint="D8"/>
    </w:rPr>
  </w:style>
  <w:style w:type="paragraph" w:styleId="Ttulo">
    <w:name w:val="Title"/>
    <w:basedOn w:val="Normal"/>
    <w:next w:val="Normal"/>
    <w:link w:val="TtuloCar"/>
    <w:uiPriority w:val="10"/>
    <w:qFormat/>
    <w:rsid w:val="00474A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4A4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4A4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4A4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74A46"/>
    <w:pPr>
      <w:spacing w:before="160"/>
      <w:jc w:val="center"/>
    </w:pPr>
    <w:rPr>
      <w:i/>
      <w:iCs/>
      <w:color w:val="404040" w:themeColor="text1" w:themeTint="BF"/>
    </w:rPr>
  </w:style>
  <w:style w:type="character" w:customStyle="1" w:styleId="CitaCar">
    <w:name w:val="Cita Car"/>
    <w:basedOn w:val="Fuentedeprrafopredeter"/>
    <w:link w:val="Cita"/>
    <w:uiPriority w:val="29"/>
    <w:rsid w:val="00474A46"/>
    <w:rPr>
      <w:i/>
      <w:iCs/>
      <w:color w:val="404040" w:themeColor="text1" w:themeTint="BF"/>
    </w:rPr>
  </w:style>
  <w:style w:type="paragraph" w:styleId="Prrafodelista">
    <w:name w:val="List Paragraph"/>
    <w:basedOn w:val="Normal"/>
    <w:uiPriority w:val="34"/>
    <w:qFormat/>
    <w:rsid w:val="00474A46"/>
    <w:pPr>
      <w:ind w:left="720"/>
      <w:contextualSpacing/>
    </w:pPr>
  </w:style>
  <w:style w:type="character" w:styleId="nfasisintenso">
    <w:name w:val="Intense Emphasis"/>
    <w:basedOn w:val="Fuentedeprrafopredeter"/>
    <w:uiPriority w:val="21"/>
    <w:qFormat/>
    <w:rsid w:val="00474A46"/>
    <w:rPr>
      <w:i/>
      <w:iCs/>
      <w:color w:val="2F5496" w:themeColor="accent1" w:themeShade="BF"/>
    </w:rPr>
  </w:style>
  <w:style w:type="paragraph" w:styleId="Citadestacada">
    <w:name w:val="Intense Quote"/>
    <w:basedOn w:val="Normal"/>
    <w:next w:val="Normal"/>
    <w:link w:val="CitadestacadaCar"/>
    <w:uiPriority w:val="30"/>
    <w:qFormat/>
    <w:rsid w:val="00474A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74A46"/>
    <w:rPr>
      <w:i/>
      <w:iCs/>
      <w:color w:val="2F5496" w:themeColor="accent1" w:themeShade="BF"/>
    </w:rPr>
  </w:style>
  <w:style w:type="character" w:styleId="Referenciaintensa">
    <w:name w:val="Intense Reference"/>
    <w:basedOn w:val="Fuentedeprrafopredeter"/>
    <w:uiPriority w:val="32"/>
    <w:qFormat/>
    <w:rsid w:val="00474A46"/>
    <w:rPr>
      <w:b/>
      <w:bCs/>
      <w:smallCaps/>
      <w:color w:val="2F5496" w:themeColor="accent1" w:themeShade="BF"/>
      <w:spacing w:val="5"/>
    </w:rPr>
  </w:style>
  <w:style w:type="table" w:styleId="Tablaconcuadrcula">
    <w:name w:val="Table Grid"/>
    <w:basedOn w:val="Tablanormal"/>
    <w:uiPriority w:val="39"/>
    <w:rsid w:val="00474A4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4A46"/>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474A46"/>
  </w:style>
  <w:style w:type="paragraph" w:styleId="Piedepgina">
    <w:name w:val="footer"/>
    <w:basedOn w:val="Normal"/>
    <w:link w:val="PiedepginaCar"/>
    <w:uiPriority w:val="99"/>
    <w:unhideWhenUsed/>
    <w:rsid w:val="00474A46"/>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474A46"/>
  </w:style>
  <w:style w:type="paragraph" w:styleId="NormalWeb">
    <w:name w:val="Normal (Web)"/>
    <w:basedOn w:val="Normal"/>
    <w:uiPriority w:val="99"/>
    <w:unhideWhenUsed/>
    <w:rsid w:val="00062DED"/>
    <w:pPr>
      <w:spacing w:before="100" w:beforeAutospacing="1" w:after="100" w:afterAutospacing="1" w:line="240" w:lineRule="auto"/>
    </w:pPr>
    <w:rPr>
      <w:rFonts w:ascii="Times New Roman" w:eastAsia="Times New Roman" w:hAnsi="Times New Roman" w:cs="Times New Roman"/>
      <w:kern w:val="0"/>
      <w:lang w:val="es-US" w:eastAsia="es-US"/>
      <w14:ligatures w14:val="none"/>
    </w:rPr>
  </w:style>
  <w:style w:type="character" w:styleId="Textoennegrita">
    <w:name w:val="Strong"/>
    <w:basedOn w:val="Fuentedeprrafopredeter"/>
    <w:uiPriority w:val="22"/>
    <w:qFormat/>
    <w:rsid w:val="00D02711"/>
    <w:rPr>
      <w:b/>
      <w:bCs/>
    </w:rPr>
  </w:style>
  <w:style w:type="character" w:customStyle="1" w:styleId="ms-1">
    <w:name w:val="ms-1"/>
    <w:basedOn w:val="Fuentedeprrafopredeter"/>
    <w:rsid w:val="00EB044A"/>
  </w:style>
  <w:style w:type="character" w:customStyle="1" w:styleId="max-w-15ch">
    <w:name w:val="max-w-[15ch]"/>
    <w:basedOn w:val="Fuentedeprrafopredeter"/>
    <w:rsid w:val="00EB044A"/>
  </w:style>
  <w:style w:type="paragraph" w:styleId="Textodeglobo">
    <w:name w:val="Balloon Text"/>
    <w:basedOn w:val="Normal"/>
    <w:link w:val="TextodegloboCar"/>
    <w:uiPriority w:val="99"/>
    <w:semiHidden/>
    <w:unhideWhenUsed/>
    <w:rsid w:val="00607E7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E75"/>
    <w:rPr>
      <w:rFonts w:ascii="Tahoma" w:hAnsi="Tahoma" w:cs="Tahoma"/>
      <w:sz w:val="16"/>
      <w:szCs w:val="16"/>
    </w:rPr>
  </w:style>
  <w:style w:type="character" w:customStyle="1" w:styleId="-me-1">
    <w:name w:val="-me-1"/>
    <w:basedOn w:val="Fuentedeprrafopredeter"/>
    <w:rsid w:val="00FC3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511842">
      <w:bodyDiv w:val="1"/>
      <w:marLeft w:val="0"/>
      <w:marRight w:val="0"/>
      <w:marTop w:val="0"/>
      <w:marBottom w:val="0"/>
      <w:divBdr>
        <w:top w:val="none" w:sz="0" w:space="0" w:color="auto"/>
        <w:left w:val="none" w:sz="0" w:space="0" w:color="auto"/>
        <w:bottom w:val="none" w:sz="0" w:space="0" w:color="auto"/>
        <w:right w:val="none" w:sz="0" w:space="0" w:color="auto"/>
      </w:divBdr>
    </w:div>
    <w:div w:id="304043599">
      <w:bodyDiv w:val="1"/>
      <w:marLeft w:val="0"/>
      <w:marRight w:val="0"/>
      <w:marTop w:val="0"/>
      <w:marBottom w:val="0"/>
      <w:divBdr>
        <w:top w:val="none" w:sz="0" w:space="0" w:color="auto"/>
        <w:left w:val="none" w:sz="0" w:space="0" w:color="auto"/>
        <w:bottom w:val="none" w:sz="0" w:space="0" w:color="auto"/>
        <w:right w:val="none" w:sz="0" w:space="0" w:color="auto"/>
      </w:divBdr>
    </w:div>
    <w:div w:id="375392140">
      <w:bodyDiv w:val="1"/>
      <w:marLeft w:val="0"/>
      <w:marRight w:val="0"/>
      <w:marTop w:val="0"/>
      <w:marBottom w:val="0"/>
      <w:divBdr>
        <w:top w:val="none" w:sz="0" w:space="0" w:color="auto"/>
        <w:left w:val="none" w:sz="0" w:space="0" w:color="auto"/>
        <w:bottom w:val="none" w:sz="0" w:space="0" w:color="auto"/>
        <w:right w:val="none" w:sz="0" w:space="0" w:color="auto"/>
      </w:divBdr>
      <w:divsChild>
        <w:div w:id="1798527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1246920">
      <w:bodyDiv w:val="1"/>
      <w:marLeft w:val="0"/>
      <w:marRight w:val="0"/>
      <w:marTop w:val="0"/>
      <w:marBottom w:val="0"/>
      <w:divBdr>
        <w:top w:val="none" w:sz="0" w:space="0" w:color="auto"/>
        <w:left w:val="none" w:sz="0" w:space="0" w:color="auto"/>
        <w:bottom w:val="none" w:sz="0" w:space="0" w:color="auto"/>
        <w:right w:val="none" w:sz="0" w:space="0" w:color="auto"/>
      </w:divBdr>
    </w:div>
    <w:div w:id="443117063">
      <w:bodyDiv w:val="1"/>
      <w:marLeft w:val="0"/>
      <w:marRight w:val="0"/>
      <w:marTop w:val="0"/>
      <w:marBottom w:val="0"/>
      <w:divBdr>
        <w:top w:val="none" w:sz="0" w:space="0" w:color="auto"/>
        <w:left w:val="none" w:sz="0" w:space="0" w:color="auto"/>
        <w:bottom w:val="none" w:sz="0" w:space="0" w:color="auto"/>
        <w:right w:val="none" w:sz="0" w:space="0" w:color="auto"/>
      </w:divBdr>
    </w:div>
    <w:div w:id="463230434">
      <w:bodyDiv w:val="1"/>
      <w:marLeft w:val="0"/>
      <w:marRight w:val="0"/>
      <w:marTop w:val="0"/>
      <w:marBottom w:val="0"/>
      <w:divBdr>
        <w:top w:val="none" w:sz="0" w:space="0" w:color="auto"/>
        <w:left w:val="none" w:sz="0" w:space="0" w:color="auto"/>
        <w:bottom w:val="none" w:sz="0" w:space="0" w:color="auto"/>
        <w:right w:val="none" w:sz="0" w:space="0" w:color="auto"/>
      </w:divBdr>
    </w:div>
    <w:div w:id="622081875">
      <w:bodyDiv w:val="1"/>
      <w:marLeft w:val="0"/>
      <w:marRight w:val="0"/>
      <w:marTop w:val="0"/>
      <w:marBottom w:val="0"/>
      <w:divBdr>
        <w:top w:val="none" w:sz="0" w:space="0" w:color="auto"/>
        <w:left w:val="none" w:sz="0" w:space="0" w:color="auto"/>
        <w:bottom w:val="none" w:sz="0" w:space="0" w:color="auto"/>
        <w:right w:val="none" w:sz="0" w:space="0" w:color="auto"/>
      </w:divBdr>
    </w:div>
    <w:div w:id="759067241">
      <w:bodyDiv w:val="1"/>
      <w:marLeft w:val="0"/>
      <w:marRight w:val="0"/>
      <w:marTop w:val="0"/>
      <w:marBottom w:val="0"/>
      <w:divBdr>
        <w:top w:val="none" w:sz="0" w:space="0" w:color="auto"/>
        <w:left w:val="none" w:sz="0" w:space="0" w:color="auto"/>
        <w:bottom w:val="none" w:sz="0" w:space="0" w:color="auto"/>
        <w:right w:val="none" w:sz="0" w:space="0" w:color="auto"/>
      </w:divBdr>
    </w:div>
    <w:div w:id="787890972">
      <w:bodyDiv w:val="1"/>
      <w:marLeft w:val="0"/>
      <w:marRight w:val="0"/>
      <w:marTop w:val="0"/>
      <w:marBottom w:val="0"/>
      <w:divBdr>
        <w:top w:val="none" w:sz="0" w:space="0" w:color="auto"/>
        <w:left w:val="none" w:sz="0" w:space="0" w:color="auto"/>
        <w:bottom w:val="none" w:sz="0" w:space="0" w:color="auto"/>
        <w:right w:val="none" w:sz="0" w:space="0" w:color="auto"/>
      </w:divBdr>
    </w:div>
    <w:div w:id="893736058">
      <w:bodyDiv w:val="1"/>
      <w:marLeft w:val="0"/>
      <w:marRight w:val="0"/>
      <w:marTop w:val="0"/>
      <w:marBottom w:val="0"/>
      <w:divBdr>
        <w:top w:val="none" w:sz="0" w:space="0" w:color="auto"/>
        <w:left w:val="none" w:sz="0" w:space="0" w:color="auto"/>
        <w:bottom w:val="none" w:sz="0" w:space="0" w:color="auto"/>
        <w:right w:val="none" w:sz="0" w:space="0" w:color="auto"/>
      </w:divBdr>
    </w:div>
    <w:div w:id="996423397">
      <w:bodyDiv w:val="1"/>
      <w:marLeft w:val="0"/>
      <w:marRight w:val="0"/>
      <w:marTop w:val="0"/>
      <w:marBottom w:val="0"/>
      <w:divBdr>
        <w:top w:val="none" w:sz="0" w:space="0" w:color="auto"/>
        <w:left w:val="none" w:sz="0" w:space="0" w:color="auto"/>
        <w:bottom w:val="none" w:sz="0" w:space="0" w:color="auto"/>
        <w:right w:val="none" w:sz="0" w:space="0" w:color="auto"/>
      </w:divBdr>
    </w:div>
    <w:div w:id="1182545092">
      <w:bodyDiv w:val="1"/>
      <w:marLeft w:val="0"/>
      <w:marRight w:val="0"/>
      <w:marTop w:val="0"/>
      <w:marBottom w:val="0"/>
      <w:divBdr>
        <w:top w:val="none" w:sz="0" w:space="0" w:color="auto"/>
        <w:left w:val="none" w:sz="0" w:space="0" w:color="auto"/>
        <w:bottom w:val="none" w:sz="0" w:space="0" w:color="auto"/>
        <w:right w:val="none" w:sz="0" w:space="0" w:color="auto"/>
      </w:divBdr>
    </w:div>
    <w:div w:id="1236627183">
      <w:bodyDiv w:val="1"/>
      <w:marLeft w:val="0"/>
      <w:marRight w:val="0"/>
      <w:marTop w:val="0"/>
      <w:marBottom w:val="0"/>
      <w:divBdr>
        <w:top w:val="none" w:sz="0" w:space="0" w:color="auto"/>
        <w:left w:val="none" w:sz="0" w:space="0" w:color="auto"/>
        <w:bottom w:val="none" w:sz="0" w:space="0" w:color="auto"/>
        <w:right w:val="none" w:sz="0" w:space="0" w:color="auto"/>
      </w:divBdr>
    </w:div>
    <w:div w:id="1315186679">
      <w:bodyDiv w:val="1"/>
      <w:marLeft w:val="0"/>
      <w:marRight w:val="0"/>
      <w:marTop w:val="0"/>
      <w:marBottom w:val="0"/>
      <w:divBdr>
        <w:top w:val="none" w:sz="0" w:space="0" w:color="auto"/>
        <w:left w:val="none" w:sz="0" w:space="0" w:color="auto"/>
        <w:bottom w:val="none" w:sz="0" w:space="0" w:color="auto"/>
        <w:right w:val="none" w:sz="0" w:space="0" w:color="auto"/>
      </w:divBdr>
    </w:div>
    <w:div w:id="1396195930">
      <w:bodyDiv w:val="1"/>
      <w:marLeft w:val="0"/>
      <w:marRight w:val="0"/>
      <w:marTop w:val="0"/>
      <w:marBottom w:val="0"/>
      <w:divBdr>
        <w:top w:val="none" w:sz="0" w:space="0" w:color="auto"/>
        <w:left w:val="none" w:sz="0" w:space="0" w:color="auto"/>
        <w:bottom w:val="none" w:sz="0" w:space="0" w:color="auto"/>
        <w:right w:val="none" w:sz="0" w:space="0" w:color="auto"/>
      </w:divBdr>
    </w:div>
    <w:div w:id="1407846333">
      <w:bodyDiv w:val="1"/>
      <w:marLeft w:val="0"/>
      <w:marRight w:val="0"/>
      <w:marTop w:val="0"/>
      <w:marBottom w:val="0"/>
      <w:divBdr>
        <w:top w:val="none" w:sz="0" w:space="0" w:color="auto"/>
        <w:left w:val="none" w:sz="0" w:space="0" w:color="auto"/>
        <w:bottom w:val="none" w:sz="0" w:space="0" w:color="auto"/>
        <w:right w:val="none" w:sz="0" w:space="0" w:color="auto"/>
      </w:divBdr>
    </w:div>
    <w:div w:id="1490294377">
      <w:bodyDiv w:val="1"/>
      <w:marLeft w:val="0"/>
      <w:marRight w:val="0"/>
      <w:marTop w:val="0"/>
      <w:marBottom w:val="0"/>
      <w:divBdr>
        <w:top w:val="none" w:sz="0" w:space="0" w:color="auto"/>
        <w:left w:val="none" w:sz="0" w:space="0" w:color="auto"/>
        <w:bottom w:val="none" w:sz="0" w:space="0" w:color="auto"/>
        <w:right w:val="none" w:sz="0" w:space="0" w:color="auto"/>
      </w:divBdr>
      <w:divsChild>
        <w:div w:id="1307934577">
          <w:marLeft w:val="0"/>
          <w:marRight w:val="0"/>
          <w:marTop w:val="0"/>
          <w:marBottom w:val="0"/>
          <w:divBdr>
            <w:top w:val="none" w:sz="0" w:space="0" w:color="auto"/>
            <w:left w:val="none" w:sz="0" w:space="0" w:color="auto"/>
            <w:bottom w:val="none" w:sz="0" w:space="0" w:color="auto"/>
            <w:right w:val="none" w:sz="0" w:space="0" w:color="auto"/>
          </w:divBdr>
          <w:divsChild>
            <w:div w:id="1381595246">
              <w:marLeft w:val="0"/>
              <w:marRight w:val="0"/>
              <w:marTop w:val="0"/>
              <w:marBottom w:val="0"/>
              <w:divBdr>
                <w:top w:val="none" w:sz="0" w:space="0" w:color="auto"/>
                <w:left w:val="none" w:sz="0" w:space="0" w:color="auto"/>
                <w:bottom w:val="none" w:sz="0" w:space="0" w:color="auto"/>
                <w:right w:val="none" w:sz="0" w:space="0" w:color="auto"/>
              </w:divBdr>
              <w:divsChild>
                <w:div w:id="925575947">
                  <w:marLeft w:val="0"/>
                  <w:marRight w:val="0"/>
                  <w:marTop w:val="0"/>
                  <w:marBottom w:val="0"/>
                  <w:divBdr>
                    <w:top w:val="none" w:sz="0" w:space="0" w:color="auto"/>
                    <w:left w:val="none" w:sz="0" w:space="0" w:color="auto"/>
                    <w:bottom w:val="none" w:sz="0" w:space="0" w:color="auto"/>
                    <w:right w:val="none" w:sz="0" w:space="0" w:color="auto"/>
                  </w:divBdr>
                  <w:divsChild>
                    <w:div w:id="686448741">
                      <w:marLeft w:val="0"/>
                      <w:marRight w:val="0"/>
                      <w:marTop w:val="0"/>
                      <w:marBottom w:val="0"/>
                      <w:divBdr>
                        <w:top w:val="none" w:sz="0" w:space="0" w:color="auto"/>
                        <w:left w:val="none" w:sz="0" w:space="0" w:color="auto"/>
                        <w:bottom w:val="none" w:sz="0" w:space="0" w:color="auto"/>
                        <w:right w:val="none" w:sz="0" w:space="0" w:color="auto"/>
                      </w:divBdr>
                      <w:divsChild>
                        <w:div w:id="1676959611">
                          <w:marLeft w:val="0"/>
                          <w:marRight w:val="0"/>
                          <w:marTop w:val="0"/>
                          <w:marBottom w:val="0"/>
                          <w:divBdr>
                            <w:top w:val="none" w:sz="0" w:space="0" w:color="auto"/>
                            <w:left w:val="none" w:sz="0" w:space="0" w:color="auto"/>
                            <w:bottom w:val="none" w:sz="0" w:space="0" w:color="auto"/>
                            <w:right w:val="none" w:sz="0" w:space="0" w:color="auto"/>
                          </w:divBdr>
                          <w:divsChild>
                            <w:div w:id="863908219">
                              <w:marLeft w:val="0"/>
                              <w:marRight w:val="0"/>
                              <w:marTop w:val="0"/>
                              <w:marBottom w:val="0"/>
                              <w:divBdr>
                                <w:top w:val="none" w:sz="0" w:space="0" w:color="auto"/>
                                <w:left w:val="none" w:sz="0" w:space="0" w:color="auto"/>
                                <w:bottom w:val="none" w:sz="0" w:space="0" w:color="auto"/>
                                <w:right w:val="none" w:sz="0" w:space="0" w:color="auto"/>
                              </w:divBdr>
                              <w:divsChild>
                                <w:div w:id="83382459">
                                  <w:marLeft w:val="0"/>
                                  <w:marRight w:val="0"/>
                                  <w:marTop w:val="0"/>
                                  <w:marBottom w:val="0"/>
                                  <w:divBdr>
                                    <w:top w:val="none" w:sz="0" w:space="0" w:color="auto"/>
                                    <w:left w:val="none" w:sz="0" w:space="0" w:color="auto"/>
                                    <w:bottom w:val="none" w:sz="0" w:space="0" w:color="auto"/>
                                    <w:right w:val="none" w:sz="0" w:space="0" w:color="auto"/>
                                  </w:divBdr>
                                  <w:divsChild>
                                    <w:div w:id="644047792">
                                      <w:marLeft w:val="0"/>
                                      <w:marRight w:val="0"/>
                                      <w:marTop w:val="0"/>
                                      <w:marBottom w:val="0"/>
                                      <w:divBdr>
                                        <w:top w:val="none" w:sz="0" w:space="0" w:color="auto"/>
                                        <w:left w:val="none" w:sz="0" w:space="0" w:color="auto"/>
                                        <w:bottom w:val="none" w:sz="0" w:space="0" w:color="auto"/>
                                        <w:right w:val="none" w:sz="0" w:space="0" w:color="auto"/>
                                      </w:divBdr>
                                      <w:divsChild>
                                        <w:div w:id="47345209">
                                          <w:marLeft w:val="0"/>
                                          <w:marRight w:val="0"/>
                                          <w:marTop w:val="0"/>
                                          <w:marBottom w:val="0"/>
                                          <w:divBdr>
                                            <w:top w:val="none" w:sz="0" w:space="0" w:color="auto"/>
                                            <w:left w:val="none" w:sz="0" w:space="0" w:color="auto"/>
                                            <w:bottom w:val="none" w:sz="0" w:space="0" w:color="auto"/>
                                            <w:right w:val="none" w:sz="0" w:space="0" w:color="auto"/>
                                          </w:divBdr>
                                          <w:divsChild>
                                            <w:div w:id="58287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3819080">
          <w:marLeft w:val="0"/>
          <w:marRight w:val="0"/>
          <w:marTop w:val="0"/>
          <w:marBottom w:val="0"/>
          <w:divBdr>
            <w:top w:val="none" w:sz="0" w:space="0" w:color="auto"/>
            <w:left w:val="none" w:sz="0" w:space="0" w:color="auto"/>
            <w:bottom w:val="none" w:sz="0" w:space="0" w:color="auto"/>
            <w:right w:val="none" w:sz="0" w:space="0" w:color="auto"/>
          </w:divBdr>
          <w:divsChild>
            <w:div w:id="1646427626">
              <w:marLeft w:val="0"/>
              <w:marRight w:val="0"/>
              <w:marTop w:val="0"/>
              <w:marBottom w:val="0"/>
              <w:divBdr>
                <w:top w:val="none" w:sz="0" w:space="0" w:color="auto"/>
                <w:left w:val="none" w:sz="0" w:space="0" w:color="auto"/>
                <w:bottom w:val="none" w:sz="0" w:space="0" w:color="auto"/>
                <w:right w:val="none" w:sz="0" w:space="0" w:color="auto"/>
              </w:divBdr>
              <w:divsChild>
                <w:div w:id="1028264070">
                  <w:marLeft w:val="0"/>
                  <w:marRight w:val="0"/>
                  <w:marTop w:val="0"/>
                  <w:marBottom w:val="0"/>
                  <w:divBdr>
                    <w:top w:val="none" w:sz="0" w:space="0" w:color="auto"/>
                    <w:left w:val="none" w:sz="0" w:space="0" w:color="auto"/>
                    <w:bottom w:val="none" w:sz="0" w:space="0" w:color="auto"/>
                    <w:right w:val="none" w:sz="0" w:space="0" w:color="auto"/>
                  </w:divBdr>
                  <w:divsChild>
                    <w:div w:id="1540359053">
                      <w:marLeft w:val="0"/>
                      <w:marRight w:val="0"/>
                      <w:marTop w:val="0"/>
                      <w:marBottom w:val="0"/>
                      <w:divBdr>
                        <w:top w:val="none" w:sz="0" w:space="0" w:color="auto"/>
                        <w:left w:val="none" w:sz="0" w:space="0" w:color="auto"/>
                        <w:bottom w:val="none" w:sz="0" w:space="0" w:color="auto"/>
                        <w:right w:val="none" w:sz="0" w:space="0" w:color="auto"/>
                      </w:divBdr>
                      <w:divsChild>
                        <w:div w:id="913777048">
                          <w:marLeft w:val="0"/>
                          <w:marRight w:val="0"/>
                          <w:marTop w:val="0"/>
                          <w:marBottom w:val="0"/>
                          <w:divBdr>
                            <w:top w:val="none" w:sz="0" w:space="0" w:color="auto"/>
                            <w:left w:val="none" w:sz="0" w:space="0" w:color="auto"/>
                            <w:bottom w:val="none" w:sz="0" w:space="0" w:color="auto"/>
                            <w:right w:val="none" w:sz="0" w:space="0" w:color="auto"/>
                          </w:divBdr>
                          <w:divsChild>
                            <w:div w:id="378626847">
                              <w:marLeft w:val="0"/>
                              <w:marRight w:val="0"/>
                              <w:marTop w:val="0"/>
                              <w:marBottom w:val="0"/>
                              <w:divBdr>
                                <w:top w:val="none" w:sz="0" w:space="0" w:color="auto"/>
                                <w:left w:val="none" w:sz="0" w:space="0" w:color="auto"/>
                                <w:bottom w:val="none" w:sz="0" w:space="0" w:color="auto"/>
                                <w:right w:val="none" w:sz="0" w:space="0" w:color="auto"/>
                              </w:divBdr>
                              <w:divsChild>
                                <w:div w:id="1425109057">
                                  <w:marLeft w:val="0"/>
                                  <w:marRight w:val="0"/>
                                  <w:marTop w:val="0"/>
                                  <w:marBottom w:val="0"/>
                                  <w:divBdr>
                                    <w:top w:val="none" w:sz="0" w:space="0" w:color="auto"/>
                                    <w:left w:val="none" w:sz="0" w:space="0" w:color="auto"/>
                                    <w:bottom w:val="none" w:sz="0" w:space="0" w:color="auto"/>
                                    <w:right w:val="none" w:sz="0" w:space="0" w:color="auto"/>
                                  </w:divBdr>
                                  <w:divsChild>
                                    <w:div w:id="1670787011">
                                      <w:marLeft w:val="0"/>
                                      <w:marRight w:val="0"/>
                                      <w:marTop w:val="0"/>
                                      <w:marBottom w:val="0"/>
                                      <w:divBdr>
                                        <w:top w:val="none" w:sz="0" w:space="0" w:color="auto"/>
                                        <w:left w:val="none" w:sz="0" w:space="0" w:color="auto"/>
                                        <w:bottom w:val="none" w:sz="0" w:space="0" w:color="auto"/>
                                        <w:right w:val="none" w:sz="0" w:space="0" w:color="auto"/>
                                      </w:divBdr>
                                      <w:divsChild>
                                        <w:div w:id="1600065409">
                                          <w:marLeft w:val="0"/>
                                          <w:marRight w:val="0"/>
                                          <w:marTop w:val="0"/>
                                          <w:marBottom w:val="0"/>
                                          <w:divBdr>
                                            <w:top w:val="none" w:sz="0" w:space="0" w:color="auto"/>
                                            <w:left w:val="none" w:sz="0" w:space="0" w:color="auto"/>
                                            <w:bottom w:val="none" w:sz="0" w:space="0" w:color="auto"/>
                                            <w:right w:val="none" w:sz="0" w:space="0" w:color="auto"/>
                                          </w:divBdr>
                                          <w:divsChild>
                                            <w:div w:id="110842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7715892">
      <w:bodyDiv w:val="1"/>
      <w:marLeft w:val="0"/>
      <w:marRight w:val="0"/>
      <w:marTop w:val="0"/>
      <w:marBottom w:val="0"/>
      <w:divBdr>
        <w:top w:val="none" w:sz="0" w:space="0" w:color="auto"/>
        <w:left w:val="none" w:sz="0" w:space="0" w:color="auto"/>
        <w:bottom w:val="none" w:sz="0" w:space="0" w:color="auto"/>
        <w:right w:val="none" w:sz="0" w:space="0" w:color="auto"/>
      </w:divBdr>
    </w:div>
    <w:div w:id="1604342444">
      <w:bodyDiv w:val="1"/>
      <w:marLeft w:val="0"/>
      <w:marRight w:val="0"/>
      <w:marTop w:val="0"/>
      <w:marBottom w:val="0"/>
      <w:divBdr>
        <w:top w:val="none" w:sz="0" w:space="0" w:color="auto"/>
        <w:left w:val="none" w:sz="0" w:space="0" w:color="auto"/>
        <w:bottom w:val="none" w:sz="0" w:space="0" w:color="auto"/>
        <w:right w:val="none" w:sz="0" w:space="0" w:color="auto"/>
      </w:divBdr>
    </w:div>
    <w:div w:id="1713454130">
      <w:bodyDiv w:val="1"/>
      <w:marLeft w:val="0"/>
      <w:marRight w:val="0"/>
      <w:marTop w:val="0"/>
      <w:marBottom w:val="0"/>
      <w:divBdr>
        <w:top w:val="none" w:sz="0" w:space="0" w:color="auto"/>
        <w:left w:val="none" w:sz="0" w:space="0" w:color="auto"/>
        <w:bottom w:val="none" w:sz="0" w:space="0" w:color="auto"/>
        <w:right w:val="none" w:sz="0" w:space="0" w:color="auto"/>
      </w:divBdr>
    </w:div>
    <w:div w:id="1765033554">
      <w:bodyDiv w:val="1"/>
      <w:marLeft w:val="0"/>
      <w:marRight w:val="0"/>
      <w:marTop w:val="0"/>
      <w:marBottom w:val="0"/>
      <w:divBdr>
        <w:top w:val="none" w:sz="0" w:space="0" w:color="auto"/>
        <w:left w:val="none" w:sz="0" w:space="0" w:color="auto"/>
        <w:bottom w:val="none" w:sz="0" w:space="0" w:color="auto"/>
        <w:right w:val="none" w:sz="0" w:space="0" w:color="auto"/>
      </w:divBdr>
    </w:div>
    <w:div w:id="1848255022">
      <w:bodyDiv w:val="1"/>
      <w:marLeft w:val="0"/>
      <w:marRight w:val="0"/>
      <w:marTop w:val="0"/>
      <w:marBottom w:val="0"/>
      <w:divBdr>
        <w:top w:val="none" w:sz="0" w:space="0" w:color="auto"/>
        <w:left w:val="none" w:sz="0" w:space="0" w:color="auto"/>
        <w:bottom w:val="none" w:sz="0" w:space="0" w:color="auto"/>
        <w:right w:val="none" w:sz="0" w:space="0" w:color="auto"/>
      </w:divBdr>
    </w:div>
    <w:div w:id="1922255492">
      <w:bodyDiv w:val="1"/>
      <w:marLeft w:val="0"/>
      <w:marRight w:val="0"/>
      <w:marTop w:val="0"/>
      <w:marBottom w:val="0"/>
      <w:divBdr>
        <w:top w:val="none" w:sz="0" w:space="0" w:color="auto"/>
        <w:left w:val="none" w:sz="0" w:space="0" w:color="auto"/>
        <w:bottom w:val="none" w:sz="0" w:space="0" w:color="auto"/>
        <w:right w:val="none" w:sz="0" w:space="0" w:color="auto"/>
      </w:divBdr>
    </w:div>
    <w:div w:id="2061322966">
      <w:bodyDiv w:val="1"/>
      <w:marLeft w:val="0"/>
      <w:marRight w:val="0"/>
      <w:marTop w:val="0"/>
      <w:marBottom w:val="0"/>
      <w:divBdr>
        <w:top w:val="none" w:sz="0" w:space="0" w:color="auto"/>
        <w:left w:val="none" w:sz="0" w:space="0" w:color="auto"/>
        <w:bottom w:val="none" w:sz="0" w:space="0" w:color="auto"/>
        <w:right w:val="none" w:sz="0" w:space="0" w:color="auto"/>
      </w:divBdr>
    </w:div>
    <w:div w:id="2105108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Hoja1!$B$1</c:f>
              <c:strCache>
                <c:ptCount val="1"/>
                <c:pt idx="0">
                  <c:v>Serie 1</c:v>
                </c:pt>
              </c:strCache>
            </c:strRef>
          </c:tx>
          <c:invertIfNegative val="0"/>
          <c:cat>
            <c:strRef>
              <c:f>Hoja1!$A$2:$A$4</c:f>
              <c:strCache>
                <c:ptCount val="3"/>
                <c:pt idx="0">
                  <c:v>Octubre</c:v>
                </c:pt>
                <c:pt idx="1">
                  <c:v>Noviembre</c:v>
                </c:pt>
                <c:pt idx="2">
                  <c:v>Diciembre</c:v>
                </c:pt>
              </c:strCache>
            </c:strRef>
          </c:cat>
          <c:val>
            <c:numRef>
              <c:f>Hoja1!$B$2:$B$4</c:f>
              <c:numCache>
                <c:formatCode>#,##0.00</c:formatCode>
                <c:ptCount val="3"/>
                <c:pt idx="0">
                  <c:v>50000</c:v>
                </c:pt>
                <c:pt idx="1">
                  <c:v>9325</c:v>
                </c:pt>
                <c:pt idx="2">
                  <c:v>10000</c:v>
                </c:pt>
              </c:numCache>
            </c:numRef>
          </c:val>
          <c:extLst>
            <c:ext xmlns:c16="http://schemas.microsoft.com/office/drawing/2014/chart" uri="{C3380CC4-5D6E-409C-BE32-E72D297353CC}">
              <c16:uniqueId val="{00000000-EA56-4966-A5F4-753609BDD5FE}"/>
            </c:ext>
          </c:extLst>
        </c:ser>
        <c:ser>
          <c:idx val="1"/>
          <c:order val="1"/>
          <c:tx>
            <c:strRef>
              <c:f>Hoja1!$C$1</c:f>
              <c:strCache>
                <c:ptCount val="1"/>
                <c:pt idx="0">
                  <c:v>Serie 2</c:v>
                </c:pt>
              </c:strCache>
            </c:strRef>
          </c:tx>
          <c:invertIfNegative val="0"/>
          <c:cat>
            <c:strRef>
              <c:f>Hoja1!$A$2:$A$4</c:f>
              <c:strCache>
                <c:ptCount val="3"/>
                <c:pt idx="0">
                  <c:v>Octubre</c:v>
                </c:pt>
                <c:pt idx="1">
                  <c:v>Noviembre</c:v>
                </c:pt>
                <c:pt idx="2">
                  <c:v>Diciembre</c:v>
                </c:pt>
              </c:strCache>
            </c:strRef>
          </c:cat>
          <c:val>
            <c:numRef>
              <c:f>Hoja1!$C$2:$C$4</c:f>
              <c:numCache>
                <c:formatCode>General</c:formatCode>
                <c:ptCount val="3"/>
                <c:pt idx="0">
                  <c:v>2.4</c:v>
                </c:pt>
                <c:pt idx="1">
                  <c:v>4.4000000000000004</c:v>
                </c:pt>
                <c:pt idx="2">
                  <c:v>1.8</c:v>
                </c:pt>
              </c:numCache>
            </c:numRef>
          </c:val>
          <c:extLst>
            <c:ext xmlns:c16="http://schemas.microsoft.com/office/drawing/2014/chart" uri="{C3380CC4-5D6E-409C-BE32-E72D297353CC}">
              <c16:uniqueId val="{00000001-EA56-4966-A5F4-753609BDD5FE}"/>
            </c:ext>
          </c:extLst>
        </c:ser>
        <c:ser>
          <c:idx val="2"/>
          <c:order val="2"/>
          <c:tx>
            <c:strRef>
              <c:f>Hoja1!$D$1</c:f>
              <c:strCache>
                <c:ptCount val="1"/>
                <c:pt idx="0">
                  <c:v>Serie 3</c:v>
                </c:pt>
              </c:strCache>
            </c:strRef>
          </c:tx>
          <c:invertIfNegative val="0"/>
          <c:cat>
            <c:strRef>
              <c:f>Hoja1!$A$2:$A$4</c:f>
              <c:strCache>
                <c:ptCount val="3"/>
                <c:pt idx="0">
                  <c:v>Octubre</c:v>
                </c:pt>
                <c:pt idx="1">
                  <c:v>Noviembre</c:v>
                </c:pt>
                <c:pt idx="2">
                  <c:v>Diciembre</c:v>
                </c:pt>
              </c:strCache>
            </c:strRef>
          </c:cat>
          <c:val>
            <c:numRef>
              <c:f>Hoja1!$D$2:$D$4</c:f>
              <c:numCache>
                <c:formatCode>General</c:formatCode>
                <c:ptCount val="3"/>
                <c:pt idx="0">
                  <c:v>2</c:v>
                </c:pt>
                <c:pt idx="1">
                  <c:v>2</c:v>
                </c:pt>
                <c:pt idx="2">
                  <c:v>3</c:v>
                </c:pt>
              </c:numCache>
            </c:numRef>
          </c:val>
          <c:extLst>
            <c:ext xmlns:c16="http://schemas.microsoft.com/office/drawing/2014/chart" uri="{C3380CC4-5D6E-409C-BE32-E72D297353CC}">
              <c16:uniqueId val="{00000002-EA56-4966-A5F4-753609BDD5FE}"/>
            </c:ext>
          </c:extLst>
        </c:ser>
        <c:dLbls>
          <c:showLegendKey val="0"/>
          <c:showVal val="0"/>
          <c:showCatName val="0"/>
          <c:showSerName val="0"/>
          <c:showPercent val="0"/>
          <c:showBubbleSize val="0"/>
        </c:dLbls>
        <c:gapWidth val="150"/>
        <c:axId val="333688320"/>
        <c:axId val="300310528"/>
      </c:barChart>
      <c:catAx>
        <c:axId val="333688320"/>
        <c:scaling>
          <c:orientation val="minMax"/>
        </c:scaling>
        <c:delete val="0"/>
        <c:axPos val="b"/>
        <c:numFmt formatCode="General" sourceLinked="0"/>
        <c:majorTickMark val="out"/>
        <c:minorTickMark val="none"/>
        <c:tickLblPos val="nextTo"/>
        <c:crossAx val="300310528"/>
        <c:crosses val="autoZero"/>
        <c:auto val="1"/>
        <c:lblAlgn val="ctr"/>
        <c:lblOffset val="100"/>
        <c:noMultiLvlLbl val="0"/>
      </c:catAx>
      <c:valAx>
        <c:axId val="300310528"/>
        <c:scaling>
          <c:orientation val="minMax"/>
        </c:scaling>
        <c:delete val="0"/>
        <c:axPos val="l"/>
        <c:majorGridlines/>
        <c:numFmt formatCode="#,##0.00" sourceLinked="1"/>
        <c:majorTickMark val="out"/>
        <c:minorTickMark val="none"/>
        <c:tickLblPos val="nextTo"/>
        <c:crossAx val="333688320"/>
        <c:crosses val="autoZero"/>
        <c:crossBetween val="between"/>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20501640419947509"/>
          <c:y val="7.4548702245552628E-2"/>
          <c:w val="0.65529002624671917"/>
          <c:h val="0.8326195683872849"/>
        </c:manualLayout>
      </c:layout>
      <c:bar3DChart>
        <c:barDir val="col"/>
        <c:grouping val="stacked"/>
        <c:varyColors val="0"/>
        <c:ser>
          <c:idx val="0"/>
          <c:order val="0"/>
          <c:invertIfNegative val="0"/>
          <c:cat>
            <c:strRef>
              <c:f>Hoja1!$A$1:$A$3</c:f>
              <c:strCache>
                <c:ptCount val="3"/>
                <c:pt idx="0">
                  <c:v>octubre</c:v>
                </c:pt>
                <c:pt idx="1">
                  <c:v>noviembre</c:v>
                </c:pt>
                <c:pt idx="2">
                  <c:v>diciembre</c:v>
                </c:pt>
              </c:strCache>
            </c:strRef>
          </c:cat>
          <c:val>
            <c:numRef>
              <c:f>Hoja1!$B$1:$B$3</c:f>
              <c:numCache>
                <c:formatCode>_(* #,##0.00_);_(* \(#,##0.00\);_(* "-"??_);_(@_)</c:formatCode>
                <c:ptCount val="3"/>
                <c:pt idx="0">
                  <c:v>29000</c:v>
                </c:pt>
                <c:pt idx="1">
                  <c:v>13728.82</c:v>
                </c:pt>
                <c:pt idx="2" formatCode="#,##0">
                  <c:v>25000</c:v>
                </c:pt>
              </c:numCache>
            </c:numRef>
          </c:val>
          <c:extLst>
            <c:ext xmlns:c16="http://schemas.microsoft.com/office/drawing/2014/chart" uri="{C3380CC4-5D6E-409C-BE32-E72D297353CC}">
              <c16:uniqueId val="{00000000-DB9C-4EEE-9D00-BAB5EAB9B9CC}"/>
            </c:ext>
          </c:extLst>
        </c:ser>
        <c:dLbls>
          <c:showLegendKey val="0"/>
          <c:showVal val="0"/>
          <c:showCatName val="0"/>
          <c:showSerName val="0"/>
          <c:showPercent val="0"/>
          <c:showBubbleSize val="0"/>
        </c:dLbls>
        <c:gapWidth val="150"/>
        <c:shape val="box"/>
        <c:axId val="333686784"/>
        <c:axId val="300312256"/>
        <c:axId val="0"/>
      </c:bar3DChart>
      <c:catAx>
        <c:axId val="333686784"/>
        <c:scaling>
          <c:orientation val="minMax"/>
        </c:scaling>
        <c:delete val="0"/>
        <c:axPos val="b"/>
        <c:numFmt formatCode="General" sourceLinked="0"/>
        <c:majorTickMark val="out"/>
        <c:minorTickMark val="none"/>
        <c:tickLblPos val="nextTo"/>
        <c:crossAx val="300312256"/>
        <c:crosses val="autoZero"/>
        <c:auto val="1"/>
        <c:lblAlgn val="ctr"/>
        <c:lblOffset val="100"/>
        <c:noMultiLvlLbl val="0"/>
      </c:catAx>
      <c:valAx>
        <c:axId val="300312256"/>
        <c:scaling>
          <c:orientation val="minMax"/>
        </c:scaling>
        <c:delete val="0"/>
        <c:axPos val="l"/>
        <c:majorGridlines/>
        <c:minorGridlines/>
        <c:numFmt formatCode="_(* #,##0.00_);_(* \(#,##0.00\);_(* &quot;-&quot;??_);_(@_)" sourceLinked="1"/>
        <c:majorTickMark val="out"/>
        <c:minorTickMark val="none"/>
        <c:tickLblPos val="nextTo"/>
        <c:crossAx val="33368678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FCCF4-639D-45BD-8DD1-7C9A78EE7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1366</TotalTime>
  <Pages>13</Pages>
  <Words>2108</Words>
  <Characters>11595</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Gobernación Puerto Plata</dc:creator>
  <cp:lastModifiedBy>Contabilidad-Gob</cp:lastModifiedBy>
  <cp:revision>17</cp:revision>
  <cp:lastPrinted>2025-07-15T15:31:00Z</cp:lastPrinted>
  <dcterms:created xsi:type="dcterms:W3CDTF">2026-01-19T14:58:00Z</dcterms:created>
  <dcterms:modified xsi:type="dcterms:W3CDTF">2026-01-29T13:48:00Z</dcterms:modified>
</cp:coreProperties>
</file>