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Ex1.xml" ContentType="application/vnd.ms-office.chartex+xml"/>
  <Override PartName="/word/charts/style16.xml" ContentType="application/vnd.ms-office.chartstyle+xml"/>
  <Override PartName="/word/charts/colors16.xml" ContentType="application/vnd.ms-office.chartcolorstyle+xml"/>
  <Override PartName="/word/charts/chart16.xml" ContentType="application/vnd.openxmlformats-officedocument.drawingml.chart+xml"/>
  <Override PartName="/word/charts/style17.xml" ContentType="application/vnd.ms-office.chartstyle+xml"/>
  <Override PartName="/word/charts/colors17.xml" ContentType="application/vnd.ms-office.chartcolorstyle+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603C429" w14:textId="11093275" w:rsidR="008433AA" w:rsidRPr="002354C7" w:rsidRDefault="004E6634" w:rsidP="004E6634">
      <w:pPr>
        <w:pStyle w:val="TableParagraph"/>
      </w:pPr>
      <w:r>
        <w:rPr>
          <w:noProof/>
        </w:rPr>
        <w:drawing>
          <wp:anchor distT="0" distB="0" distL="114300" distR="114300" simplePos="0" relativeHeight="251683840" behindDoc="0" locked="0" layoutInCell="1" allowOverlap="1" wp14:anchorId="28E168D4" wp14:editId="75BEE93C">
            <wp:simplePos x="0" y="0"/>
            <wp:positionH relativeFrom="margin">
              <wp:posOffset>-895985</wp:posOffset>
            </wp:positionH>
            <wp:positionV relativeFrom="page">
              <wp:align>bottom</wp:align>
            </wp:positionV>
            <wp:extent cx="7533640" cy="10658475"/>
            <wp:effectExtent l="0" t="0" r="0" b="0"/>
            <wp:wrapSquare wrapText="bothSides"/>
            <wp:docPr id="201953070"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953070" name="Imagen 11"/>
                    <pic:cNvPicPr/>
                  </pic:nvPicPr>
                  <pic:blipFill>
                    <a:blip r:embed="rId8">
                      <a:extLst>
                        <a:ext uri="{28A0092B-C50C-407E-A947-70E740481C1C}">
                          <a14:useLocalDpi xmlns:a14="http://schemas.microsoft.com/office/drawing/2010/main" val="0"/>
                        </a:ext>
                      </a:extLst>
                    </a:blip>
                    <a:stretch>
                      <a:fillRect/>
                    </a:stretch>
                  </pic:blipFill>
                  <pic:spPr>
                    <a:xfrm>
                      <a:off x="0" y="0"/>
                      <a:ext cx="7534209" cy="10658475"/>
                    </a:xfrm>
                    <a:prstGeom prst="rect">
                      <a:avLst/>
                    </a:prstGeom>
                  </pic:spPr>
                </pic:pic>
              </a:graphicData>
            </a:graphic>
            <wp14:sizeRelH relativeFrom="margin">
              <wp14:pctWidth>0</wp14:pctWidth>
            </wp14:sizeRelH>
            <wp14:sizeRelV relativeFrom="margin">
              <wp14:pctHeight>0</wp14:pctHeight>
            </wp14:sizeRelV>
          </wp:anchor>
        </w:drawing>
      </w:r>
      <w:r w:rsidR="0095194A">
        <w:t xml:space="preserve"> </w:t>
      </w:r>
    </w:p>
    <w:p w14:paraId="1A7D067D" w14:textId="45AC7F1E" w:rsidR="004E6634" w:rsidRDefault="004E6634" w:rsidP="001562EA">
      <w:pPr>
        <w:jc w:val="center"/>
        <w:rPr>
          <w:rFonts w:ascii="Times New Roman" w:hAnsi="Times New Roman" w:cs="Times New Roman"/>
          <w:b/>
          <w:bCs/>
          <w:sz w:val="32"/>
          <w:szCs w:val="32"/>
        </w:rPr>
      </w:pPr>
      <w:r>
        <w:rPr>
          <w:rFonts w:ascii="Times New Roman" w:hAnsi="Times New Roman" w:cs="Times New Roman"/>
          <w:b/>
          <w:bCs/>
          <w:sz w:val="32"/>
          <w:szCs w:val="32"/>
        </w:rPr>
        <w:lastRenderedPageBreak/>
        <w:t>INDICE</w:t>
      </w:r>
    </w:p>
    <w:sdt>
      <w:sdtPr>
        <w:rPr>
          <w:rFonts w:asciiTheme="minorHAnsi" w:eastAsiaTheme="minorEastAsia" w:hAnsiTheme="minorHAnsi" w:cstheme="minorBidi"/>
          <w:b/>
          <w:bCs/>
          <w:color w:val="auto"/>
          <w:sz w:val="21"/>
          <w:szCs w:val="21"/>
          <w:lang w:val="es-ES"/>
        </w:rPr>
        <w:id w:val="-33654594"/>
        <w:docPartObj>
          <w:docPartGallery w:val="Table of Contents"/>
          <w:docPartUnique/>
        </w:docPartObj>
      </w:sdtPr>
      <w:sdtContent>
        <w:p w14:paraId="4E06090E" w14:textId="5D665148" w:rsidR="00B35AA9" w:rsidRPr="00BB386C" w:rsidRDefault="00B35AA9" w:rsidP="00B35AA9">
          <w:pPr>
            <w:pStyle w:val="TtuloTDC"/>
            <w:rPr>
              <w:rFonts w:ascii="Times New Roman" w:hAnsi="Times New Roman" w:cs="Times New Roman"/>
              <w:b/>
              <w:bCs/>
              <w:color w:val="auto"/>
              <w:sz w:val="28"/>
              <w:szCs w:val="28"/>
            </w:rPr>
          </w:pPr>
        </w:p>
        <w:p w14:paraId="4172CBCB" w14:textId="53F66553" w:rsidR="00B749E2" w:rsidRDefault="00B35AA9">
          <w:pPr>
            <w:pStyle w:val="TDC1"/>
            <w:rPr>
              <w:noProof/>
              <w:kern w:val="2"/>
              <w:sz w:val="24"/>
              <w:szCs w:val="24"/>
              <w:lang w:eastAsia="es-DO"/>
              <w14:ligatures w14:val="standardContextual"/>
            </w:rPr>
          </w:pPr>
          <w:r w:rsidRPr="00BB386C">
            <w:rPr>
              <w:b/>
              <w:bCs/>
            </w:rPr>
            <w:fldChar w:fldCharType="begin"/>
          </w:r>
          <w:r w:rsidRPr="00BB386C">
            <w:rPr>
              <w:b/>
              <w:bCs/>
            </w:rPr>
            <w:instrText xml:space="preserve"> TOC \o "1-3" \h \z \u </w:instrText>
          </w:r>
          <w:r w:rsidRPr="00BB386C">
            <w:rPr>
              <w:b/>
              <w:bCs/>
            </w:rPr>
            <w:fldChar w:fldCharType="separate"/>
          </w:r>
          <w:hyperlink w:anchor="_Toc220484887" w:history="1">
            <w:r w:rsidR="00B749E2" w:rsidRPr="00541F22">
              <w:rPr>
                <w:rStyle w:val="Hipervnculo"/>
                <w:rFonts w:ascii="Times New Roman" w:hAnsi="Times New Roman" w:cs="Times New Roman"/>
                <w:b/>
                <w:bCs/>
                <w:noProof/>
              </w:rPr>
              <w:t>INTRODUCCIÓN</w:t>
            </w:r>
            <w:r w:rsidR="00B749E2">
              <w:rPr>
                <w:noProof/>
                <w:webHidden/>
              </w:rPr>
              <w:tab/>
            </w:r>
            <w:r w:rsidR="00B749E2">
              <w:rPr>
                <w:noProof/>
                <w:webHidden/>
              </w:rPr>
              <w:fldChar w:fldCharType="begin"/>
            </w:r>
            <w:r w:rsidR="00B749E2">
              <w:rPr>
                <w:noProof/>
                <w:webHidden/>
              </w:rPr>
              <w:instrText xml:space="preserve"> PAGEREF _Toc220484887 \h </w:instrText>
            </w:r>
            <w:r w:rsidR="00B749E2">
              <w:rPr>
                <w:noProof/>
                <w:webHidden/>
              </w:rPr>
            </w:r>
            <w:r w:rsidR="00B749E2">
              <w:rPr>
                <w:noProof/>
                <w:webHidden/>
              </w:rPr>
              <w:fldChar w:fldCharType="separate"/>
            </w:r>
            <w:r w:rsidR="00FF0E1F">
              <w:rPr>
                <w:noProof/>
                <w:webHidden/>
              </w:rPr>
              <w:t>1</w:t>
            </w:r>
            <w:r w:rsidR="00B749E2">
              <w:rPr>
                <w:noProof/>
                <w:webHidden/>
              </w:rPr>
              <w:fldChar w:fldCharType="end"/>
            </w:r>
          </w:hyperlink>
        </w:p>
        <w:p w14:paraId="6C0114B1" w14:textId="12EFEDEF" w:rsidR="00B749E2" w:rsidRDefault="00B749E2">
          <w:pPr>
            <w:pStyle w:val="TDC1"/>
            <w:rPr>
              <w:noProof/>
              <w:kern w:val="2"/>
              <w:sz w:val="24"/>
              <w:szCs w:val="24"/>
              <w:lang w:eastAsia="es-DO"/>
              <w14:ligatures w14:val="standardContextual"/>
            </w:rPr>
          </w:pPr>
          <w:hyperlink w:anchor="_Toc220484888" w:history="1">
            <w:r w:rsidRPr="00541F22">
              <w:rPr>
                <w:rStyle w:val="Hipervnculo"/>
                <w:rFonts w:ascii="Times New Roman" w:hAnsi="Times New Roman" w:cs="Times New Roman"/>
                <w:b/>
                <w:bCs/>
                <w:noProof/>
              </w:rPr>
              <w:t>MARCO ESTRATÉGICO DE LA INSTITUCIÓN</w:t>
            </w:r>
            <w:r>
              <w:rPr>
                <w:noProof/>
                <w:webHidden/>
              </w:rPr>
              <w:tab/>
            </w:r>
            <w:r>
              <w:rPr>
                <w:noProof/>
                <w:webHidden/>
              </w:rPr>
              <w:fldChar w:fldCharType="begin"/>
            </w:r>
            <w:r>
              <w:rPr>
                <w:noProof/>
                <w:webHidden/>
              </w:rPr>
              <w:instrText xml:space="preserve"> PAGEREF _Toc220484888 \h </w:instrText>
            </w:r>
            <w:r>
              <w:rPr>
                <w:noProof/>
                <w:webHidden/>
              </w:rPr>
            </w:r>
            <w:r>
              <w:rPr>
                <w:noProof/>
                <w:webHidden/>
              </w:rPr>
              <w:fldChar w:fldCharType="separate"/>
            </w:r>
            <w:r w:rsidR="00FF0E1F">
              <w:rPr>
                <w:noProof/>
                <w:webHidden/>
              </w:rPr>
              <w:t>2</w:t>
            </w:r>
            <w:r>
              <w:rPr>
                <w:noProof/>
                <w:webHidden/>
              </w:rPr>
              <w:fldChar w:fldCharType="end"/>
            </w:r>
          </w:hyperlink>
        </w:p>
        <w:p w14:paraId="0083C45D" w14:textId="01659343" w:rsidR="00B749E2" w:rsidRDefault="00B749E2">
          <w:pPr>
            <w:pStyle w:val="TDC1"/>
            <w:rPr>
              <w:noProof/>
              <w:kern w:val="2"/>
              <w:sz w:val="24"/>
              <w:szCs w:val="24"/>
              <w:lang w:eastAsia="es-DO"/>
              <w14:ligatures w14:val="standardContextual"/>
            </w:rPr>
          </w:pPr>
          <w:hyperlink w:anchor="_Toc220484889" w:history="1">
            <w:r w:rsidRPr="00541F22">
              <w:rPr>
                <w:rStyle w:val="Hipervnculo"/>
                <w:rFonts w:ascii="Times New Roman" w:hAnsi="Times New Roman" w:cs="Times New Roman"/>
                <w:b/>
                <w:bCs/>
                <w:noProof/>
              </w:rPr>
              <w:t>EJE ESTRATÉGICO DEL PLAN OPERATIVO ANUAL</w:t>
            </w:r>
            <w:r>
              <w:rPr>
                <w:noProof/>
                <w:webHidden/>
              </w:rPr>
              <w:tab/>
            </w:r>
            <w:r>
              <w:rPr>
                <w:noProof/>
                <w:webHidden/>
              </w:rPr>
              <w:fldChar w:fldCharType="begin"/>
            </w:r>
            <w:r>
              <w:rPr>
                <w:noProof/>
                <w:webHidden/>
              </w:rPr>
              <w:instrText xml:space="preserve"> PAGEREF _Toc220484889 \h </w:instrText>
            </w:r>
            <w:r>
              <w:rPr>
                <w:noProof/>
                <w:webHidden/>
              </w:rPr>
            </w:r>
            <w:r>
              <w:rPr>
                <w:noProof/>
                <w:webHidden/>
              </w:rPr>
              <w:fldChar w:fldCharType="separate"/>
            </w:r>
            <w:r w:rsidR="00FF0E1F">
              <w:rPr>
                <w:noProof/>
                <w:webHidden/>
              </w:rPr>
              <w:t>3</w:t>
            </w:r>
            <w:r>
              <w:rPr>
                <w:noProof/>
                <w:webHidden/>
              </w:rPr>
              <w:fldChar w:fldCharType="end"/>
            </w:r>
          </w:hyperlink>
        </w:p>
        <w:p w14:paraId="5A10D337" w14:textId="167F0F32" w:rsidR="00B749E2" w:rsidRDefault="00B749E2">
          <w:pPr>
            <w:pStyle w:val="TDC1"/>
            <w:rPr>
              <w:noProof/>
              <w:kern w:val="2"/>
              <w:sz w:val="24"/>
              <w:szCs w:val="24"/>
              <w:lang w:eastAsia="es-DO"/>
              <w14:ligatures w14:val="standardContextual"/>
            </w:rPr>
          </w:pPr>
          <w:hyperlink w:anchor="_Toc220484890" w:history="1">
            <w:r w:rsidRPr="00541F22">
              <w:rPr>
                <w:rStyle w:val="Hipervnculo"/>
                <w:rFonts w:ascii="Times New Roman" w:hAnsi="Times New Roman" w:cs="Times New Roman"/>
                <w:b/>
                <w:bCs/>
                <w:noProof/>
              </w:rPr>
              <w:t>PRESENTACIÓN DE INFORME DE PROGRAMAS Y PROYECTOS DESARROLLADOS EN LA GOBERNACIÓN PROVINCIAL PUERTO PLATA.</w:t>
            </w:r>
            <w:r>
              <w:rPr>
                <w:noProof/>
                <w:webHidden/>
              </w:rPr>
              <w:tab/>
            </w:r>
            <w:r>
              <w:rPr>
                <w:noProof/>
                <w:webHidden/>
              </w:rPr>
              <w:fldChar w:fldCharType="begin"/>
            </w:r>
            <w:r>
              <w:rPr>
                <w:noProof/>
                <w:webHidden/>
              </w:rPr>
              <w:instrText xml:space="preserve"> PAGEREF _Toc220484890 \h </w:instrText>
            </w:r>
            <w:r>
              <w:rPr>
                <w:noProof/>
                <w:webHidden/>
              </w:rPr>
            </w:r>
            <w:r>
              <w:rPr>
                <w:noProof/>
                <w:webHidden/>
              </w:rPr>
              <w:fldChar w:fldCharType="separate"/>
            </w:r>
            <w:r w:rsidR="00FF0E1F">
              <w:rPr>
                <w:noProof/>
                <w:webHidden/>
              </w:rPr>
              <w:t>4</w:t>
            </w:r>
            <w:r>
              <w:rPr>
                <w:noProof/>
                <w:webHidden/>
              </w:rPr>
              <w:fldChar w:fldCharType="end"/>
            </w:r>
          </w:hyperlink>
        </w:p>
        <w:p w14:paraId="5283BDFF" w14:textId="1B58D503" w:rsidR="00B749E2" w:rsidRDefault="00B749E2">
          <w:pPr>
            <w:pStyle w:val="TDC1"/>
            <w:rPr>
              <w:noProof/>
              <w:kern w:val="2"/>
              <w:sz w:val="24"/>
              <w:szCs w:val="24"/>
              <w:lang w:eastAsia="es-DO"/>
              <w14:ligatures w14:val="standardContextual"/>
            </w:rPr>
          </w:pPr>
          <w:hyperlink w:anchor="_Toc220484891" w:history="1">
            <w:r w:rsidRPr="00541F22">
              <w:rPr>
                <w:rStyle w:val="Hipervnculo"/>
                <w:rFonts w:ascii="Times New Roman" w:hAnsi="Times New Roman" w:cs="Times New Roman"/>
                <w:b/>
                <w:bCs/>
                <w:noProof/>
              </w:rPr>
              <w:t>NECESIDADES COMUNITARIAS.</w:t>
            </w:r>
            <w:r>
              <w:rPr>
                <w:noProof/>
                <w:webHidden/>
              </w:rPr>
              <w:tab/>
            </w:r>
            <w:r>
              <w:rPr>
                <w:noProof/>
                <w:webHidden/>
              </w:rPr>
              <w:fldChar w:fldCharType="begin"/>
            </w:r>
            <w:r>
              <w:rPr>
                <w:noProof/>
                <w:webHidden/>
              </w:rPr>
              <w:instrText xml:space="preserve"> PAGEREF _Toc220484891 \h </w:instrText>
            </w:r>
            <w:r>
              <w:rPr>
                <w:noProof/>
                <w:webHidden/>
              </w:rPr>
            </w:r>
            <w:r>
              <w:rPr>
                <w:noProof/>
                <w:webHidden/>
              </w:rPr>
              <w:fldChar w:fldCharType="separate"/>
            </w:r>
            <w:r w:rsidR="00FF0E1F">
              <w:rPr>
                <w:noProof/>
                <w:webHidden/>
              </w:rPr>
              <w:t>5</w:t>
            </w:r>
            <w:r>
              <w:rPr>
                <w:noProof/>
                <w:webHidden/>
              </w:rPr>
              <w:fldChar w:fldCharType="end"/>
            </w:r>
          </w:hyperlink>
        </w:p>
        <w:p w14:paraId="231CBCD9" w14:textId="5F719A89" w:rsidR="00B749E2" w:rsidRDefault="00B749E2">
          <w:pPr>
            <w:pStyle w:val="TDC1"/>
            <w:rPr>
              <w:noProof/>
              <w:kern w:val="2"/>
              <w:sz w:val="24"/>
              <w:szCs w:val="24"/>
              <w:lang w:eastAsia="es-DO"/>
              <w14:ligatures w14:val="standardContextual"/>
            </w:rPr>
          </w:pPr>
          <w:hyperlink w:anchor="_Toc220484892" w:history="1">
            <w:r w:rsidRPr="00541F22">
              <w:rPr>
                <w:rStyle w:val="Hipervnculo"/>
                <w:rFonts w:ascii="Times New Roman" w:hAnsi="Times New Roman" w:cs="Times New Roman"/>
                <w:b/>
                <w:bCs/>
                <w:noProof/>
              </w:rPr>
              <w:t>GESTIONAR AYUDAS COMUNITARIAS A CIUDADANOS EXPUESTOS.</w:t>
            </w:r>
            <w:r>
              <w:rPr>
                <w:noProof/>
                <w:webHidden/>
              </w:rPr>
              <w:tab/>
            </w:r>
            <w:r>
              <w:rPr>
                <w:noProof/>
                <w:webHidden/>
              </w:rPr>
              <w:fldChar w:fldCharType="begin"/>
            </w:r>
            <w:r>
              <w:rPr>
                <w:noProof/>
                <w:webHidden/>
              </w:rPr>
              <w:instrText xml:space="preserve"> PAGEREF _Toc220484892 \h </w:instrText>
            </w:r>
            <w:r>
              <w:rPr>
                <w:noProof/>
                <w:webHidden/>
              </w:rPr>
            </w:r>
            <w:r>
              <w:rPr>
                <w:noProof/>
                <w:webHidden/>
              </w:rPr>
              <w:fldChar w:fldCharType="separate"/>
            </w:r>
            <w:r w:rsidR="00FF0E1F">
              <w:rPr>
                <w:noProof/>
                <w:webHidden/>
              </w:rPr>
              <w:t>11</w:t>
            </w:r>
            <w:r>
              <w:rPr>
                <w:noProof/>
                <w:webHidden/>
              </w:rPr>
              <w:fldChar w:fldCharType="end"/>
            </w:r>
          </w:hyperlink>
        </w:p>
        <w:p w14:paraId="2085A92D" w14:textId="211827A1" w:rsidR="00B749E2" w:rsidRDefault="00B749E2">
          <w:pPr>
            <w:pStyle w:val="TDC1"/>
            <w:rPr>
              <w:noProof/>
              <w:kern w:val="2"/>
              <w:sz w:val="24"/>
              <w:szCs w:val="24"/>
              <w:lang w:eastAsia="es-DO"/>
              <w14:ligatures w14:val="standardContextual"/>
            </w:rPr>
          </w:pPr>
          <w:hyperlink w:anchor="_Toc220484893" w:history="1">
            <w:r w:rsidRPr="00541F22">
              <w:rPr>
                <w:rStyle w:val="Hipervnculo"/>
                <w:rFonts w:ascii="Times New Roman" w:hAnsi="Times New Roman" w:cs="Times New Roman"/>
                <w:b/>
                <w:bCs/>
                <w:noProof/>
              </w:rPr>
              <w:t>GESTIONAR ACTIVIDADES DE PREVENCIÓN EN PERIODOS FESTIVOS Y/O EVENTOS CLIMÁTICOS.</w:t>
            </w:r>
            <w:r>
              <w:rPr>
                <w:noProof/>
                <w:webHidden/>
              </w:rPr>
              <w:tab/>
            </w:r>
            <w:r>
              <w:rPr>
                <w:noProof/>
                <w:webHidden/>
              </w:rPr>
              <w:fldChar w:fldCharType="begin"/>
            </w:r>
            <w:r>
              <w:rPr>
                <w:noProof/>
                <w:webHidden/>
              </w:rPr>
              <w:instrText xml:space="preserve"> PAGEREF _Toc220484893 \h </w:instrText>
            </w:r>
            <w:r>
              <w:rPr>
                <w:noProof/>
                <w:webHidden/>
              </w:rPr>
            </w:r>
            <w:r>
              <w:rPr>
                <w:noProof/>
                <w:webHidden/>
              </w:rPr>
              <w:fldChar w:fldCharType="separate"/>
            </w:r>
            <w:r w:rsidR="00FF0E1F">
              <w:rPr>
                <w:noProof/>
                <w:webHidden/>
              </w:rPr>
              <w:t>31</w:t>
            </w:r>
            <w:r>
              <w:rPr>
                <w:noProof/>
                <w:webHidden/>
              </w:rPr>
              <w:fldChar w:fldCharType="end"/>
            </w:r>
          </w:hyperlink>
        </w:p>
        <w:p w14:paraId="42B7DCBE" w14:textId="5A35A96D" w:rsidR="00B749E2" w:rsidRDefault="00B749E2">
          <w:pPr>
            <w:pStyle w:val="TDC1"/>
            <w:rPr>
              <w:noProof/>
              <w:kern w:val="2"/>
              <w:sz w:val="24"/>
              <w:szCs w:val="24"/>
              <w:lang w:eastAsia="es-DO"/>
              <w14:ligatures w14:val="standardContextual"/>
            </w:rPr>
          </w:pPr>
          <w:hyperlink w:anchor="_Toc220484894" w:history="1">
            <w:r w:rsidRPr="00541F22">
              <w:rPr>
                <w:rStyle w:val="Hipervnculo"/>
                <w:rFonts w:ascii="Times New Roman" w:hAnsi="Times New Roman" w:cs="Times New Roman"/>
                <w:b/>
                <w:bCs/>
                <w:noProof/>
              </w:rPr>
              <w:t>BRINDAR APOYO LOGÍSTICO A LOS DIFERENTES MINISTERIOS QUE VISITAN EL TERRITORIO.</w:t>
            </w:r>
            <w:r>
              <w:rPr>
                <w:noProof/>
                <w:webHidden/>
              </w:rPr>
              <w:tab/>
            </w:r>
            <w:r>
              <w:rPr>
                <w:noProof/>
                <w:webHidden/>
              </w:rPr>
              <w:fldChar w:fldCharType="begin"/>
            </w:r>
            <w:r>
              <w:rPr>
                <w:noProof/>
                <w:webHidden/>
              </w:rPr>
              <w:instrText xml:space="preserve"> PAGEREF _Toc220484894 \h </w:instrText>
            </w:r>
            <w:r>
              <w:rPr>
                <w:noProof/>
                <w:webHidden/>
              </w:rPr>
            </w:r>
            <w:r>
              <w:rPr>
                <w:noProof/>
                <w:webHidden/>
              </w:rPr>
              <w:fldChar w:fldCharType="separate"/>
            </w:r>
            <w:r w:rsidR="00FF0E1F">
              <w:rPr>
                <w:noProof/>
                <w:webHidden/>
              </w:rPr>
              <w:t>34</w:t>
            </w:r>
            <w:r>
              <w:rPr>
                <w:noProof/>
                <w:webHidden/>
              </w:rPr>
              <w:fldChar w:fldCharType="end"/>
            </w:r>
          </w:hyperlink>
        </w:p>
        <w:p w14:paraId="229C441C" w14:textId="52EBBA9C" w:rsidR="00B749E2" w:rsidRDefault="00B749E2">
          <w:pPr>
            <w:pStyle w:val="TDC1"/>
            <w:rPr>
              <w:noProof/>
              <w:kern w:val="2"/>
              <w:sz w:val="24"/>
              <w:szCs w:val="24"/>
              <w:lang w:eastAsia="es-DO"/>
              <w14:ligatures w14:val="standardContextual"/>
            </w:rPr>
          </w:pPr>
          <w:hyperlink w:anchor="_Toc220484895" w:history="1">
            <w:r w:rsidRPr="00541F22">
              <w:rPr>
                <w:rStyle w:val="Hipervnculo"/>
                <w:rFonts w:ascii="Times New Roman" w:hAnsi="Times New Roman" w:cs="Times New Roman"/>
                <w:b/>
                <w:bCs/>
                <w:noProof/>
              </w:rPr>
              <w:t>FACILITAR LOS SALONES DE LA INSTITUCION PARA REUNIONES INSTITUCIONALES, GUBERNAMENTALES Y EDUCATIVAS</w:t>
            </w:r>
            <w:r>
              <w:rPr>
                <w:noProof/>
                <w:webHidden/>
              </w:rPr>
              <w:tab/>
            </w:r>
            <w:r>
              <w:rPr>
                <w:noProof/>
                <w:webHidden/>
              </w:rPr>
              <w:fldChar w:fldCharType="begin"/>
            </w:r>
            <w:r>
              <w:rPr>
                <w:noProof/>
                <w:webHidden/>
              </w:rPr>
              <w:instrText xml:space="preserve"> PAGEREF _Toc220484895 \h </w:instrText>
            </w:r>
            <w:r>
              <w:rPr>
                <w:noProof/>
                <w:webHidden/>
              </w:rPr>
            </w:r>
            <w:r>
              <w:rPr>
                <w:noProof/>
                <w:webHidden/>
              </w:rPr>
              <w:fldChar w:fldCharType="separate"/>
            </w:r>
            <w:r w:rsidR="00FF0E1F">
              <w:rPr>
                <w:noProof/>
                <w:webHidden/>
              </w:rPr>
              <w:t>43</w:t>
            </w:r>
            <w:r>
              <w:rPr>
                <w:noProof/>
                <w:webHidden/>
              </w:rPr>
              <w:fldChar w:fldCharType="end"/>
            </w:r>
          </w:hyperlink>
        </w:p>
        <w:p w14:paraId="5FEDACE7" w14:textId="4091B7AB" w:rsidR="00B749E2" w:rsidRDefault="00B749E2">
          <w:pPr>
            <w:pStyle w:val="TDC1"/>
            <w:rPr>
              <w:noProof/>
              <w:kern w:val="2"/>
              <w:sz w:val="24"/>
              <w:szCs w:val="24"/>
              <w:lang w:eastAsia="es-DO"/>
              <w14:ligatures w14:val="standardContextual"/>
            </w:rPr>
          </w:pPr>
          <w:hyperlink w:anchor="_Toc220484896" w:history="1">
            <w:r w:rsidRPr="00541F22">
              <w:rPr>
                <w:rStyle w:val="Hipervnculo"/>
                <w:rFonts w:ascii="Times New Roman" w:hAnsi="Times New Roman" w:cs="Times New Roman"/>
                <w:b/>
                <w:bCs/>
                <w:noProof/>
              </w:rPr>
              <w:t>MESAS DE TRABAJO</w:t>
            </w:r>
            <w:r>
              <w:rPr>
                <w:noProof/>
                <w:webHidden/>
              </w:rPr>
              <w:tab/>
            </w:r>
            <w:r>
              <w:rPr>
                <w:noProof/>
                <w:webHidden/>
              </w:rPr>
              <w:fldChar w:fldCharType="begin"/>
            </w:r>
            <w:r>
              <w:rPr>
                <w:noProof/>
                <w:webHidden/>
              </w:rPr>
              <w:instrText xml:space="preserve"> PAGEREF _Toc220484896 \h </w:instrText>
            </w:r>
            <w:r>
              <w:rPr>
                <w:noProof/>
                <w:webHidden/>
              </w:rPr>
            </w:r>
            <w:r>
              <w:rPr>
                <w:noProof/>
                <w:webHidden/>
              </w:rPr>
              <w:fldChar w:fldCharType="separate"/>
            </w:r>
            <w:r w:rsidR="00FF0E1F">
              <w:rPr>
                <w:noProof/>
                <w:webHidden/>
              </w:rPr>
              <w:t>45</w:t>
            </w:r>
            <w:r>
              <w:rPr>
                <w:noProof/>
                <w:webHidden/>
              </w:rPr>
              <w:fldChar w:fldCharType="end"/>
            </w:r>
          </w:hyperlink>
        </w:p>
        <w:p w14:paraId="3C0F05BE" w14:textId="7D7A34FA" w:rsidR="00B749E2" w:rsidRDefault="00B749E2">
          <w:pPr>
            <w:pStyle w:val="TDC1"/>
            <w:rPr>
              <w:noProof/>
              <w:kern w:val="2"/>
              <w:sz w:val="24"/>
              <w:szCs w:val="24"/>
              <w:lang w:eastAsia="es-DO"/>
              <w14:ligatures w14:val="standardContextual"/>
            </w:rPr>
          </w:pPr>
          <w:hyperlink w:anchor="_Toc220484897" w:history="1">
            <w:r w:rsidRPr="00541F22">
              <w:rPr>
                <w:rStyle w:val="Hipervnculo"/>
                <w:rFonts w:ascii="Times New Roman" w:hAnsi="Times New Roman" w:cs="Times New Roman"/>
                <w:b/>
                <w:bCs/>
                <w:noProof/>
              </w:rPr>
              <w:t>CONCLUSIÓN DE ESTE INFORME TRIMESTRAL</w:t>
            </w:r>
            <w:r>
              <w:rPr>
                <w:noProof/>
                <w:webHidden/>
              </w:rPr>
              <w:tab/>
            </w:r>
            <w:r>
              <w:rPr>
                <w:noProof/>
                <w:webHidden/>
              </w:rPr>
              <w:fldChar w:fldCharType="begin"/>
            </w:r>
            <w:r>
              <w:rPr>
                <w:noProof/>
                <w:webHidden/>
              </w:rPr>
              <w:instrText xml:space="preserve"> PAGEREF _Toc220484897 \h </w:instrText>
            </w:r>
            <w:r>
              <w:rPr>
                <w:noProof/>
                <w:webHidden/>
              </w:rPr>
            </w:r>
            <w:r>
              <w:rPr>
                <w:noProof/>
                <w:webHidden/>
              </w:rPr>
              <w:fldChar w:fldCharType="separate"/>
            </w:r>
            <w:r w:rsidR="00FF0E1F">
              <w:rPr>
                <w:noProof/>
                <w:webHidden/>
              </w:rPr>
              <w:t>52</w:t>
            </w:r>
            <w:r>
              <w:rPr>
                <w:noProof/>
                <w:webHidden/>
              </w:rPr>
              <w:fldChar w:fldCharType="end"/>
            </w:r>
          </w:hyperlink>
        </w:p>
        <w:p w14:paraId="11496FF5" w14:textId="01168184" w:rsidR="00B749E2" w:rsidRDefault="00B749E2">
          <w:pPr>
            <w:pStyle w:val="TDC1"/>
            <w:rPr>
              <w:noProof/>
              <w:kern w:val="2"/>
              <w:sz w:val="24"/>
              <w:szCs w:val="24"/>
              <w:lang w:eastAsia="es-DO"/>
              <w14:ligatures w14:val="standardContextual"/>
            </w:rPr>
          </w:pPr>
          <w:hyperlink w:anchor="_Toc220484899" w:history="1">
            <w:r w:rsidRPr="00541F22">
              <w:rPr>
                <w:rStyle w:val="Hipervnculo"/>
                <w:rFonts w:ascii="Times New Roman" w:hAnsi="Times New Roman" w:cs="Times New Roman"/>
                <w:b/>
                <w:bCs/>
                <w:noProof/>
              </w:rPr>
              <w:t>ANEXOS</w:t>
            </w:r>
            <w:r>
              <w:rPr>
                <w:noProof/>
                <w:webHidden/>
              </w:rPr>
              <w:tab/>
            </w:r>
            <w:r>
              <w:rPr>
                <w:noProof/>
                <w:webHidden/>
              </w:rPr>
              <w:fldChar w:fldCharType="begin"/>
            </w:r>
            <w:r>
              <w:rPr>
                <w:noProof/>
                <w:webHidden/>
              </w:rPr>
              <w:instrText xml:space="preserve"> PAGEREF _Toc220484899 \h </w:instrText>
            </w:r>
            <w:r>
              <w:rPr>
                <w:noProof/>
                <w:webHidden/>
              </w:rPr>
            </w:r>
            <w:r>
              <w:rPr>
                <w:noProof/>
                <w:webHidden/>
              </w:rPr>
              <w:fldChar w:fldCharType="separate"/>
            </w:r>
            <w:r w:rsidR="00FF0E1F">
              <w:rPr>
                <w:noProof/>
                <w:webHidden/>
              </w:rPr>
              <w:t>54</w:t>
            </w:r>
            <w:r>
              <w:rPr>
                <w:noProof/>
                <w:webHidden/>
              </w:rPr>
              <w:fldChar w:fldCharType="end"/>
            </w:r>
          </w:hyperlink>
        </w:p>
        <w:p w14:paraId="58964376" w14:textId="4958BF0E" w:rsidR="00B35AA9" w:rsidRDefault="00B35AA9" w:rsidP="00B35AA9">
          <w:pPr>
            <w:jc w:val="both"/>
          </w:pPr>
          <w:r w:rsidRPr="00BB386C">
            <w:rPr>
              <w:rFonts w:ascii="Times New Roman" w:hAnsi="Times New Roman" w:cs="Times New Roman"/>
              <w:b/>
              <w:bCs/>
              <w:sz w:val="28"/>
              <w:szCs w:val="28"/>
              <w:lang w:val="es-ES"/>
            </w:rPr>
            <w:fldChar w:fldCharType="end"/>
          </w:r>
        </w:p>
      </w:sdtContent>
    </w:sdt>
    <w:p w14:paraId="5C9BBDB3" w14:textId="7506777F" w:rsidR="00BB386C" w:rsidRDefault="004E6634">
      <w:pPr>
        <w:rPr>
          <w:rFonts w:ascii="Times New Roman" w:hAnsi="Times New Roman" w:cs="Times New Roman"/>
          <w:b/>
          <w:bCs/>
          <w:sz w:val="32"/>
          <w:szCs w:val="32"/>
        </w:rPr>
        <w:sectPr w:rsidR="00BB386C" w:rsidSect="00FF0E1F">
          <w:headerReference w:type="default" r:id="rId9"/>
          <w:footerReference w:type="default" r:id="rId10"/>
          <w:pgSz w:w="11906" w:h="16838"/>
          <w:pgMar w:top="1417" w:right="1701" w:bottom="1417" w:left="1701" w:header="708" w:footer="708" w:gutter="0"/>
          <w:cols w:space="708"/>
          <w:docGrid w:linePitch="360"/>
        </w:sectPr>
      </w:pPr>
      <w:r>
        <w:rPr>
          <w:rFonts w:ascii="Times New Roman" w:hAnsi="Times New Roman" w:cs="Times New Roman"/>
          <w:b/>
          <w:bCs/>
          <w:sz w:val="32"/>
          <w:szCs w:val="32"/>
        </w:rPr>
        <w:br w:type="page"/>
      </w:r>
    </w:p>
    <w:p w14:paraId="2323A42C" w14:textId="66D79290" w:rsidR="002354C7" w:rsidRPr="00E559AE" w:rsidRDefault="00A031A0" w:rsidP="00E559AE">
      <w:pPr>
        <w:rPr>
          <w:rFonts w:ascii="Times New Roman" w:hAnsi="Times New Roman" w:cs="Times New Roman"/>
          <w:b/>
          <w:bCs/>
          <w:sz w:val="32"/>
          <w:szCs w:val="32"/>
        </w:rPr>
      </w:pPr>
      <w:r>
        <w:rPr>
          <w:rFonts w:ascii="Times New Roman" w:hAnsi="Times New Roman" w:cs="Times New Roman"/>
          <w:b/>
          <w:bCs/>
          <w:noProof/>
          <w:sz w:val="32"/>
          <w:szCs w:val="32"/>
        </w:rPr>
        <w:lastRenderedPageBreak/>
        <w:drawing>
          <wp:anchor distT="0" distB="0" distL="114300" distR="114300" simplePos="0" relativeHeight="251684864" behindDoc="0" locked="0" layoutInCell="1" allowOverlap="1" wp14:anchorId="709015DD" wp14:editId="62676E17">
            <wp:simplePos x="0" y="0"/>
            <wp:positionH relativeFrom="page">
              <wp:align>right</wp:align>
            </wp:positionH>
            <wp:positionV relativeFrom="page">
              <wp:align>top</wp:align>
            </wp:positionV>
            <wp:extent cx="7548245" cy="10677525"/>
            <wp:effectExtent l="0" t="0" r="0" b="9525"/>
            <wp:wrapSquare wrapText="bothSides"/>
            <wp:docPr id="881123723"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123723" name="Imagen 881123723"/>
                    <pic:cNvPicPr/>
                  </pic:nvPicPr>
                  <pic:blipFill>
                    <a:blip r:embed="rId11">
                      <a:extLst>
                        <a:ext uri="{28A0092B-C50C-407E-A947-70E740481C1C}">
                          <a14:useLocalDpi xmlns:a14="http://schemas.microsoft.com/office/drawing/2010/main" val="0"/>
                        </a:ext>
                      </a:extLst>
                    </a:blip>
                    <a:stretch>
                      <a:fillRect/>
                    </a:stretch>
                  </pic:blipFill>
                  <pic:spPr>
                    <a:xfrm>
                      <a:off x="0" y="0"/>
                      <a:ext cx="7548245" cy="10677525"/>
                    </a:xfrm>
                    <a:prstGeom prst="rect">
                      <a:avLst/>
                    </a:prstGeom>
                  </pic:spPr>
                </pic:pic>
              </a:graphicData>
            </a:graphic>
            <wp14:sizeRelH relativeFrom="margin">
              <wp14:pctWidth>0</wp14:pctWidth>
            </wp14:sizeRelH>
            <wp14:sizeRelV relativeFrom="margin">
              <wp14:pctHeight>0</wp14:pctHeight>
            </wp14:sizeRelV>
          </wp:anchor>
        </w:drawing>
      </w:r>
      <w:r w:rsidR="00E559AE" w:rsidRPr="00E559AE">
        <w:rPr>
          <w:rFonts w:ascii="Times New Roman" w:hAnsi="Times New Roman" w:cs="Times New Roman"/>
          <w:b/>
          <w:bCs/>
          <w:noProof/>
          <w:sz w:val="32"/>
          <w:szCs w:val="32"/>
        </w:rPr>
        <mc:AlternateContent>
          <mc:Choice Requires="wps">
            <w:drawing>
              <wp:anchor distT="45720" distB="45720" distL="114300" distR="114300" simplePos="0" relativeHeight="251686912" behindDoc="0" locked="0" layoutInCell="1" allowOverlap="1" wp14:anchorId="723904D4" wp14:editId="40C96D47">
                <wp:simplePos x="0" y="0"/>
                <wp:positionH relativeFrom="margin">
                  <wp:align>center</wp:align>
                </wp:positionH>
                <wp:positionV relativeFrom="paragraph">
                  <wp:posOffset>140970</wp:posOffset>
                </wp:positionV>
                <wp:extent cx="6515100" cy="1404620"/>
                <wp:effectExtent l="0" t="0" r="0" b="0"/>
                <wp:wrapSquare wrapText="bothSides"/>
                <wp:docPr id="90225762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51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5637268" w14:textId="007CDA42" w:rsidR="00E559AE" w:rsidRPr="00E559AE" w:rsidRDefault="00B749E2" w:rsidP="00E559AE">
                            <w:pPr>
                              <w:pStyle w:val="Ttulo1"/>
                              <w:jc w:val="center"/>
                              <w:rPr>
                                <w:b/>
                                <w:bCs/>
                                <w:color w:val="auto"/>
                              </w:rPr>
                            </w:pPr>
                            <w:bookmarkStart w:id="0" w:name="_Toc220484887"/>
                            <w:r w:rsidRPr="00E559AE">
                              <w:rPr>
                                <w:rFonts w:ascii="Times New Roman" w:hAnsi="Times New Roman" w:cs="Times New Roman"/>
                                <w:b/>
                                <w:bCs/>
                                <w:color w:val="auto"/>
                                <w:sz w:val="32"/>
                                <w:szCs w:val="32"/>
                              </w:rPr>
                              <w:t>INTRODUCCIÓN</w:t>
                            </w:r>
                            <w:bookmarkEnd w:id="0"/>
                          </w:p>
                          <w:p w14:paraId="5328A120" w14:textId="77777777" w:rsidR="00E559AE" w:rsidRPr="00E559AE" w:rsidRDefault="00E559AE" w:rsidP="00E559AE">
                            <w:pPr>
                              <w:jc w:val="center"/>
                              <w:rPr>
                                <w:rFonts w:ascii="Times New Roman" w:hAnsi="Times New Roman" w:cs="Times New Roman"/>
                                <w:b/>
                                <w:bCs/>
                                <w:sz w:val="28"/>
                                <w:szCs w:val="28"/>
                              </w:rPr>
                            </w:pPr>
                          </w:p>
                          <w:p w14:paraId="791E6D49" w14:textId="572B0A1E" w:rsidR="00622ABD" w:rsidRPr="00622ABD" w:rsidRDefault="00622ABD" w:rsidP="00622ABD">
                            <w:pPr>
                              <w:jc w:val="both"/>
                              <w:rPr>
                                <w:rFonts w:ascii="Times New Roman" w:hAnsi="Times New Roman" w:cs="Times New Roman"/>
                                <w:sz w:val="28"/>
                                <w:szCs w:val="28"/>
                              </w:rPr>
                            </w:pPr>
                            <w:r w:rsidRPr="00622ABD">
                              <w:rPr>
                                <w:rFonts w:ascii="Times New Roman" w:hAnsi="Times New Roman" w:cs="Times New Roman"/>
                                <w:sz w:val="28"/>
                                <w:szCs w:val="28"/>
                              </w:rPr>
                              <w:t xml:space="preserve">El presente Informe Trimestral de Ejecución del Plan Operativo Anual (POA) correspondiente al período </w:t>
                            </w:r>
                            <w:r w:rsidRPr="00622ABD">
                              <w:rPr>
                                <w:rFonts w:ascii="Times New Roman" w:hAnsi="Times New Roman" w:cs="Times New Roman"/>
                                <w:b/>
                                <w:bCs/>
                                <w:sz w:val="28"/>
                                <w:szCs w:val="28"/>
                              </w:rPr>
                              <w:t>octubre-diciembre 2025</w:t>
                            </w:r>
                            <w:r w:rsidRPr="00622ABD">
                              <w:rPr>
                                <w:rFonts w:ascii="Times New Roman" w:hAnsi="Times New Roman" w:cs="Times New Roman"/>
                                <w:sz w:val="28"/>
                                <w:szCs w:val="28"/>
                              </w:rPr>
                              <w:t>, recoge los principales avances, logros y resultados alcanzados por la Gobernación Provincial de Puerto Plata durante el cierre del año fiscal.</w:t>
                            </w:r>
                          </w:p>
                          <w:p w14:paraId="609869D1" w14:textId="77777777" w:rsidR="00622ABD" w:rsidRPr="00622ABD" w:rsidRDefault="00622ABD" w:rsidP="00622ABD">
                            <w:pPr>
                              <w:jc w:val="both"/>
                              <w:rPr>
                                <w:rFonts w:ascii="Times New Roman" w:hAnsi="Times New Roman" w:cs="Times New Roman"/>
                                <w:sz w:val="28"/>
                                <w:szCs w:val="28"/>
                              </w:rPr>
                            </w:pPr>
                            <w:r w:rsidRPr="00622ABD">
                              <w:rPr>
                                <w:rFonts w:ascii="Times New Roman" w:hAnsi="Times New Roman" w:cs="Times New Roman"/>
                                <w:sz w:val="28"/>
                                <w:szCs w:val="28"/>
                              </w:rPr>
                              <w:t>Este documento tiene como propósito dar cumplimiento a los lineamientos de transparencia, planificación y rendición de cuentas establecidos por el Gobierno Central, el Ministerio de Interior y Policía y el Ministerio de Administración Pública (MAP). A través de este informe se evidencia el grado de ejecución de las metas institucionales, los indicadores de desempeño y las acciones implementadas en favor del desarrollo de la provincia.</w:t>
                            </w:r>
                          </w:p>
                          <w:p w14:paraId="408A358D" w14:textId="77777777" w:rsidR="00622ABD" w:rsidRPr="00622ABD" w:rsidRDefault="00622ABD" w:rsidP="00622ABD">
                            <w:pPr>
                              <w:jc w:val="both"/>
                              <w:rPr>
                                <w:rFonts w:ascii="Times New Roman" w:hAnsi="Times New Roman" w:cs="Times New Roman"/>
                                <w:sz w:val="28"/>
                                <w:szCs w:val="28"/>
                              </w:rPr>
                            </w:pPr>
                            <w:r w:rsidRPr="00622ABD">
                              <w:rPr>
                                <w:rFonts w:ascii="Times New Roman" w:hAnsi="Times New Roman" w:cs="Times New Roman"/>
                                <w:sz w:val="28"/>
                                <w:szCs w:val="28"/>
                              </w:rPr>
                              <w:t>La ejecución del POA constituye una herramienta esencial para el seguimiento y evaluación de la gestión pública, permitiendo identificar avances en las áreas prioritarias, así como los desafíos y oportunidades de mejora que orientan la planificación del próximo período.</w:t>
                            </w:r>
                          </w:p>
                          <w:p w14:paraId="4250E35B" w14:textId="77777777" w:rsidR="00622ABD" w:rsidRPr="00622ABD" w:rsidRDefault="00622ABD" w:rsidP="00622ABD">
                            <w:pPr>
                              <w:jc w:val="both"/>
                              <w:rPr>
                                <w:rFonts w:ascii="Times New Roman" w:hAnsi="Times New Roman" w:cs="Times New Roman"/>
                                <w:sz w:val="28"/>
                                <w:szCs w:val="28"/>
                              </w:rPr>
                            </w:pPr>
                            <w:r w:rsidRPr="00622ABD">
                              <w:rPr>
                                <w:rFonts w:ascii="Times New Roman" w:hAnsi="Times New Roman" w:cs="Times New Roman"/>
                                <w:sz w:val="28"/>
                                <w:szCs w:val="28"/>
                              </w:rPr>
                              <w:t>Con este informe, la Gobernación reafirma su compromiso con una gestión pública participativa, transparente y eficiente, enfocada en fortalecer la gobernanza local, promover el bienestar de las comunidades y contribuir activamente al cumplimiento de los objetivos de desarrollo nacional.</w:t>
                            </w:r>
                          </w:p>
                          <w:p w14:paraId="07A0381F" w14:textId="77777777" w:rsidR="00622ABD" w:rsidRPr="00622ABD" w:rsidRDefault="00622ABD" w:rsidP="00622ABD">
                            <w:pPr>
                              <w:jc w:val="both"/>
                              <w:rPr>
                                <w:rFonts w:ascii="Times New Roman" w:hAnsi="Times New Roman" w:cs="Times New Roman"/>
                                <w:sz w:val="28"/>
                                <w:szCs w:val="28"/>
                              </w:rPr>
                            </w:pPr>
                            <w:r w:rsidRPr="00622ABD">
                              <w:rPr>
                                <w:rFonts w:ascii="Times New Roman" w:hAnsi="Times New Roman" w:cs="Times New Roman"/>
                                <w:sz w:val="28"/>
                                <w:szCs w:val="28"/>
                              </w:rPr>
                              <w:t>La Gobernación Provincial de Puerto Plata reitera su voluntad de continuar fortaleciendo los procesos institucionales, fomentando la cultura de la planificación y garantizando la transparencia en el uso de los recursos públicos, en beneficio de toda la ciudadanía.</w:t>
                            </w:r>
                          </w:p>
                          <w:p w14:paraId="59E29E6F" w14:textId="1446BF1D" w:rsidR="00E559AE" w:rsidRPr="00E559AE" w:rsidRDefault="00E559AE" w:rsidP="00E559AE">
                            <w:pPr>
                              <w:jc w:val="both"/>
                              <w:rPr>
                                <w:rFonts w:ascii="Times New Roman" w:hAnsi="Times New Roman" w:cs="Times New Roman"/>
                                <w:sz w:val="28"/>
                                <w:szCs w:val="28"/>
                              </w:rPr>
                            </w:pPr>
                            <w:r w:rsidRPr="00E559AE">
                              <w:rPr>
                                <w:rFonts w:ascii="Times New Roman" w:hAnsi="Times New Roman" w:cs="Times New Roman"/>
                                <w:sz w:val="28"/>
                                <w:szCs w:val="28"/>
                              </w:rPr>
                              <w:t>.</w:t>
                            </w:r>
                          </w:p>
                          <w:p w14:paraId="462C2B92" w14:textId="4A138F3B" w:rsidR="00E559AE" w:rsidRDefault="00E559AE"/>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723904D4" id="_x0000_t202" coordsize="21600,21600" o:spt="202" path="m,l,21600r21600,l21600,xe">
                <v:stroke joinstyle="miter"/>
                <v:path gradientshapeok="t" o:connecttype="rect"/>
              </v:shapetype>
              <v:shape id="Cuadro de texto 2" o:spid="_x0000_s1026" type="#_x0000_t202" style="position:absolute;margin-left:0;margin-top:11.1pt;width:513pt;height:110.6pt;z-index:251686912;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" filled="f" stroked="f">
                <v:textbox style="mso-fit-shape-to-text:t">
                  <w:txbxContent>
                    <w:p w14:paraId="05637268" w14:textId="007CDA42" w:rsidR="00E559AE" w:rsidRPr="00E559AE" w:rsidRDefault="00B749E2" w:rsidP="00E559AE">
                      <w:pPr>
                        <w:pStyle w:val="Ttulo1"/>
                        <w:jc w:val="center"/>
                        <w:rPr>
                          <w:b/>
                          <w:bCs/>
                          <w:color w:val="auto"/>
                        </w:rPr>
                      </w:pPr>
                      <w:bookmarkStart w:id="1" w:name="_Toc220484887"/>
                      <w:r w:rsidRPr="00E559AE">
                        <w:rPr>
                          <w:rFonts w:ascii="Times New Roman" w:hAnsi="Times New Roman" w:cs="Times New Roman"/>
                          <w:b/>
                          <w:bCs/>
                          <w:color w:val="auto"/>
                          <w:sz w:val="32"/>
                          <w:szCs w:val="32"/>
                        </w:rPr>
                        <w:t>INTRODUCCIÓN</w:t>
                      </w:r>
                      <w:bookmarkEnd w:id="1"/>
                    </w:p>
                    <w:p w14:paraId="5328A120" w14:textId="77777777" w:rsidR="00E559AE" w:rsidRPr="00E559AE" w:rsidRDefault="00E559AE" w:rsidP="00E559AE">
                      <w:pPr>
                        <w:jc w:val="center"/>
                        <w:rPr>
                          <w:rFonts w:ascii="Times New Roman" w:hAnsi="Times New Roman" w:cs="Times New Roman"/>
                          <w:b/>
                          <w:bCs/>
                          <w:sz w:val="28"/>
                          <w:szCs w:val="28"/>
                        </w:rPr>
                      </w:pPr>
                    </w:p>
                    <w:p w14:paraId="791E6D49" w14:textId="572B0A1E" w:rsidR="00622ABD" w:rsidRPr="00622ABD" w:rsidRDefault="00622ABD" w:rsidP="00622ABD">
                      <w:pPr>
                        <w:jc w:val="both"/>
                        <w:rPr>
                          <w:rFonts w:ascii="Times New Roman" w:hAnsi="Times New Roman" w:cs="Times New Roman"/>
                          <w:sz w:val="28"/>
                          <w:szCs w:val="28"/>
                        </w:rPr>
                      </w:pPr>
                      <w:r w:rsidRPr="00622ABD">
                        <w:rPr>
                          <w:rFonts w:ascii="Times New Roman" w:hAnsi="Times New Roman" w:cs="Times New Roman"/>
                          <w:sz w:val="28"/>
                          <w:szCs w:val="28"/>
                        </w:rPr>
                        <w:t xml:space="preserve">El presente Informe Trimestral de Ejecución del Plan Operativo Anual (POA) correspondiente al período </w:t>
                      </w:r>
                      <w:r w:rsidRPr="00622ABD">
                        <w:rPr>
                          <w:rFonts w:ascii="Times New Roman" w:hAnsi="Times New Roman" w:cs="Times New Roman"/>
                          <w:b/>
                          <w:bCs/>
                          <w:sz w:val="28"/>
                          <w:szCs w:val="28"/>
                        </w:rPr>
                        <w:t>octubre-diciembre 2025</w:t>
                      </w:r>
                      <w:r w:rsidRPr="00622ABD">
                        <w:rPr>
                          <w:rFonts w:ascii="Times New Roman" w:hAnsi="Times New Roman" w:cs="Times New Roman"/>
                          <w:sz w:val="28"/>
                          <w:szCs w:val="28"/>
                        </w:rPr>
                        <w:t>, recoge los principales avances, logros y resultados alcanzados por la Gobernación Provincial de Puerto Plata durante el cierre del año fiscal.</w:t>
                      </w:r>
                    </w:p>
                    <w:p w14:paraId="609869D1" w14:textId="77777777" w:rsidR="00622ABD" w:rsidRPr="00622ABD" w:rsidRDefault="00622ABD" w:rsidP="00622ABD">
                      <w:pPr>
                        <w:jc w:val="both"/>
                        <w:rPr>
                          <w:rFonts w:ascii="Times New Roman" w:hAnsi="Times New Roman" w:cs="Times New Roman"/>
                          <w:sz w:val="28"/>
                          <w:szCs w:val="28"/>
                        </w:rPr>
                      </w:pPr>
                      <w:r w:rsidRPr="00622ABD">
                        <w:rPr>
                          <w:rFonts w:ascii="Times New Roman" w:hAnsi="Times New Roman" w:cs="Times New Roman"/>
                          <w:sz w:val="28"/>
                          <w:szCs w:val="28"/>
                        </w:rPr>
                        <w:t>Este documento tiene como propósito dar cumplimiento a los lineamientos de transparencia, planificación y rendición de cuentas establecidos por el Gobierno Central, el Ministerio de Interior y Policía y el Ministerio de Administración Pública (MAP). A través de este informe se evidencia el grado de ejecución de las metas institucionales, los indicadores de desempeño y las acciones implementadas en favor del desarrollo de la provincia.</w:t>
                      </w:r>
                    </w:p>
                    <w:p w14:paraId="408A358D" w14:textId="77777777" w:rsidR="00622ABD" w:rsidRPr="00622ABD" w:rsidRDefault="00622ABD" w:rsidP="00622ABD">
                      <w:pPr>
                        <w:jc w:val="both"/>
                        <w:rPr>
                          <w:rFonts w:ascii="Times New Roman" w:hAnsi="Times New Roman" w:cs="Times New Roman"/>
                          <w:sz w:val="28"/>
                          <w:szCs w:val="28"/>
                        </w:rPr>
                      </w:pPr>
                      <w:r w:rsidRPr="00622ABD">
                        <w:rPr>
                          <w:rFonts w:ascii="Times New Roman" w:hAnsi="Times New Roman" w:cs="Times New Roman"/>
                          <w:sz w:val="28"/>
                          <w:szCs w:val="28"/>
                        </w:rPr>
                        <w:t>La ejecución del POA constituye una herramienta esencial para el seguimiento y evaluación de la gestión pública, permitiendo identificar avances en las áreas prioritarias, así como los desafíos y oportunidades de mejora que orientan la planificación del próximo período.</w:t>
                      </w:r>
                    </w:p>
                    <w:p w14:paraId="4250E35B" w14:textId="77777777" w:rsidR="00622ABD" w:rsidRPr="00622ABD" w:rsidRDefault="00622ABD" w:rsidP="00622ABD">
                      <w:pPr>
                        <w:jc w:val="both"/>
                        <w:rPr>
                          <w:rFonts w:ascii="Times New Roman" w:hAnsi="Times New Roman" w:cs="Times New Roman"/>
                          <w:sz w:val="28"/>
                          <w:szCs w:val="28"/>
                        </w:rPr>
                      </w:pPr>
                      <w:r w:rsidRPr="00622ABD">
                        <w:rPr>
                          <w:rFonts w:ascii="Times New Roman" w:hAnsi="Times New Roman" w:cs="Times New Roman"/>
                          <w:sz w:val="28"/>
                          <w:szCs w:val="28"/>
                        </w:rPr>
                        <w:t>Con este informe, la Gobernación reafirma su compromiso con una gestión pública participativa, transparente y eficiente, enfocada en fortalecer la gobernanza local, promover el bienestar de las comunidades y contribuir activamente al cumplimiento de los objetivos de desarrollo nacional.</w:t>
                      </w:r>
                    </w:p>
                    <w:p w14:paraId="07A0381F" w14:textId="77777777" w:rsidR="00622ABD" w:rsidRPr="00622ABD" w:rsidRDefault="00622ABD" w:rsidP="00622ABD">
                      <w:pPr>
                        <w:jc w:val="both"/>
                        <w:rPr>
                          <w:rFonts w:ascii="Times New Roman" w:hAnsi="Times New Roman" w:cs="Times New Roman"/>
                          <w:sz w:val="28"/>
                          <w:szCs w:val="28"/>
                        </w:rPr>
                      </w:pPr>
                      <w:r w:rsidRPr="00622ABD">
                        <w:rPr>
                          <w:rFonts w:ascii="Times New Roman" w:hAnsi="Times New Roman" w:cs="Times New Roman"/>
                          <w:sz w:val="28"/>
                          <w:szCs w:val="28"/>
                        </w:rPr>
                        <w:t>La Gobernación Provincial de Puerto Plata reitera su voluntad de continuar fortaleciendo los procesos institucionales, fomentando la cultura de la planificación y garantizando la transparencia en el uso de los recursos públicos, en beneficio de toda la ciudadanía.</w:t>
                      </w:r>
                    </w:p>
                    <w:p w14:paraId="59E29E6F" w14:textId="1446BF1D" w:rsidR="00E559AE" w:rsidRPr="00E559AE" w:rsidRDefault="00E559AE" w:rsidP="00E559AE">
                      <w:pPr>
                        <w:jc w:val="both"/>
                        <w:rPr>
                          <w:rFonts w:ascii="Times New Roman" w:hAnsi="Times New Roman" w:cs="Times New Roman"/>
                          <w:sz w:val="28"/>
                          <w:szCs w:val="28"/>
                        </w:rPr>
                      </w:pPr>
                      <w:r w:rsidRPr="00E559AE">
                        <w:rPr>
                          <w:rFonts w:ascii="Times New Roman" w:hAnsi="Times New Roman" w:cs="Times New Roman"/>
                          <w:sz w:val="28"/>
                          <w:szCs w:val="28"/>
                        </w:rPr>
                        <w:t>.</w:t>
                      </w:r>
                    </w:p>
                    <w:p w14:paraId="462C2B92" w14:textId="4A138F3B" w:rsidR="00E559AE" w:rsidRDefault="00E559AE"/>
                  </w:txbxContent>
                </v:textbox>
                <w10:wrap type="square" anchorx="margin"/>
              </v:shape>
            </w:pict>
          </mc:Fallback>
        </mc:AlternateContent>
      </w:r>
    </w:p>
    <w:p w14:paraId="4AE3A8B0" w14:textId="75142837" w:rsidR="00922841" w:rsidRPr="00EA6CF4" w:rsidRDefault="00B749E2" w:rsidP="00EA6CF4">
      <w:pPr>
        <w:pStyle w:val="Ttulo1"/>
        <w:jc w:val="center"/>
        <w:rPr>
          <w:rFonts w:ascii="Times New Roman" w:hAnsi="Times New Roman" w:cs="Times New Roman"/>
          <w:b/>
          <w:bCs/>
          <w:color w:val="auto"/>
          <w:sz w:val="32"/>
          <w:szCs w:val="32"/>
        </w:rPr>
      </w:pPr>
      <w:bookmarkStart w:id="2" w:name="_Toc220484888"/>
      <w:r w:rsidRPr="00EA6CF4">
        <w:rPr>
          <w:rFonts w:ascii="Times New Roman" w:hAnsi="Times New Roman" w:cs="Times New Roman"/>
          <w:b/>
          <w:bCs/>
          <w:color w:val="auto"/>
          <w:sz w:val="32"/>
          <w:szCs w:val="32"/>
        </w:rPr>
        <w:lastRenderedPageBreak/>
        <w:t>MARCO ESTRATÉGICO DE LA INSTITUCIÓN</w:t>
      </w:r>
      <w:bookmarkEnd w:id="2"/>
    </w:p>
    <w:p w14:paraId="40F9E47E" w14:textId="77777777" w:rsidR="000940AD" w:rsidRPr="00F448AC" w:rsidRDefault="000940AD" w:rsidP="00F448AC">
      <w:pPr>
        <w:jc w:val="both"/>
        <w:rPr>
          <w:rFonts w:ascii="Times New Roman" w:hAnsi="Times New Roman" w:cs="Times New Roman"/>
          <w:b/>
          <w:bCs/>
          <w:sz w:val="24"/>
          <w:szCs w:val="24"/>
        </w:rPr>
      </w:pPr>
    </w:p>
    <w:p w14:paraId="587C0A14" w14:textId="66FC2690" w:rsidR="00922841" w:rsidRPr="00F448AC" w:rsidRDefault="00862A09" w:rsidP="00F448AC">
      <w:pPr>
        <w:spacing w:after="160" w:line="276" w:lineRule="auto"/>
        <w:jc w:val="both"/>
        <w:rPr>
          <w:rFonts w:ascii="Times New Roman" w:eastAsiaTheme="minorHAnsi" w:hAnsi="Times New Roman" w:cs="Times New Roman"/>
          <w:b/>
          <w:bCs/>
          <w:kern w:val="2"/>
          <w:sz w:val="24"/>
          <w:szCs w:val="24"/>
          <w14:ligatures w14:val="standardContextual"/>
        </w:rPr>
      </w:pPr>
      <w:r w:rsidRPr="00F448AC">
        <w:rPr>
          <w:rFonts w:ascii="Times New Roman" w:eastAsiaTheme="minorHAnsi" w:hAnsi="Times New Roman" w:cs="Times New Roman"/>
          <w:b/>
          <w:bCs/>
          <w:kern w:val="2"/>
          <w:sz w:val="24"/>
          <w:szCs w:val="24"/>
          <w14:ligatures w14:val="standardContextual"/>
        </w:rPr>
        <w:t xml:space="preserve">MISIÓN </w:t>
      </w:r>
    </w:p>
    <w:p w14:paraId="299B9196" w14:textId="77777777" w:rsidR="00922841" w:rsidRPr="00F448AC" w:rsidRDefault="00922841" w:rsidP="00F448AC">
      <w:pPr>
        <w:spacing w:after="160" w:line="276" w:lineRule="auto"/>
        <w:jc w:val="both"/>
        <w:rPr>
          <w:rFonts w:ascii="Times New Roman" w:eastAsiaTheme="minorHAnsi" w:hAnsi="Times New Roman" w:cs="Times New Roman"/>
          <w:kern w:val="2"/>
          <w:sz w:val="24"/>
          <w:szCs w:val="24"/>
          <w14:ligatures w14:val="standardContextual"/>
        </w:rPr>
      </w:pPr>
      <w:r w:rsidRPr="00F448AC">
        <w:rPr>
          <w:rFonts w:ascii="Times New Roman" w:eastAsiaTheme="minorHAnsi" w:hAnsi="Times New Roman" w:cs="Times New Roman"/>
          <w:kern w:val="2"/>
          <w:sz w:val="24"/>
          <w:szCs w:val="24"/>
          <w14:ligatures w14:val="standardContextual"/>
        </w:rPr>
        <w:t>Velar por el cumplimiento de la constitución, las leyes y los reglamentos del poder ejecutivo, con el objetivo de mantener el orden público, impulsando un desarrollo sostenible por una sociedad equitativa y un ente gubernamental que administre y sirva de custodia de los recursos y servicios públicos.</w:t>
      </w:r>
    </w:p>
    <w:p w14:paraId="47AABA94" w14:textId="77777777" w:rsidR="000940AD" w:rsidRPr="00F448AC" w:rsidRDefault="000940AD" w:rsidP="00F448AC">
      <w:pPr>
        <w:spacing w:after="160" w:line="276" w:lineRule="auto"/>
        <w:jc w:val="both"/>
        <w:rPr>
          <w:rFonts w:ascii="Times New Roman" w:eastAsiaTheme="minorHAnsi" w:hAnsi="Times New Roman" w:cs="Times New Roman"/>
          <w:kern w:val="2"/>
          <w:sz w:val="24"/>
          <w:szCs w:val="24"/>
          <w14:ligatures w14:val="standardContextual"/>
        </w:rPr>
      </w:pPr>
    </w:p>
    <w:p w14:paraId="502CE5AF" w14:textId="1978C333" w:rsidR="00922841" w:rsidRPr="00F448AC" w:rsidRDefault="00862A09" w:rsidP="00F448AC">
      <w:pPr>
        <w:spacing w:after="160" w:line="276" w:lineRule="auto"/>
        <w:jc w:val="both"/>
        <w:rPr>
          <w:rFonts w:ascii="Times New Roman" w:eastAsiaTheme="minorHAnsi" w:hAnsi="Times New Roman" w:cs="Times New Roman"/>
          <w:b/>
          <w:bCs/>
          <w:kern w:val="2"/>
          <w:sz w:val="24"/>
          <w:szCs w:val="24"/>
          <w14:ligatures w14:val="standardContextual"/>
        </w:rPr>
      </w:pPr>
      <w:r w:rsidRPr="00F448AC">
        <w:rPr>
          <w:rFonts w:ascii="Times New Roman" w:eastAsiaTheme="minorHAnsi" w:hAnsi="Times New Roman" w:cs="Times New Roman"/>
          <w:b/>
          <w:bCs/>
          <w:kern w:val="2"/>
          <w:sz w:val="24"/>
          <w:szCs w:val="24"/>
          <w14:ligatures w14:val="standardContextual"/>
        </w:rPr>
        <w:t xml:space="preserve">VISIÓN </w:t>
      </w:r>
    </w:p>
    <w:p w14:paraId="65743B45" w14:textId="77777777" w:rsidR="00922841" w:rsidRPr="00F448AC" w:rsidRDefault="00922841" w:rsidP="00F448AC">
      <w:pPr>
        <w:spacing w:after="160" w:line="276" w:lineRule="auto"/>
        <w:jc w:val="both"/>
        <w:rPr>
          <w:rFonts w:ascii="Times New Roman" w:eastAsiaTheme="minorHAnsi" w:hAnsi="Times New Roman" w:cs="Times New Roman"/>
          <w:kern w:val="2"/>
          <w:sz w:val="24"/>
          <w:szCs w:val="24"/>
          <w14:ligatures w14:val="standardContextual"/>
        </w:rPr>
      </w:pPr>
      <w:r w:rsidRPr="00F448AC">
        <w:rPr>
          <w:rFonts w:ascii="Times New Roman" w:eastAsiaTheme="minorHAnsi" w:hAnsi="Times New Roman" w:cs="Times New Roman"/>
          <w:kern w:val="2"/>
          <w:sz w:val="24"/>
          <w:szCs w:val="24"/>
          <w14:ligatures w14:val="standardContextual"/>
        </w:rPr>
        <w:t>Mantener la transparencia, la eficiencia e innovación que promueva la equidad, el progreso económico y la participación ciudadana, incorporando todas las instituciones de la provincia, para ofrecer un eficiente servicio a la sociedad.</w:t>
      </w:r>
    </w:p>
    <w:p w14:paraId="423CAA59" w14:textId="77777777" w:rsidR="000940AD" w:rsidRPr="00F448AC" w:rsidRDefault="000940AD" w:rsidP="00F448AC">
      <w:pPr>
        <w:spacing w:after="160" w:line="276" w:lineRule="auto"/>
        <w:jc w:val="both"/>
        <w:rPr>
          <w:rFonts w:ascii="Times New Roman" w:eastAsiaTheme="minorHAnsi" w:hAnsi="Times New Roman" w:cs="Times New Roman"/>
          <w:kern w:val="2"/>
          <w:sz w:val="24"/>
          <w:szCs w:val="24"/>
          <w14:ligatures w14:val="standardContextual"/>
        </w:rPr>
      </w:pPr>
    </w:p>
    <w:p w14:paraId="65C9AEDA" w14:textId="3DB97627" w:rsidR="00DA090E" w:rsidRPr="00F448AC" w:rsidRDefault="00922841" w:rsidP="00F448AC">
      <w:pPr>
        <w:spacing w:after="160" w:line="276" w:lineRule="auto"/>
        <w:jc w:val="both"/>
        <w:rPr>
          <w:rFonts w:ascii="Times New Roman" w:eastAsiaTheme="minorHAnsi" w:hAnsi="Times New Roman" w:cs="Times New Roman"/>
          <w:b/>
          <w:bCs/>
          <w:kern w:val="2"/>
          <w:sz w:val="24"/>
          <w:szCs w:val="24"/>
          <w14:ligatures w14:val="standardContextual"/>
        </w:rPr>
      </w:pPr>
      <w:r w:rsidRPr="00F448AC">
        <w:rPr>
          <w:rFonts w:ascii="Times New Roman" w:eastAsiaTheme="minorHAnsi" w:hAnsi="Times New Roman" w:cs="Times New Roman"/>
          <w:b/>
          <w:bCs/>
          <w:kern w:val="2"/>
          <w:sz w:val="24"/>
          <w:szCs w:val="24"/>
          <w14:ligatures w14:val="standardContextual"/>
        </w:rPr>
        <w:t>VALORES</w:t>
      </w:r>
    </w:p>
    <w:p w14:paraId="64280F70" w14:textId="77777777" w:rsidR="00922841" w:rsidRPr="00F448AC" w:rsidRDefault="00922841" w:rsidP="00F448AC">
      <w:pPr>
        <w:spacing w:after="160" w:line="276" w:lineRule="auto"/>
        <w:jc w:val="both"/>
        <w:rPr>
          <w:rFonts w:ascii="Times New Roman" w:eastAsiaTheme="minorHAnsi" w:hAnsi="Times New Roman" w:cs="Times New Roman"/>
          <w:kern w:val="2"/>
          <w:sz w:val="24"/>
          <w:szCs w:val="24"/>
          <w14:ligatures w14:val="standardContextual"/>
        </w:rPr>
      </w:pPr>
      <w:r w:rsidRPr="00F448AC">
        <w:rPr>
          <w:rFonts w:ascii="Times New Roman" w:eastAsiaTheme="minorHAnsi" w:hAnsi="Times New Roman" w:cs="Times New Roman"/>
          <w:b/>
          <w:bCs/>
          <w:kern w:val="2"/>
          <w:sz w:val="24"/>
          <w:szCs w:val="24"/>
          <w14:ligatures w14:val="standardContextual"/>
        </w:rPr>
        <w:t>Transparencia</w:t>
      </w:r>
      <w:r w:rsidRPr="00F448AC">
        <w:rPr>
          <w:rFonts w:ascii="Times New Roman" w:eastAsiaTheme="minorHAnsi" w:hAnsi="Times New Roman" w:cs="Times New Roman"/>
          <w:kern w:val="2"/>
          <w:sz w:val="24"/>
          <w:szCs w:val="24"/>
          <w14:ligatures w14:val="standardContextual"/>
        </w:rPr>
        <w:t>, logrando el uso adecuado de los recursos del Estado.</w:t>
      </w:r>
    </w:p>
    <w:p w14:paraId="6FE528EE" w14:textId="77777777" w:rsidR="00922841" w:rsidRPr="00F448AC" w:rsidRDefault="00922841" w:rsidP="00F448AC">
      <w:pPr>
        <w:spacing w:after="160" w:line="276" w:lineRule="auto"/>
        <w:jc w:val="both"/>
        <w:rPr>
          <w:rFonts w:ascii="Times New Roman" w:eastAsiaTheme="minorHAnsi" w:hAnsi="Times New Roman" w:cs="Times New Roman"/>
          <w:kern w:val="2"/>
          <w:sz w:val="24"/>
          <w:szCs w:val="24"/>
          <w14:ligatures w14:val="standardContextual"/>
        </w:rPr>
      </w:pPr>
      <w:r w:rsidRPr="00F448AC">
        <w:rPr>
          <w:rFonts w:ascii="Times New Roman" w:eastAsiaTheme="minorHAnsi" w:hAnsi="Times New Roman" w:cs="Times New Roman"/>
          <w:b/>
          <w:bCs/>
          <w:kern w:val="2"/>
          <w:sz w:val="24"/>
          <w:szCs w:val="24"/>
          <w14:ligatures w14:val="standardContextual"/>
        </w:rPr>
        <w:t>Responsabilidad</w:t>
      </w:r>
      <w:r w:rsidRPr="00F448AC">
        <w:rPr>
          <w:rFonts w:ascii="Times New Roman" w:eastAsiaTheme="minorHAnsi" w:hAnsi="Times New Roman" w:cs="Times New Roman"/>
          <w:kern w:val="2"/>
          <w:sz w:val="24"/>
          <w:szCs w:val="24"/>
          <w14:ligatures w14:val="standardContextual"/>
        </w:rPr>
        <w:t>, cumplir con nuestros deberes con puntualidad y eficacia.</w:t>
      </w:r>
    </w:p>
    <w:p w14:paraId="45602C38" w14:textId="77777777" w:rsidR="00922841" w:rsidRPr="00F448AC" w:rsidRDefault="00922841" w:rsidP="00F448AC">
      <w:pPr>
        <w:spacing w:after="160" w:line="276" w:lineRule="auto"/>
        <w:jc w:val="both"/>
        <w:rPr>
          <w:rFonts w:ascii="Times New Roman" w:eastAsiaTheme="minorHAnsi" w:hAnsi="Times New Roman" w:cs="Times New Roman"/>
          <w:kern w:val="2"/>
          <w:sz w:val="24"/>
          <w:szCs w:val="24"/>
          <w14:ligatures w14:val="standardContextual"/>
        </w:rPr>
      </w:pPr>
      <w:r w:rsidRPr="00F448AC">
        <w:rPr>
          <w:rFonts w:ascii="Times New Roman" w:eastAsiaTheme="minorHAnsi" w:hAnsi="Times New Roman" w:cs="Times New Roman"/>
          <w:b/>
          <w:bCs/>
          <w:kern w:val="2"/>
          <w:sz w:val="24"/>
          <w:szCs w:val="24"/>
          <w14:ligatures w14:val="standardContextual"/>
        </w:rPr>
        <w:t>Equidad</w:t>
      </w:r>
      <w:r w:rsidRPr="00F448AC">
        <w:rPr>
          <w:rFonts w:ascii="Times New Roman" w:eastAsiaTheme="minorHAnsi" w:hAnsi="Times New Roman" w:cs="Times New Roman"/>
          <w:kern w:val="2"/>
          <w:sz w:val="24"/>
          <w:szCs w:val="24"/>
          <w14:ligatures w14:val="standardContextual"/>
        </w:rPr>
        <w:t>, cuidando imparcialmente los intereses de todos los ciudadanos de manera justa.</w:t>
      </w:r>
    </w:p>
    <w:p w14:paraId="158D40A1" w14:textId="77777777" w:rsidR="00922841" w:rsidRPr="00F448AC" w:rsidRDefault="00922841" w:rsidP="00F448AC">
      <w:pPr>
        <w:spacing w:after="160" w:line="276" w:lineRule="auto"/>
        <w:jc w:val="both"/>
        <w:rPr>
          <w:rFonts w:ascii="Times New Roman" w:eastAsiaTheme="minorHAnsi" w:hAnsi="Times New Roman" w:cs="Times New Roman"/>
          <w:kern w:val="2"/>
          <w:sz w:val="24"/>
          <w:szCs w:val="24"/>
          <w14:ligatures w14:val="standardContextual"/>
        </w:rPr>
      </w:pPr>
      <w:r w:rsidRPr="00F448AC">
        <w:rPr>
          <w:rFonts w:ascii="Times New Roman" w:eastAsiaTheme="minorHAnsi" w:hAnsi="Times New Roman" w:cs="Times New Roman"/>
          <w:b/>
          <w:bCs/>
          <w:kern w:val="2"/>
          <w:sz w:val="24"/>
          <w:szCs w:val="24"/>
          <w14:ligatures w14:val="standardContextual"/>
        </w:rPr>
        <w:t>Colaboración</w:t>
      </w:r>
      <w:r w:rsidRPr="00F448AC">
        <w:rPr>
          <w:rFonts w:ascii="Times New Roman" w:eastAsiaTheme="minorHAnsi" w:hAnsi="Times New Roman" w:cs="Times New Roman"/>
          <w:kern w:val="2"/>
          <w:sz w:val="24"/>
          <w:szCs w:val="24"/>
          <w14:ligatures w14:val="standardContextual"/>
        </w:rPr>
        <w:t xml:space="preserve">, trabajando conjuntamente con las demás instituciones para el bienestar provincial. </w:t>
      </w:r>
    </w:p>
    <w:p w14:paraId="66F5239F" w14:textId="77777777" w:rsidR="00922841" w:rsidRPr="00F448AC" w:rsidRDefault="00922841" w:rsidP="00F448AC">
      <w:pPr>
        <w:spacing w:after="160" w:line="276" w:lineRule="auto"/>
        <w:jc w:val="both"/>
        <w:rPr>
          <w:rFonts w:ascii="Times New Roman" w:eastAsiaTheme="minorHAnsi" w:hAnsi="Times New Roman" w:cs="Times New Roman"/>
          <w:kern w:val="2"/>
          <w:sz w:val="24"/>
          <w:szCs w:val="24"/>
          <w14:ligatures w14:val="standardContextual"/>
        </w:rPr>
      </w:pPr>
      <w:r w:rsidRPr="00F448AC">
        <w:rPr>
          <w:rFonts w:ascii="Times New Roman" w:eastAsiaTheme="minorHAnsi" w:hAnsi="Times New Roman" w:cs="Times New Roman"/>
          <w:b/>
          <w:bCs/>
          <w:kern w:val="2"/>
          <w:sz w:val="24"/>
          <w:szCs w:val="24"/>
          <w14:ligatures w14:val="standardContextual"/>
        </w:rPr>
        <w:t>Eficiencia</w:t>
      </w:r>
      <w:r w:rsidRPr="00F448AC">
        <w:rPr>
          <w:rFonts w:ascii="Times New Roman" w:eastAsiaTheme="minorHAnsi" w:hAnsi="Times New Roman" w:cs="Times New Roman"/>
          <w:kern w:val="2"/>
          <w:sz w:val="24"/>
          <w:szCs w:val="24"/>
          <w14:ligatures w14:val="standardContextual"/>
        </w:rPr>
        <w:t>, dar respuesta a tiempo de los requerimientos e informaciones solicitadas.</w:t>
      </w:r>
    </w:p>
    <w:p w14:paraId="6564815F" w14:textId="77777777" w:rsidR="00922841" w:rsidRPr="00F448AC" w:rsidRDefault="00922841" w:rsidP="00F448AC">
      <w:pPr>
        <w:spacing w:after="160" w:line="276" w:lineRule="auto"/>
        <w:jc w:val="both"/>
        <w:rPr>
          <w:rFonts w:ascii="Times New Roman" w:eastAsiaTheme="minorHAnsi" w:hAnsi="Times New Roman" w:cs="Times New Roman"/>
          <w:kern w:val="2"/>
          <w:sz w:val="24"/>
          <w:szCs w:val="24"/>
          <w14:ligatures w14:val="standardContextual"/>
        </w:rPr>
      </w:pPr>
      <w:r w:rsidRPr="00F448AC">
        <w:rPr>
          <w:rFonts w:ascii="Times New Roman" w:eastAsiaTheme="minorHAnsi" w:hAnsi="Times New Roman" w:cs="Times New Roman"/>
          <w:b/>
          <w:bCs/>
          <w:kern w:val="2"/>
          <w:sz w:val="24"/>
          <w:szCs w:val="24"/>
          <w14:ligatures w14:val="standardContextual"/>
        </w:rPr>
        <w:t>Compromiso</w:t>
      </w:r>
      <w:r w:rsidRPr="00F448AC">
        <w:rPr>
          <w:rFonts w:ascii="Times New Roman" w:eastAsiaTheme="minorHAnsi" w:hAnsi="Times New Roman" w:cs="Times New Roman"/>
          <w:kern w:val="2"/>
          <w:sz w:val="24"/>
          <w:szCs w:val="24"/>
          <w14:ligatures w14:val="standardContextual"/>
        </w:rPr>
        <w:t xml:space="preserve">, gestionar las necesidades de la provincia, dándoles seguimiento para que sean realizadas.  </w:t>
      </w:r>
    </w:p>
    <w:p w14:paraId="5BC407F4" w14:textId="77777777" w:rsidR="00922841" w:rsidRPr="00922841" w:rsidRDefault="00922841" w:rsidP="005874E2">
      <w:pPr>
        <w:spacing w:after="160" w:line="276" w:lineRule="auto"/>
        <w:jc w:val="both"/>
        <w:rPr>
          <w:rFonts w:ascii="Times New Roman" w:eastAsiaTheme="minorHAnsi" w:hAnsi="Times New Roman" w:cs="Times New Roman"/>
          <w:kern w:val="2"/>
          <w:sz w:val="24"/>
          <w:szCs w:val="24"/>
          <w14:ligatures w14:val="standardContextual"/>
        </w:rPr>
      </w:pPr>
      <w:r w:rsidRPr="00922841">
        <w:rPr>
          <w:rFonts w:ascii="Times New Roman" w:eastAsiaTheme="minorHAnsi" w:hAnsi="Times New Roman" w:cs="Times New Roman"/>
          <w:kern w:val="2"/>
          <w:sz w:val="24"/>
          <w:szCs w:val="24"/>
          <w14:ligatures w14:val="standardContextual"/>
        </w:rPr>
        <w:t>Dichos principios son fundamentales y orientados a la toma de decisiones para el comportamiento ético en el ejercicio del buen funcionamiento de las instituciones.</w:t>
      </w:r>
    </w:p>
    <w:p w14:paraId="4027D7AC" w14:textId="77777777" w:rsidR="00922841" w:rsidRDefault="00922841" w:rsidP="006021CF">
      <w:pPr>
        <w:rPr>
          <w:rFonts w:ascii="Arial" w:hAnsi="Arial" w:cs="Arial"/>
          <w:sz w:val="22"/>
          <w:szCs w:val="22"/>
        </w:rPr>
      </w:pPr>
    </w:p>
    <w:p w14:paraId="09882453" w14:textId="77777777" w:rsidR="00F448AC" w:rsidRDefault="00F448AC" w:rsidP="006021CF">
      <w:pPr>
        <w:rPr>
          <w:rFonts w:ascii="Arial" w:hAnsi="Arial" w:cs="Arial"/>
          <w:sz w:val="22"/>
          <w:szCs w:val="22"/>
        </w:rPr>
      </w:pPr>
    </w:p>
    <w:p w14:paraId="4F873EA0" w14:textId="77777777" w:rsidR="008E7843" w:rsidRDefault="008E7843" w:rsidP="005874E2">
      <w:pPr>
        <w:rPr>
          <w:rFonts w:ascii="Arial" w:hAnsi="Arial" w:cs="Arial"/>
          <w:b/>
          <w:bCs/>
          <w:sz w:val="22"/>
          <w:szCs w:val="22"/>
        </w:rPr>
      </w:pPr>
    </w:p>
    <w:p w14:paraId="3017AA45" w14:textId="77777777" w:rsidR="003C6AC0" w:rsidRDefault="003C6AC0" w:rsidP="005874E2">
      <w:pPr>
        <w:rPr>
          <w:rFonts w:ascii="Arial" w:hAnsi="Arial" w:cs="Arial"/>
          <w:b/>
          <w:bCs/>
          <w:sz w:val="22"/>
          <w:szCs w:val="22"/>
        </w:rPr>
      </w:pPr>
    </w:p>
    <w:p w14:paraId="7525DC33" w14:textId="77777777" w:rsidR="003C6AC0" w:rsidRDefault="003C6AC0" w:rsidP="005874E2">
      <w:pPr>
        <w:rPr>
          <w:rFonts w:ascii="Arial" w:hAnsi="Arial" w:cs="Arial"/>
          <w:b/>
          <w:bCs/>
          <w:sz w:val="22"/>
          <w:szCs w:val="22"/>
        </w:rPr>
      </w:pPr>
    </w:p>
    <w:p w14:paraId="136B502A" w14:textId="77777777" w:rsidR="003C6AC0" w:rsidRDefault="003C6AC0" w:rsidP="005874E2">
      <w:pPr>
        <w:rPr>
          <w:rFonts w:ascii="Arial" w:hAnsi="Arial" w:cs="Arial"/>
          <w:b/>
          <w:bCs/>
          <w:sz w:val="22"/>
          <w:szCs w:val="22"/>
        </w:rPr>
      </w:pPr>
    </w:p>
    <w:p w14:paraId="73C02166" w14:textId="77777777" w:rsidR="00F448AC" w:rsidRDefault="00F448AC" w:rsidP="005874E2">
      <w:pPr>
        <w:spacing w:line="276" w:lineRule="auto"/>
        <w:jc w:val="center"/>
        <w:rPr>
          <w:rFonts w:ascii="Arial" w:hAnsi="Arial" w:cs="Arial"/>
          <w:b/>
          <w:bCs/>
          <w:sz w:val="22"/>
          <w:szCs w:val="22"/>
        </w:rPr>
      </w:pPr>
    </w:p>
    <w:p w14:paraId="2F25F5B9" w14:textId="77777777" w:rsidR="00F448AC" w:rsidRDefault="00F448AC" w:rsidP="00F448AC">
      <w:pPr>
        <w:spacing w:line="276" w:lineRule="auto"/>
        <w:jc w:val="center"/>
        <w:rPr>
          <w:rFonts w:ascii="Arial" w:hAnsi="Arial" w:cs="Arial"/>
          <w:b/>
          <w:bCs/>
          <w:sz w:val="22"/>
          <w:szCs w:val="22"/>
        </w:rPr>
      </w:pPr>
    </w:p>
    <w:p w14:paraId="7E30FD54" w14:textId="411AE965" w:rsidR="00F448AC" w:rsidRPr="00EA6CF4" w:rsidRDefault="00B749E2" w:rsidP="00EA6CF4">
      <w:pPr>
        <w:pStyle w:val="Ttulo1"/>
        <w:jc w:val="center"/>
        <w:rPr>
          <w:rFonts w:ascii="Times New Roman" w:hAnsi="Times New Roman" w:cs="Times New Roman"/>
          <w:b/>
          <w:bCs/>
          <w:color w:val="auto"/>
          <w:sz w:val="32"/>
          <w:szCs w:val="32"/>
        </w:rPr>
      </w:pPr>
      <w:bookmarkStart w:id="3" w:name="_Toc220484889"/>
      <w:r w:rsidRPr="00EA6CF4">
        <w:rPr>
          <w:rFonts w:ascii="Times New Roman" w:hAnsi="Times New Roman" w:cs="Times New Roman"/>
          <w:b/>
          <w:bCs/>
          <w:color w:val="auto"/>
          <w:sz w:val="32"/>
          <w:szCs w:val="32"/>
        </w:rPr>
        <w:t>EJE ESTRATÉGICO DEL PLAN OPERATIVO ANUAL</w:t>
      </w:r>
      <w:bookmarkEnd w:id="3"/>
    </w:p>
    <w:p w14:paraId="76466EFD" w14:textId="0291983D" w:rsidR="00026E0B" w:rsidRPr="00D34AAF" w:rsidRDefault="004D4324" w:rsidP="005874E2">
      <w:pPr>
        <w:spacing w:line="276" w:lineRule="auto"/>
        <w:jc w:val="center"/>
        <w:rPr>
          <w:rFonts w:ascii="Times New Roman" w:hAnsi="Times New Roman" w:cs="Times New Roman"/>
          <w:sz w:val="28"/>
          <w:szCs w:val="28"/>
        </w:rPr>
      </w:pPr>
      <w:r w:rsidRPr="00D34AAF">
        <w:rPr>
          <w:rFonts w:ascii="Times New Roman" w:hAnsi="Times New Roman" w:cs="Times New Roman"/>
          <w:b/>
          <w:bCs/>
          <w:sz w:val="28"/>
          <w:szCs w:val="28"/>
        </w:rPr>
        <w:t>Eje 3:</w:t>
      </w:r>
      <w:r w:rsidRPr="00D34AAF">
        <w:rPr>
          <w:rFonts w:ascii="Times New Roman" w:hAnsi="Times New Roman" w:cs="Times New Roman"/>
          <w:sz w:val="28"/>
          <w:szCs w:val="28"/>
        </w:rPr>
        <w:t xml:space="preserve"> Construcción Comunitaria del Orden</w:t>
      </w:r>
    </w:p>
    <w:p w14:paraId="646EFD07" w14:textId="77777777" w:rsidR="00DA090E" w:rsidRPr="00F448AC" w:rsidRDefault="00DA090E" w:rsidP="005874E2">
      <w:pPr>
        <w:spacing w:line="276" w:lineRule="auto"/>
        <w:jc w:val="center"/>
        <w:rPr>
          <w:rFonts w:ascii="Times New Roman" w:hAnsi="Times New Roman" w:cs="Times New Roman"/>
          <w:sz w:val="24"/>
          <w:szCs w:val="24"/>
        </w:rPr>
      </w:pPr>
    </w:p>
    <w:p w14:paraId="166D5596" w14:textId="462265FA" w:rsidR="004D4324" w:rsidRDefault="004D4324" w:rsidP="005874E2">
      <w:pPr>
        <w:spacing w:line="276" w:lineRule="auto"/>
        <w:jc w:val="both"/>
        <w:rPr>
          <w:rFonts w:ascii="Times New Roman" w:hAnsi="Times New Roman" w:cs="Times New Roman"/>
          <w:sz w:val="24"/>
          <w:szCs w:val="24"/>
        </w:rPr>
      </w:pPr>
      <w:r w:rsidRPr="00F448AC">
        <w:rPr>
          <w:rFonts w:ascii="Times New Roman" w:hAnsi="Times New Roman" w:cs="Times New Roman"/>
          <w:b/>
          <w:bCs/>
          <w:sz w:val="24"/>
          <w:szCs w:val="24"/>
        </w:rPr>
        <w:t>Objetivo Estratégico:</w:t>
      </w:r>
      <w:r w:rsidRPr="00F448AC">
        <w:rPr>
          <w:rFonts w:ascii="Times New Roman" w:hAnsi="Times New Roman" w:cs="Times New Roman"/>
          <w:sz w:val="24"/>
          <w:szCs w:val="24"/>
        </w:rPr>
        <w:t xml:space="preserve"> Contribuir al desarrollo de una cultura de convivencia responsable y de preservación de la vida y su dignidad, mediante la participación de las organizaciones sociales en el sistema local de seguridad ciudadana, la convivencia pacífica, la creación</w:t>
      </w:r>
      <w:r w:rsidR="00F51271" w:rsidRPr="00F448AC">
        <w:rPr>
          <w:rFonts w:ascii="Times New Roman" w:hAnsi="Times New Roman" w:cs="Times New Roman"/>
          <w:sz w:val="24"/>
          <w:szCs w:val="24"/>
        </w:rPr>
        <w:t xml:space="preserve"> de mecanismos</w:t>
      </w:r>
      <w:r w:rsidR="00925676" w:rsidRPr="00F448AC">
        <w:rPr>
          <w:rFonts w:ascii="Times New Roman" w:hAnsi="Times New Roman" w:cs="Times New Roman"/>
          <w:sz w:val="24"/>
          <w:szCs w:val="24"/>
        </w:rPr>
        <w:t>.</w:t>
      </w:r>
    </w:p>
    <w:p w14:paraId="7A7C97F3" w14:textId="6867DC5B" w:rsidR="00C72D21" w:rsidRPr="00F448AC" w:rsidRDefault="00474B4A" w:rsidP="005874E2">
      <w:pPr>
        <w:spacing w:line="276" w:lineRule="auto"/>
        <w:jc w:val="both"/>
        <w:rPr>
          <w:rFonts w:ascii="Times New Roman" w:hAnsi="Times New Roman" w:cs="Times New Roman"/>
          <w:sz w:val="24"/>
          <w:szCs w:val="24"/>
        </w:rPr>
      </w:pPr>
      <w:r w:rsidRPr="00F448AC">
        <w:rPr>
          <w:rFonts w:ascii="Times New Roman" w:hAnsi="Times New Roman" w:cs="Times New Roman"/>
          <w:sz w:val="24"/>
          <w:szCs w:val="24"/>
        </w:rPr>
        <w:t>Este eje llamado “</w:t>
      </w:r>
      <w:r w:rsidR="00C80B60" w:rsidRPr="00F448AC">
        <w:rPr>
          <w:rFonts w:ascii="Times New Roman" w:hAnsi="Times New Roman" w:cs="Times New Roman"/>
          <w:sz w:val="24"/>
          <w:szCs w:val="24"/>
        </w:rPr>
        <w:t>C</w:t>
      </w:r>
      <w:r w:rsidR="00C72D21" w:rsidRPr="00F448AC">
        <w:rPr>
          <w:rFonts w:ascii="Times New Roman" w:hAnsi="Times New Roman" w:cs="Times New Roman"/>
          <w:sz w:val="24"/>
          <w:szCs w:val="24"/>
        </w:rPr>
        <w:t xml:space="preserve">onstrucción Comunitaria del Orden”, </w:t>
      </w:r>
      <w:r w:rsidR="00C80B60" w:rsidRPr="00F448AC">
        <w:rPr>
          <w:rFonts w:ascii="Times New Roman" w:hAnsi="Times New Roman" w:cs="Times New Roman"/>
          <w:sz w:val="24"/>
          <w:szCs w:val="24"/>
        </w:rPr>
        <w:t>es designado</w:t>
      </w:r>
      <w:r w:rsidR="00C72D21" w:rsidRPr="00F448AC">
        <w:rPr>
          <w:rFonts w:ascii="Times New Roman" w:hAnsi="Times New Roman" w:cs="Times New Roman"/>
          <w:sz w:val="24"/>
          <w:szCs w:val="24"/>
        </w:rPr>
        <w:t xml:space="preserve"> por el Ministerio de Interior y Policía</w:t>
      </w:r>
      <w:r w:rsidR="00C80B60" w:rsidRPr="00F448AC">
        <w:rPr>
          <w:rFonts w:ascii="Times New Roman" w:hAnsi="Times New Roman" w:cs="Times New Roman"/>
          <w:sz w:val="24"/>
          <w:szCs w:val="24"/>
        </w:rPr>
        <w:t>, el mismo</w:t>
      </w:r>
      <w:r w:rsidR="00C72D21" w:rsidRPr="00F448AC">
        <w:rPr>
          <w:rFonts w:ascii="Times New Roman" w:hAnsi="Times New Roman" w:cs="Times New Roman"/>
          <w:sz w:val="24"/>
          <w:szCs w:val="24"/>
        </w:rPr>
        <w:t xml:space="preserve"> adoptado en el Plan Anual Operativo (P</w:t>
      </w:r>
      <w:r w:rsidR="00C80B60" w:rsidRPr="00F448AC">
        <w:rPr>
          <w:rFonts w:ascii="Times New Roman" w:hAnsi="Times New Roman" w:cs="Times New Roman"/>
          <w:sz w:val="24"/>
          <w:szCs w:val="24"/>
        </w:rPr>
        <w:t>OA</w:t>
      </w:r>
      <w:r w:rsidR="00C72D21" w:rsidRPr="00F448AC">
        <w:rPr>
          <w:rFonts w:ascii="Times New Roman" w:hAnsi="Times New Roman" w:cs="Times New Roman"/>
          <w:sz w:val="24"/>
          <w:szCs w:val="24"/>
        </w:rPr>
        <w:t xml:space="preserve">) de la Gobernación Provincial de Puerto Plata, </w:t>
      </w:r>
      <w:r w:rsidR="00527020" w:rsidRPr="00F448AC">
        <w:rPr>
          <w:rFonts w:ascii="Times New Roman" w:hAnsi="Times New Roman" w:cs="Times New Roman"/>
          <w:sz w:val="24"/>
          <w:szCs w:val="24"/>
        </w:rPr>
        <w:t xml:space="preserve">consideramos que el mismo </w:t>
      </w:r>
      <w:r w:rsidR="00C72D21" w:rsidRPr="00F448AC">
        <w:rPr>
          <w:rFonts w:ascii="Times New Roman" w:hAnsi="Times New Roman" w:cs="Times New Roman"/>
          <w:sz w:val="24"/>
          <w:szCs w:val="24"/>
        </w:rPr>
        <w:t xml:space="preserve">responde a una política pública que busca fortalecer la </w:t>
      </w:r>
      <w:r w:rsidR="00C72D21" w:rsidRPr="00F448AC">
        <w:rPr>
          <w:rFonts w:ascii="Times New Roman" w:hAnsi="Times New Roman" w:cs="Times New Roman"/>
          <w:b/>
          <w:bCs/>
          <w:sz w:val="24"/>
          <w:szCs w:val="24"/>
        </w:rPr>
        <w:t>seguridad ciudadana</w:t>
      </w:r>
      <w:r w:rsidR="00C72D21" w:rsidRPr="00F448AC">
        <w:rPr>
          <w:rFonts w:ascii="Times New Roman" w:hAnsi="Times New Roman" w:cs="Times New Roman"/>
          <w:sz w:val="24"/>
          <w:szCs w:val="24"/>
        </w:rPr>
        <w:t xml:space="preserve"> desde un enfoque preventivo, participativo y </w:t>
      </w:r>
      <w:r w:rsidR="005F6930" w:rsidRPr="00F448AC">
        <w:rPr>
          <w:rFonts w:ascii="Times New Roman" w:hAnsi="Times New Roman" w:cs="Times New Roman"/>
          <w:sz w:val="24"/>
          <w:szCs w:val="24"/>
        </w:rPr>
        <w:t xml:space="preserve">focalizado </w:t>
      </w:r>
      <w:r w:rsidR="00A705E9" w:rsidRPr="00F448AC">
        <w:rPr>
          <w:rFonts w:ascii="Times New Roman" w:hAnsi="Times New Roman" w:cs="Times New Roman"/>
          <w:sz w:val="24"/>
          <w:szCs w:val="24"/>
        </w:rPr>
        <w:t xml:space="preserve">en la </w:t>
      </w:r>
      <w:r w:rsidR="00C72D21" w:rsidRPr="00F448AC">
        <w:rPr>
          <w:rFonts w:ascii="Times New Roman" w:hAnsi="Times New Roman" w:cs="Times New Roman"/>
          <w:sz w:val="24"/>
          <w:szCs w:val="24"/>
        </w:rPr>
        <w:t>convivencia social.</w:t>
      </w:r>
    </w:p>
    <w:p w14:paraId="065AEB8C" w14:textId="584EE196" w:rsidR="00C72D21" w:rsidRPr="00F448AC" w:rsidRDefault="00C72D21" w:rsidP="005874E2">
      <w:pPr>
        <w:spacing w:line="276" w:lineRule="auto"/>
        <w:jc w:val="both"/>
        <w:rPr>
          <w:rFonts w:ascii="Times New Roman" w:hAnsi="Times New Roman" w:cs="Times New Roman"/>
          <w:sz w:val="24"/>
          <w:szCs w:val="24"/>
        </w:rPr>
      </w:pPr>
      <w:r w:rsidRPr="00F448AC">
        <w:rPr>
          <w:rFonts w:ascii="Times New Roman" w:hAnsi="Times New Roman" w:cs="Times New Roman"/>
          <w:sz w:val="24"/>
          <w:szCs w:val="24"/>
        </w:rPr>
        <w:t>Asimismo, este enfoque reconoce el papel clave de las organizaciones sociales</w:t>
      </w:r>
      <w:r w:rsidR="0031192A" w:rsidRPr="00F448AC">
        <w:rPr>
          <w:rFonts w:ascii="Times New Roman" w:hAnsi="Times New Roman" w:cs="Times New Roman"/>
          <w:sz w:val="24"/>
          <w:szCs w:val="24"/>
        </w:rPr>
        <w:t xml:space="preserve"> y </w:t>
      </w:r>
      <w:r w:rsidRPr="00F448AC">
        <w:rPr>
          <w:rFonts w:ascii="Times New Roman" w:hAnsi="Times New Roman" w:cs="Times New Roman"/>
          <w:sz w:val="24"/>
          <w:szCs w:val="24"/>
        </w:rPr>
        <w:t>comunitarias</w:t>
      </w:r>
      <w:r w:rsidR="0031192A" w:rsidRPr="00F448AC">
        <w:rPr>
          <w:rFonts w:ascii="Times New Roman" w:hAnsi="Times New Roman" w:cs="Times New Roman"/>
          <w:sz w:val="24"/>
          <w:szCs w:val="24"/>
        </w:rPr>
        <w:t xml:space="preserve"> m</w:t>
      </w:r>
      <w:r w:rsidRPr="00F448AC">
        <w:rPr>
          <w:rFonts w:ascii="Times New Roman" w:hAnsi="Times New Roman" w:cs="Times New Roman"/>
          <w:sz w:val="24"/>
          <w:szCs w:val="24"/>
        </w:rPr>
        <w:t>ediante su participación activa en espacios de diálogo</w:t>
      </w:r>
      <w:r w:rsidR="0031192A" w:rsidRPr="00F448AC">
        <w:rPr>
          <w:rFonts w:ascii="Times New Roman" w:hAnsi="Times New Roman" w:cs="Times New Roman"/>
          <w:sz w:val="24"/>
          <w:szCs w:val="24"/>
        </w:rPr>
        <w:t xml:space="preserve"> </w:t>
      </w:r>
      <w:r w:rsidR="00BF2ED7" w:rsidRPr="00F448AC">
        <w:rPr>
          <w:rFonts w:ascii="Times New Roman" w:hAnsi="Times New Roman" w:cs="Times New Roman"/>
          <w:sz w:val="24"/>
          <w:szCs w:val="24"/>
        </w:rPr>
        <w:t xml:space="preserve">los mismos encabezados por la gobernadora </w:t>
      </w:r>
      <w:r w:rsidR="00BF2ED7" w:rsidRPr="00F448AC">
        <w:rPr>
          <w:rFonts w:ascii="Times New Roman" w:hAnsi="Times New Roman" w:cs="Times New Roman"/>
          <w:b/>
          <w:bCs/>
          <w:sz w:val="24"/>
          <w:szCs w:val="24"/>
        </w:rPr>
        <w:t>Claritza Rochtte Peralta de Senior</w:t>
      </w:r>
      <w:r w:rsidR="00BF2ED7" w:rsidRPr="00F448AC">
        <w:rPr>
          <w:rFonts w:ascii="Times New Roman" w:hAnsi="Times New Roman" w:cs="Times New Roman"/>
          <w:sz w:val="24"/>
          <w:szCs w:val="24"/>
        </w:rPr>
        <w:t xml:space="preserve"> donde se</w:t>
      </w:r>
      <w:r w:rsidRPr="00F448AC">
        <w:rPr>
          <w:rFonts w:ascii="Times New Roman" w:hAnsi="Times New Roman" w:cs="Times New Roman"/>
          <w:sz w:val="24"/>
          <w:szCs w:val="24"/>
        </w:rPr>
        <w:t xml:space="preserve"> busca fortalecer la prevención de conflictos, la mediación, la promoción de la paz y la creación de </w:t>
      </w:r>
      <w:r w:rsidR="007E54CE" w:rsidRPr="00F448AC">
        <w:rPr>
          <w:rFonts w:ascii="Times New Roman" w:hAnsi="Times New Roman" w:cs="Times New Roman"/>
          <w:sz w:val="24"/>
          <w:szCs w:val="24"/>
        </w:rPr>
        <w:t>acciones</w:t>
      </w:r>
      <w:r w:rsidRPr="00F448AC">
        <w:rPr>
          <w:rFonts w:ascii="Times New Roman" w:hAnsi="Times New Roman" w:cs="Times New Roman"/>
          <w:sz w:val="24"/>
          <w:szCs w:val="24"/>
        </w:rPr>
        <w:t xml:space="preserve"> que contribuyan al orden público</w:t>
      </w:r>
      <w:r w:rsidR="003B0E64" w:rsidRPr="00F448AC">
        <w:rPr>
          <w:rFonts w:ascii="Times New Roman" w:hAnsi="Times New Roman" w:cs="Times New Roman"/>
          <w:sz w:val="24"/>
          <w:szCs w:val="24"/>
        </w:rPr>
        <w:t>.</w:t>
      </w:r>
    </w:p>
    <w:p w14:paraId="448C25D1" w14:textId="4F4BCBE1" w:rsidR="00925676" w:rsidRPr="00F448AC" w:rsidRDefault="003B0E64" w:rsidP="005874E2">
      <w:pPr>
        <w:spacing w:line="276" w:lineRule="auto"/>
        <w:jc w:val="both"/>
        <w:rPr>
          <w:rFonts w:ascii="Times New Roman" w:hAnsi="Times New Roman" w:cs="Times New Roman"/>
          <w:sz w:val="24"/>
          <w:szCs w:val="24"/>
        </w:rPr>
      </w:pPr>
      <w:r w:rsidRPr="00F448AC">
        <w:rPr>
          <w:rFonts w:ascii="Times New Roman" w:hAnsi="Times New Roman" w:cs="Times New Roman"/>
          <w:sz w:val="24"/>
          <w:szCs w:val="24"/>
        </w:rPr>
        <w:t>La</w:t>
      </w:r>
      <w:r w:rsidR="00C72D21" w:rsidRPr="00F448AC">
        <w:rPr>
          <w:rFonts w:ascii="Times New Roman" w:hAnsi="Times New Roman" w:cs="Times New Roman"/>
          <w:sz w:val="24"/>
          <w:szCs w:val="24"/>
        </w:rPr>
        <w:t xml:space="preserve"> implementación en el P</w:t>
      </w:r>
      <w:r w:rsidR="0091234F" w:rsidRPr="00F448AC">
        <w:rPr>
          <w:rFonts w:ascii="Times New Roman" w:hAnsi="Times New Roman" w:cs="Times New Roman"/>
          <w:sz w:val="24"/>
          <w:szCs w:val="24"/>
        </w:rPr>
        <w:t>lan Operativo Anual</w:t>
      </w:r>
      <w:r w:rsidR="00C72D21" w:rsidRPr="00F448AC">
        <w:rPr>
          <w:rFonts w:ascii="Times New Roman" w:hAnsi="Times New Roman" w:cs="Times New Roman"/>
          <w:sz w:val="24"/>
          <w:szCs w:val="24"/>
        </w:rPr>
        <w:t xml:space="preserve"> garantiza la ejecución de acciones coordinadas, con enfoque </w:t>
      </w:r>
      <w:r w:rsidR="0091234F" w:rsidRPr="00F448AC">
        <w:rPr>
          <w:rFonts w:ascii="Times New Roman" w:hAnsi="Times New Roman" w:cs="Times New Roman"/>
          <w:sz w:val="24"/>
          <w:szCs w:val="24"/>
        </w:rPr>
        <w:t xml:space="preserve">a nivel </w:t>
      </w:r>
      <w:r w:rsidR="00B645F7" w:rsidRPr="00F448AC">
        <w:rPr>
          <w:rFonts w:ascii="Times New Roman" w:hAnsi="Times New Roman" w:cs="Times New Roman"/>
          <w:sz w:val="24"/>
          <w:szCs w:val="24"/>
        </w:rPr>
        <w:t>nacional,</w:t>
      </w:r>
      <w:r w:rsidR="0091234F" w:rsidRPr="00F448AC">
        <w:rPr>
          <w:rFonts w:ascii="Times New Roman" w:hAnsi="Times New Roman" w:cs="Times New Roman"/>
          <w:sz w:val="24"/>
          <w:szCs w:val="24"/>
        </w:rPr>
        <w:t xml:space="preserve"> pero </w:t>
      </w:r>
      <w:r w:rsidR="00B645F7" w:rsidRPr="00F448AC">
        <w:rPr>
          <w:rFonts w:ascii="Times New Roman" w:hAnsi="Times New Roman" w:cs="Times New Roman"/>
          <w:sz w:val="24"/>
          <w:szCs w:val="24"/>
        </w:rPr>
        <w:t>actuando a nivel provincial.</w:t>
      </w:r>
    </w:p>
    <w:p w14:paraId="0EB16655" w14:textId="77777777" w:rsidR="00481883" w:rsidRDefault="00481883" w:rsidP="006021CF">
      <w:pPr>
        <w:rPr>
          <w:rFonts w:ascii="Arial" w:hAnsi="Arial" w:cs="Arial"/>
          <w:sz w:val="22"/>
          <w:szCs w:val="22"/>
        </w:rPr>
      </w:pPr>
    </w:p>
    <w:p w14:paraId="58E21473" w14:textId="77777777" w:rsidR="00481883" w:rsidRDefault="00481883" w:rsidP="006021CF">
      <w:pPr>
        <w:rPr>
          <w:rFonts w:ascii="Arial" w:hAnsi="Arial" w:cs="Arial"/>
          <w:sz w:val="22"/>
          <w:szCs w:val="22"/>
        </w:rPr>
      </w:pPr>
    </w:p>
    <w:p w14:paraId="0B8F8766" w14:textId="77777777" w:rsidR="00481883" w:rsidRDefault="00481883" w:rsidP="006021CF">
      <w:pPr>
        <w:rPr>
          <w:rFonts w:ascii="Arial" w:hAnsi="Arial" w:cs="Arial"/>
          <w:sz w:val="22"/>
          <w:szCs w:val="22"/>
        </w:rPr>
      </w:pPr>
    </w:p>
    <w:p w14:paraId="1549A300" w14:textId="77777777" w:rsidR="00B645F7" w:rsidRDefault="00B645F7" w:rsidP="006021CF">
      <w:pPr>
        <w:rPr>
          <w:rFonts w:ascii="Arial" w:hAnsi="Arial" w:cs="Arial"/>
          <w:sz w:val="22"/>
          <w:szCs w:val="22"/>
        </w:rPr>
      </w:pPr>
    </w:p>
    <w:p w14:paraId="03E32B92" w14:textId="77777777" w:rsidR="00B645F7" w:rsidRDefault="00B645F7" w:rsidP="006021CF">
      <w:pPr>
        <w:rPr>
          <w:rFonts w:ascii="Arial" w:hAnsi="Arial" w:cs="Arial"/>
          <w:sz w:val="22"/>
          <w:szCs w:val="22"/>
        </w:rPr>
      </w:pPr>
    </w:p>
    <w:p w14:paraId="73C0E9BB" w14:textId="77777777" w:rsidR="00B645F7" w:rsidRDefault="00B645F7" w:rsidP="006021CF">
      <w:pPr>
        <w:rPr>
          <w:rFonts w:ascii="Arial" w:hAnsi="Arial" w:cs="Arial"/>
          <w:sz w:val="22"/>
          <w:szCs w:val="22"/>
        </w:rPr>
      </w:pPr>
    </w:p>
    <w:p w14:paraId="3533D138" w14:textId="77777777" w:rsidR="00B645F7" w:rsidRDefault="00B645F7" w:rsidP="006021CF">
      <w:pPr>
        <w:rPr>
          <w:rFonts w:ascii="Arial" w:hAnsi="Arial" w:cs="Arial"/>
          <w:sz w:val="22"/>
          <w:szCs w:val="22"/>
        </w:rPr>
      </w:pPr>
    </w:p>
    <w:p w14:paraId="1378F279" w14:textId="77777777" w:rsidR="00B645F7" w:rsidRDefault="00B645F7" w:rsidP="006021CF">
      <w:pPr>
        <w:rPr>
          <w:rFonts w:ascii="Arial" w:hAnsi="Arial" w:cs="Arial"/>
          <w:sz w:val="22"/>
          <w:szCs w:val="22"/>
        </w:rPr>
      </w:pPr>
    </w:p>
    <w:p w14:paraId="565D76F9" w14:textId="77777777" w:rsidR="009E7D74" w:rsidRDefault="009E7D74" w:rsidP="006021CF">
      <w:pPr>
        <w:rPr>
          <w:rFonts w:ascii="Arial" w:hAnsi="Arial" w:cs="Arial"/>
          <w:sz w:val="22"/>
          <w:szCs w:val="22"/>
        </w:rPr>
      </w:pPr>
    </w:p>
    <w:p w14:paraId="2B219BE9" w14:textId="77777777" w:rsidR="00B645F7" w:rsidRDefault="00B645F7" w:rsidP="006021CF">
      <w:pPr>
        <w:rPr>
          <w:rFonts w:ascii="Arial" w:hAnsi="Arial" w:cs="Arial"/>
          <w:sz w:val="22"/>
          <w:szCs w:val="22"/>
        </w:rPr>
      </w:pPr>
    </w:p>
    <w:p w14:paraId="0458C453" w14:textId="77777777" w:rsidR="00B645F7" w:rsidRDefault="00B645F7" w:rsidP="006021CF">
      <w:pPr>
        <w:rPr>
          <w:rFonts w:ascii="Arial" w:hAnsi="Arial" w:cs="Arial"/>
          <w:sz w:val="22"/>
          <w:szCs w:val="22"/>
        </w:rPr>
      </w:pPr>
    </w:p>
    <w:p w14:paraId="647170E1" w14:textId="77777777" w:rsidR="0056471B" w:rsidRDefault="0056471B" w:rsidP="006021CF">
      <w:pPr>
        <w:rPr>
          <w:rFonts w:ascii="Arial" w:hAnsi="Arial" w:cs="Arial"/>
          <w:b/>
          <w:bCs/>
          <w:sz w:val="22"/>
          <w:szCs w:val="22"/>
        </w:rPr>
      </w:pPr>
    </w:p>
    <w:p w14:paraId="15FD86C5" w14:textId="77777777" w:rsidR="0056471B" w:rsidRDefault="0056471B" w:rsidP="006021CF">
      <w:pPr>
        <w:rPr>
          <w:rFonts w:ascii="Arial" w:hAnsi="Arial" w:cs="Arial"/>
          <w:b/>
          <w:bCs/>
          <w:sz w:val="22"/>
          <w:szCs w:val="22"/>
        </w:rPr>
      </w:pPr>
    </w:p>
    <w:p w14:paraId="4C202165" w14:textId="77777777" w:rsidR="0056471B" w:rsidRDefault="0056471B" w:rsidP="006021CF">
      <w:pPr>
        <w:rPr>
          <w:rFonts w:ascii="Arial" w:hAnsi="Arial" w:cs="Arial"/>
          <w:b/>
          <w:bCs/>
          <w:sz w:val="22"/>
          <w:szCs w:val="22"/>
        </w:rPr>
      </w:pPr>
    </w:p>
    <w:p w14:paraId="316A6ACB" w14:textId="77777777" w:rsidR="00C40572" w:rsidRDefault="00C40572" w:rsidP="006021CF">
      <w:pPr>
        <w:rPr>
          <w:rFonts w:ascii="Arial" w:hAnsi="Arial" w:cs="Arial"/>
          <w:b/>
          <w:bCs/>
          <w:sz w:val="22"/>
          <w:szCs w:val="22"/>
        </w:rPr>
      </w:pPr>
    </w:p>
    <w:p w14:paraId="3A55E78B" w14:textId="77777777" w:rsidR="0056471B" w:rsidRPr="00F448AC" w:rsidRDefault="0056471B" w:rsidP="006021CF">
      <w:pPr>
        <w:rPr>
          <w:rFonts w:ascii="Times New Roman" w:hAnsi="Times New Roman" w:cs="Times New Roman"/>
          <w:b/>
          <w:bCs/>
          <w:sz w:val="22"/>
          <w:szCs w:val="22"/>
        </w:rPr>
      </w:pPr>
    </w:p>
    <w:p w14:paraId="42991930" w14:textId="07AE072C" w:rsidR="001F45AD" w:rsidRPr="00EA6CF4" w:rsidRDefault="00E33FCC" w:rsidP="00EA6CF4">
      <w:pPr>
        <w:pStyle w:val="Ttulo1"/>
        <w:jc w:val="center"/>
        <w:rPr>
          <w:rFonts w:ascii="Times New Roman" w:hAnsi="Times New Roman" w:cs="Times New Roman"/>
          <w:b/>
          <w:bCs/>
          <w:color w:val="auto"/>
          <w:sz w:val="32"/>
          <w:szCs w:val="32"/>
        </w:rPr>
      </w:pPr>
      <w:bookmarkStart w:id="4" w:name="_Toc220484890"/>
      <w:r w:rsidRPr="00EA6CF4">
        <w:rPr>
          <w:rFonts w:ascii="Times New Roman" w:hAnsi="Times New Roman" w:cs="Times New Roman"/>
          <w:b/>
          <w:bCs/>
          <w:color w:val="auto"/>
          <w:sz w:val="32"/>
          <w:szCs w:val="32"/>
        </w:rPr>
        <w:t>PRESENTACIÓN DE INFORME</w:t>
      </w:r>
      <w:r w:rsidR="001F45AD" w:rsidRPr="00EA6CF4">
        <w:rPr>
          <w:rFonts w:ascii="Times New Roman" w:hAnsi="Times New Roman" w:cs="Times New Roman"/>
          <w:b/>
          <w:bCs/>
          <w:color w:val="auto"/>
          <w:sz w:val="32"/>
          <w:szCs w:val="32"/>
        </w:rPr>
        <w:t xml:space="preserve"> DE PROGRAMAS Y PROYECTOS DESARROLLADOS EN LA GOBERNACIÓN PROVINCIAL PUERTO PLATA</w:t>
      </w:r>
      <w:r w:rsidR="00E75F1F" w:rsidRPr="00EA6CF4">
        <w:rPr>
          <w:rFonts w:ascii="Times New Roman" w:hAnsi="Times New Roman" w:cs="Times New Roman"/>
          <w:b/>
          <w:bCs/>
          <w:color w:val="auto"/>
          <w:sz w:val="32"/>
          <w:szCs w:val="32"/>
        </w:rPr>
        <w:t>.</w:t>
      </w:r>
      <w:bookmarkEnd w:id="4"/>
    </w:p>
    <w:p w14:paraId="73C882B7" w14:textId="77777777" w:rsidR="00E75F1F" w:rsidRDefault="00E75F1F" w:rsidP="006021CF">
      <w:pPr>
        <w:rPr>
          <w:rFonts w:ascii="Arial" w:hAnsi="Arial" w:cs="Arial"/>
          <w:b/>
          <w:bCs/>
          <w:sz w:val="22"/>
          <w:szCs w:val="22"/>
        </w:rPr>
      </w:pPr>
    </w:p>
    <w:p w14:paraId="094F5C99" w14:textId="77777777" w:rsidR="0056471B" w:rsidRDefault="0056471B" w:rsidP="006021CF">
      <w:pPr>
        <w:rPr>
          <w:rFonts w:ascii="Arial" w:hAnsi="Arial" w:cs="Arial"/>
          <w:b/>
          <w:bCs/>
          <w:sz w:val="22"/>
          <w:szCs w:val="22"/>
        </w:rPr>
      </w:pPr>
    </w:p>
    <w:p w14:paraId="4AB1AF2A" w14:textId="77777777" w:rsidR="0056471B" w:rsidRDefault="0056471B" w:rsidP="006021CF">
      <w:pPr>
        <w:rPr>
          <w:rFonts w:ascii="Arial" w:hAnsi="Arial" w:cs="Arial"/>
          <w:b/>
          <w:bCs/>
          <w:sz w:val="22"/>
          <w:szCs w:val="22"/>
        </w:rPr>
      </w:pPr>
    </w:p>
    <w:p w14:paraId="2E3DFCFD" w14:textId="055E7427" w:rsidR="0056471B" w:rsidRDefault="0056471B" w:rsidP="006021CF">
      <w:pPr>
        <w:rPr>
          <w:rFonts w:ascii="Arial" w:hAnsi="Arial" w:cs="Arial"/>
          <w:b/>
          <w:bCs/>
          <w:sz w:val="22"/>
          <w:szCs w:val="22"/>
        </w:rPr>
      </w:pPr>
    </w:p>
    <w:p w14:paraId="1C32D62F" w14:textId="77777777" w:rsidR="0056471B" w:rsidRDefault="0056471B" w:rsidP="006021CF">
      <w:pPr>
        <w:rPr>
          <w:rFonts w:ascii="Arial" w:hAnsi="Arial" w:cs="Arial"/>
          <w:b/>
          <w:bCs/>
          <w:sz w:val="22"/>
          <w:szCs w:val="22"/>
        </w:rPr>
      </w:pPr>
    </w:p>
    <w:p w14:paraId="393B52ED" w14:textId="77777777" w:rsidR="0056471B" w:rsidRDefault="0056471B" w:rsidP="006021CF">
      <w:pPr>
        <w:rPr>
          <w:rFonts w:ascii="Arial" w:hAnsi="Arial" w:cs="Arial"/>
          <w:b/>
          <w:bCs/>
          <w:sz w:val="22"/>
          <w:szCs w:val="22"/>
        </w:rPr>
      </w:pPr>
    </w:p>
    <w:p w14:paraId="0F9A574C" w14:textId="77777777" w:rsidR="0056471B" w:rsidRDefault="0056471B" w:rsidP="006021CF">
      <w:pPr>
        <w:rPr>
          <w:rFonts w:ascii="Arial" w:hAnsi="Arial" w:cs="Arial"/>
          <w:b/>
          <w:bCs/>
          <w:sz w:val="22"/>
          <w:szCs w:val="22"/>
        </w:rPr>
      </w:pPr>
    </w:p>
    <w:p w14:paraId="35BC838C" w14:textId="77777777" w:rsidR="00BD4B00" w:rsidRDefault="00BD4B00" w:rsidP="006021CF">
      <w:pPr>
        <w:rPr>
          <w:rFonts w:ascii="Arial" w:hAnsi="Arial" w:cs="Arial"/>
          <w:b/>
          <w:bCs/>
          <w:sz w:val="22"/>
          <w:szCs w:val="22"/>
        </w:rPr>
      </w:pPr>
    </w:p>
    <w:p w14:paraId="2410ABBB" w14:textId="77777777" w:rsidR="0056471B" w:rsidRDefault="0056471B" w:rsidP="006021CF">
      <w:pPr>
        <w:rPr>
          <w:rFonts w:ascii="Arial" w:hAnsi="Arial" w:cs="Arial"/>
          <w:b/>
          <w:bCs/>
          <w:sz w:val="22"/>
          <w:szCs w:val="22"/>
        </w:rPr>
      </w:pPr>
    </w:p>
    <w:p w14:paraId="3D3691D4" w14:textId="69E5537C" w:rsidR="0056471B" w:rsidRDefault="0056471B" w:rsidP="006021CF">
      <w:pPr>
        <w:rPr>
          <w:rFonts w:ascii="Arial" w:hAnsi="Arial" w:cs="Arial"/>
          <w:b/>
          <w:bCs/>
          <w:sz w:val="22"/>
          <w:szCs w:val="22"/>
        </w:rPr>
      </w:pPr>
    </w:p>
    <w:p w14:paraId="41F88083" w14:textId="77777777" w:rsidR="0056471B" w:rsidRDefault="0056471B" w:rsidP="006021CF">
      <w:pPr>
        <w:rPr>
          <w:rFonts w:ascii="Arial" w:hAnsi="Arial" w:cs="Arial"/>
          <w:b/>
          <w:bCs/>
          <w:sz w:val="22"/>
          <w:szCs w:val="22"/>
        </w:rPr>
      </w:pPr>
    </w:p>
    <w:p w14:paraId="54373074" w14:textId="7B5B92B7" w:rsidR="005874E2" w:rsidRPr="005874E2" w:rsidRDefault="00C40572" w:rsidP="00E75F1F">
      <w:pPr>
        <w:jc w:val="both"/>
        <w:rPr>
          <w:rFonts w:ascii="Arial" w:hAnsi="Arial" w:cs="Arial"/>
          <w:sz w:val="22"/>
          <w:szCs w:val="22"/>
        </w:rPr>
      </w:pPr>
      <w:r w:rsidRPr="005874E2">
        <w:rPr>
          <w:rFonts w:ascii="Arial" w:hAnsi="Arial" w:cs="Arial"/>
          <w:noProof/>
          <w:sz w:val="22"/>
          <w:szCs w:val="22"/>
        </w:rPr>
        <w:lastRenderedPageBreak/>
        <mc:AlternateContent>
          <mc:Choice Requires="wps">
            <w:drawing>
              <wp:anchor distT="45720" distB="45720" distL="114300" distR="114300" simplePos="0" relativeHeight="251660288" behindDoc="0" locked="0" layoutInCell="1" allowOverlap="1" wp14:anchorId="127F429E" wp14:editId="0EB4E646">
                <wp:simplePos x="0" y="0"/>
                <wp:positionH relativeFrom="margin">
                  <wp:align>left</wp:align>
                </wp:positionH>
                <wp:positionV relativeFrom="paragraph">
                  <wp:posOffset>1312545</wp:posOffset>
                </wp:positionV>
                <wp:extent cx="5932805" cy="4667250"/>
                <wp:effectExtent l="0" t="0" r="0" b="0"/>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2805" cy="466725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4B02558" w14:textId="77777777" w:rsidR="005874E2" w:rsidRDefault="005874E2" w:rsidP="005874E2">
                            <w:pPr>
                              <w:rPr>
                                <w:rFonts w:ascii="Arial" w:hAnsi="Arial" w:cs="Arial"/>
                                <w:b/>
                                <w:bCs/>
                                <w:sz w:val="22"/>
                                <w:szCs w:val="22"/>
                              </w:rPr>
                            </w:pPr>
                          </w:p>
                          <w:p w14:paraId="54959DCC" w14:textId="77777777" w:rsidR="005874E2" w:rsidRPr="00EA6CF4" w:rsidRDefault="005874E2" w:rsidP="00EA6CF4">
                            <w:pPr>
                              <w:pStyle w:val="Ttulo1"/>
                              <w:jc w:val="center"/>
                              <w:rPr>
                                <w:rFonts w:ascii="Times New Roman" w:hAnsi="Times New Roman" w:cs="Times New Roman"/>
                                <w:b/>
                                <w:bCs/>
                                <w:color w:val="4472C4" w:themeColor="accent1"/>
                                <w:sz w:val="32"/>
                                <w:szCs w:val="32"/>
                              </w:rPr>
                            </w:pPr>
                            <w:bookmarkStart w:id="5" w:name="_Toc220484891"/>
                            <w:r w:rsidRPr="00EA6CF4">
                              <w:rPr>
                                <w:rFonts w:ascii="Times New Roman" w:hAnsi="Times New Roman" w:cs="Times New Roman"/>
                                <w:b/>
                                <w:bCs/>
                                <w:color w:val="4472C4" w:themeColor="accent1"/>
                                <w:sz w:val="32"/>
                                <w:szCs w:val="32"/>
                              </w:rPr>
                              <w:t>NECESIDADES COMUNITARIAS.</w:t>
                            </w:r>
                            <w:bookmarkEnd w:id="5"/>
                          </w:p>
                          <w:p w14:paraId="0AD38C7B" w14:textId="77777777" w:rsidR="005874E2" w:rsidRDefault="005874E2" w:rsidP="005874E2">
                            <w:pPr>
                              <w:jc w:val="center"/>
                              <w:rPr>
                                <w:rFonts w:ascii="Times New Roman" w:hAnsi="Times New Roman" w:cs="Times New Roman"/>
                                <w:b/>
                                <w:bCs/>
                                <w:sz w:val="22"/>
                                <w:szCs w:val="22"/>
                              </w:rPr>
                            </w:pPr>
                          </w:p>
                          <w:p w14:paraId="4AF2BF12" w14:textId="77777777" w:rsidR="008A1158" w:rsidRPr="00D42565" w:rsidRDefault="008A1158" w:rsidP="005874E2">
                            <w:pPr>
                              <w:jc w:val="center"/>
                              <w:rPr>
                                <w:rFonts w:ascii="Times New Roman" w:hAnsi="Times New Roman" w:cs="Times New Roman"/>
                                <w:b/>
                                <w:bCs/>
                                <w:sz w:val="22"/>
                                <w:szCs w:val="22"/>
                              </w:rPr>
                            </w:pPr>
                          </w:p>
                          <w:p w14:paraId="3B034B84" w14:textId="77777777" w:rsidR="008A1158" w:rsidRDefault="008A1158" w:rsidP="008A1158">
                            <w:pPr>
                              <w:jc w:val="both"/>
                              <w:rPr>
                                <w:rFonts w:ascii="Times New Roman" w:hAnsi="Times New Roman" w:cs="Times New Roman"/>
                                <w:sz w:val="28"/>
                                <w:szCs w:val="28"/>
                              </w:rPr>
                            </w:pPr>
                            <w:r w:rsidRPr="008A1158">
                              <w:rPr>
                                <w:rFonts w:ascii="Times New Roman" w:hAnsi="Times New Roman" w:cs="Times New Roman"/>
                                <w:sz w:val="28"/>
                                <w:szCs w:val="28"/>
                              </w:rPr>
                              <w:t>La Gobernación Provincial de Puerto Plata mantiene un firme compromiso con la identificación, atención y gestión de las necesidades comunitarias en cada uno de los municipios y distritos de la provincia. A través del trabajo conjunto con las juntas de vecinos, líderes comunitarios e instituciones públicas, se busca promover soluciones sostenibles que mejoren la calidad de vida de la población.</w:t>
                            </w:r>
                          </w:p>
                          <w:p w14:paraId="18F42C0C" w14:textId="77777777" w:rsidR="008A1158" w:rsidRPr="008A1158" w:rsidRDefault="008A1158" w:rsidP="008A1158">
                            <w:pPr>
                              <w:jc w:val="both"/>
                              <w:rPr>
                                <w:rFonts w:ascii="Times New Roman" w:hAnsi="Times New Roman" w:cs="Times New Roman"/>
                                <w:sz w:val="28"/>
                                <w:szCs w:val="28"/>
                              </w:rPr>
                            </w:pPr>
                          </w:p>
                          <w:p w14:paraId="3EB40037" w14:textId="04B8B641" w:rsidR="005874E2" w:rsidRDefault="008A1158" w:rsidP="008A1158">
                            <w:pPr>
                              <w:jc w:val="both"/>
                            </w:pPr>
                            <w:r w:rsidRPr="008A1158">
                              <w:rPr>
                                <w:rFonts w:ascii="Times New Roman" w:hAnsi="Times New Roman" w:cs="Times New Roman"/>
                                <w:sz w:val="28"/>
                                <w:szCs w:val="28"/>
                              </w:rPr>
                              <w:t>Nuestra labor se orienta al fortalecimiento del desarrollo local, la equidad social y la participación ciudadana, asegurando que cada acción institucional responda a las verdaderas prioridades de las comunidades. La Gobernación reitera su compromiso de servir con transparencia, eficiencia y cercanía, impulsando iniciativas que generen bienestar y oportunidades para todos los habitantes de la provincia.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7F429E" id="_x0000_s1027" type="#_x0000_t202" style="position:absolute;left:0;text-align:left;margin-left:0;margin-top:103.35pt;width:467.15pt;height:367.5pt;z-index:25166028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" filled="f" stroked="f">
                <v:textbox>
                  <w:txbxContent>
                    <w:p w14:paraId="64B02558" w14:textId="77777777" w:rsidR="005874E2" w:rsidRDefault="005874E2" w:rsidP="005874E2">
                      <w:pPr>
                        <w:rPr>
                          <w:rFonts w:ascii="Arial" w:hAnsi="Arial" w:cs="Arial"/>
                          <w:b/>
                          <w:bCs/>
                          <w:sz w:val="22"/>
                          <w:szCs w:val="22"/>
                        </w:rPr>
                      </w:pPr>
                    </w:p>
                    <w:p w14:paraId="54959DCC" w14:textId="77777777" w:rsidR="005874E2" w:rsidRPr="00EA6CF4" w:rsidRDefault="005874E2" w:rsidP="00EA6CF4">
                      <w:pPr>
                        <w:pStyle w:val="Ttulo1"/>
                        <w:jc w:val="center"/>
                        <w:rPr>
                          <w:rFonts w:ascii="Times New Roman" w:hAnsi="Times New Roman" w:cs="Times New Roman"/>
                          <w:b/>
                          <w:bCs/>
                          <w:color w:val="4472C4" w:themeColor="accent1"/>
                          <w:sz w:val="32"/>
                          <w:szCs w:val="32"/>
                        </w:rPr>
                      </w:pPr>
                      <w:bookmarkStart w:id="6" w:name="_Toc220484891"/>
                      <w:r w:rsidRPr="00EA6CF4">
                        <w:rPr>
                          <w:rFonts w:ascii="Times New Roman" w:hAnsi="Times New Roman" w:cs="Times New Roman"/>
                          <w:b/>
                          <w:bCs/>
                          <w:color w:val="4472C4" w:themeColor="accent1"/>
                          <w:sz w:val="32"/>
                          <w:szCs w:val="32"/>
                        </w:rPr>
                        <w:t>NECESIDADES COMUNITARIAS.</w:t>
                      </w:r>
                      <w:bookmarkEnd w:id="6"/>
                    </w:p>
                    <w:p w14:paraId="0AD38C7B" w14:textId="77777777" w:rsidR="005874E2" w:rsidRDefault="005874E2" w:rsidP="005874E2">
                      <w:pPr>
                        <w:jc w:val="center"/>
                        <w:rPr>
                          <w:rFonts w:ascii="Times New Roman" w:hAnsi="Times New Roman" w:cs="Times New Roman"/>
                          <w:b/>
                          <w:bCs/>
                          <w:sz w:val="22"/>
                          <w:szCs w:val="22"/>
                        </w:rPr>
                      </w:pPr>
                    </w:p>
                    <w:p w14:paraId="4AF2BF12" w14:textId="77777777" w:rsidR="008A1158" w:rsidRPr="00D42565" w:rsidRDefault="008A1158" w:rsidP="005874E2">
                      <w:pPr>
                        <w:jc w:val="center"/>
                        <w:rPr>
                          <w:rFonts w:ascii="Times New Roman" w:hAnsi="Times New Roman" w:cs="Times New Roman"/>
                          <w:b/>
                          <w:bCs/>
                          <w:sz w:val="22"/>
                          <w:szCs w:val="22"/>
                        </w:rPr>
                      </w:pPr>
                    </w:p>
                    <w:p w14:paraId="3B034B84" w14:textId="77777777" w:rsidR="008A1158" w:rsidRDefault="008A1158" w:rsidP="008A1158">
                      <w:pPr>
                        <w:jc w:val="both"/>
                        <w:rPr>
                          <w:rFonts w:ascii="Times New Roman" w:hAnsi="Times New Roman" w:cs="Times New Roman"/>
                          <w:sz w:val="28"/>
                          <w:szCs w:val="28"/>
                        </w:rPr>
                      </w:pPr>
                      <w:r w:rsidRPr="008A1158">
                        <w:rPr>
                          <w:rFonts w:ascii="Times New Roman" w:hAnsi="Times New Roman" w:cs="Times New Roman"/>
                          <w:sz w:val="28"/>
                          <w:szCs w:val="28"/>
                        </w:rPr>
                        <w:t>La Gobernación Provincial de Puerto Plata mantiene un firme compromiso con la identificación, atención y gestión de las necesidades comunitarias en cada uno de los municipios y distritos de la provincia. A través del trabajo conjunto con las juntas de vecinos, líderes comunitarios e instituciones públicas, se busca promover soluciones sostenibles que mejoren la calidad de vida de la población.</w:t>
                      </w:r>
                    </w:p>
                    <w:p w14:paraId="18F42C0C" w14:textId="77777777" w:rsidR="008A1158" w:rsidRPr="008A1158" w:rsidRDefault="008A1158" w:rsidP="008A1158">
                      <w:pPr>
                        <w:jc w:val="both"/>
                        <w:rPr>
                          <w:rFonts w:ascii="Times New Roman" w:hAnsi="Times New Roman" w:cs="Times New Roman"/>
                          <w:sz w:val="28"/>
                          <w:szCs w:val="28"/>
                        </w:rPr>
                      </w:pPr>
                    </w:p>
                    <w:p w14:paraId="3EB40037" w14:textId="04B8B641" w:rsidR="005874E2" w:rsidRDefault="008A1158" w:rsidP="008A1158">
                      <w:pPr>
                        <w:jc w:val="both"/>
                      </w:pPr>
                      <w:r w:rsidRPr="008A1158">
                        <w:rPr>
                          <w:rFonts w:ascii="Times New Roman" w:hAnsi="Times New Roman" w:cs="Times New Roman"/>
                          <w:sz w:val="28"/>
                          <w:szCs w:val="28"/>
                        </w:rPr>
                        <w:t>Nuestra labor se orienta al fortalecimiento del desarrollo local, la equidad social y la participación ciudadana, asegurando que cada acción institucional responda a las verdaderas prioridades de las comunidades. La Gobernación reitera su compromiso de servir con transparencia, eficiencia y cercanía, impulsando iniciativas que generen bienestar y oportunidades para todos los habitantes de la provincia.</w:t>
                      </w:r>
                    </w:p>
                  </w:txbxContent>
                </v:textbox>
                <w10:wrap type="square" anchorx="margin"/>
              </v:shape>
            </w:pict>
          </mc:Fallback>
        </mc:AlternateContent>
      </w:r>
      <w:r w:rsidR="00A745C1">
        <w:rPr>
          <w:rFonts w:ascii="Arial" w:hAnsi="Arial" w:cs="Arial"/>
          <w:noProof/>
          <w:sz w:val="22"/>
          <w:szCs w:val="22"/>
        </w:rPr>
        <w:drawing>
          <wp:anchor distT="0" distB="0" distL="114300" distR="114300" simplePos="0" relativeHeight="251658240" behindDoc="0" locked="0" layoutInCell="1" allowOverlap="1" wp14:anchorId="65CF19AB" wp14:editId="6D7F65FC">
            <wp:simplePos x="0" y="0"/>
            <wp:positionH relativeFrom="page">
              <wp:posOffset>0</wp:posOffset>
            </wp:positionH>
            <wp:positionV relativeFrom="page">
              <wp:posOffset>19050</wp:posOffset>
            </wp:positionV>
            <wp:extent cx="7548245" cy="10677525"/>
            <wp:effectExtent l="0" t="0" r="0" b="9525"/>
            <wp:wrapSquare wrapText="bothSides"/>
            <wp:docPr id="1423836295"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836295" name="Imagen 1423836295"/>
                    <pic:cNvPicPr/>
                  </pic:nvPicPr>
                  <pic:blipFill>
                    <a:blip r:embed="rId12">
                      <a:extLst>
                        <a:ext uri="{28A0092B-C50C-407E-A947-70E740481C1C}">
                          <a14:useLocalDpi xmlns:a14="http://schemas.microsoft.com/office/drawing/2010/main" val="0"/>
                        </a:ext>
                      </a:extLst>
                    </a:blip>
                    <a:stretch>
                      <a:fillRect/>
                    </a:stretch>
                  </pic:blipFill>
                  <pic:spPr>
                    <a:xfrm>
                      <a:off x="0" y="0"/>
                      <a:ext cx="7548245" cy="10677525"/>
                    </a:xfrm>
                    <a:prstGeom prst="rect">
                      <a:avLst/>
                    </a:prstGeom>
                  </pic:spPr>
                </pic:pic>
              </a:graphicData>
            </a:graphic>
            <wp14:sizeRelH relativeFrom="margin">
              <wp14:pctWidth>0</wp14:pctWidth>
            </wp14:sizeRelH>
            <wp14:sizeRelV relativeFrom="margin">
              <wp14:pctHeight>0</wp14:pctHeight>
            </wp14:sizeRelV>
          </wp:anchor>
        </w:drawing>
      </w:r>
    </w:p>
    <w:p w14:paraId="51126022" w14:textId="6615D007" w:rsidR="00643F96" w:rsidRPr="00D42565" w:rsidRDefault="00E54392" w:rsidP="001045CA">
      <w:pPr>
        <w:spacing w:line="360" w:lineRule="auto"/>
        <w:jc w:val="both"/>
        <w:rPr>
          <w:rFonts w:ascii="Times New Roman" w:hAnsi="Times New Roman" w:cs="Times New Roman"/>
          <w:sz w:val="24"/>
          <w:szCs w:val="24"/>
        </w:rPr>
      </w:pPr>
      <w:r>
        <w:rPr>
          <w:rFonts w:ascii="Times New Roman" w:hAnsi="Times New Roman" w:cs="Times New Roman"/>
          <w:i/>
          <w:iCs/>
          <w:sz w:val="24"/>
          <w:szCs w:val="24"/>
        </w:rPr>
        <w:lastRenderedPageBreak/>
        <w:t>Participación</w:t>
      </w:r>
      <w:r w:rsidR="00484E96">
        <w:rPr>
          <w:rFonts w:ascii="Times New Roman" w:hAnsi="Times New Roman" w:cs="Times New Roman"/>
          <w:i/>
          <w:iCs/>
          <w:sz w:val="24"/>
          <w:szCs w:val="24"/>
        </w:rPr>
        <w:t xml:space="preserve"> de la Representante de Poder Ejecutivo en Puerto Plata, gobernadora Claritza Rochtte en importante encuentro encabezado por la </w:t>
      </w:r>
      <w:proofErr w:type="gramStart"/>
      <w:r w:rsidR="00484E96">
        <w:rPr>
          <w:rFonts w:ascii="Times New Roman" w:hAnsi="Times New Roman" w:cs="Times New Roman"/>
          <w:i/>
          <w:iCs/>
          <w:sz w:val="24"/>
          <w:szCs w:val="24"/>
        </w:rPr>
        <w:t>Ministra</w:t>
      </w:r>
      <w:proofErr w:type="gramEnd"/>
      <w:r w:rsidR="00484E96">
        <w:rPr>
          <w:rFonts w:ascii="Times New Roman" w:hAnsi="Times New Roman" w:cs="Times New Roman"/>
          <w:i/>
          <w:iCs/>
          <w:sz w:val="24"/>
          <w:szCs w:val="24"/>
        </w:rPr>
        <w:t xml:space="preserve"> de Interior y </w:t>
      </w:r>
      <w:r>
        <w:rPr>
          <w:rFonts w:ascii="Times New Roman" w:hAnsi="Times New Roman" w:cs="Times New Roman"/>
          <w:i/>
          <w:iCs/>
          <w:sz w:val="24"/>
          <w:szCs w:val="24"/>
        </w:rPr>
        <w:t>Policía</w:t>
      </w:r>
      <w:r w:rsidR="00484E96">
        <w:rPr>
          <w:rFonts w:ascii="Times New Roman" w:hAnsi="Times New Roman" w:cs="Times New Roman"/>
          <w:i/>
          <w:iCs/>
          <w:sz w:val="24"/>
          <w:szCs w:val="24"/>
        </w:rPr>
        <w:t xml:space="preserve">, Faride </w:t>
      </w:r>
      <w:proofErr w:type="spellStart"/>
      <w:r w:rsidR="00484E96">
        <w:rPr>
          <w:rFonts w:ascii="Times New Roman" w:hAnsi="Times New Roman" w:cs="Times New Roman"/>
          <w:i/>
          <w:iCs/>
          <w:sz w:val="24"/>
          <w:szCs w:val="24"/>
        </w:rPr>
        <w:t>Raful</w:t>
      </w:r>
      <w:proofErr w:type="spellEnd"/>
      <w:r w:rsidR="00484E96">
        <w:rPr>
          <w:rFonts w:ascii="Times New Roman" w:hAnsi="Times New Roman" w:cs="Times New Roman"/>
          <w:i/>
          <w:iCs/>
          <w:sz w:val="24"/>
          <w:szCs w:val="24"/>
        </w:rPr>
        <w:t>, co</w:t>
      </w:r>
      <w:r w:rsidR="0053009E">
        <w:rPr>
          <w:rFonts w:ascii="Times New Roman" w:hAnsi="Times New Roman" w:cs="Times New Roman"/>
          <w:i/>
          <w:iCs/>
          <w:sz w:val="24"/>
          <w:szCs w:val="24"/>
        </w:rPr>
        <w:t>n</w:t>
      </w:r>
      <w:r w:rsidR="00484E96">
        <w:rPr>
          <w:rFonts w:ascii="Times New Roman" w:hAnsi="Times New Roman" w:cs="Times New Roman"/>
          <w:i/>
          <w:iCs/>
          <w:sz w:val="24"/>
          <w:szCs w:val="24"/>
        </w:rPr>
        <w:t xml:space="preserve"> el objetivo de dar seguimiento a las solicitudes, demandas y necesidades</w:t>
      </w:r>
      <w:r>
        <w:rPr>
          <w:rFonts w:ascii="Times New Roman" w:hAnsi="Times New Roman" w:cs="Times New Roman"/>
          <w:i/>
          <w:iCs/>
          <w:sz w:val="24"/>
          <w:szCs w:val="24"/>
        </w:rPr>
        <w:t xml:space="preserve"> que presentan las diferentes provincias del país</w:t>
      </w:r>
      <w:r w:rsidR="00643F96" w:rsidRPr="00D42565">
        <w:rPr>
          <w:rFonts w:ascii="Times New Roman" w:hAnsi="Times New Roman" w:cs="Times New Roman"/>
          <w:sz w:val="24"/>
          <w:szCs w:val="24"/>
        </w:rPr>
        <w:t>.</w:t>
      </w:r>
    </w:p>
    <w:p w14:paraId="495090B4" w14:textId="18630060" w:rsidR="00E75F1F" w:rsidRDefault="00484E96" w:rsidP="00BB4FAA">
      <w:pPr>
        <w:jc w:val="center"/>
        <w:rPr>
          <w:rFonts w:ascii="Arial" w:hAnsi="Arial" w:cs="Arial"/>
          <w:sz w:val="22"/>
          <w:szCs w:val="22"/>
        </w:rPr>
      </w:pPr>
      <w:r>
        <w:rPr>
          <w:noProof/>
        </w:rPr>
        <w:drawing>
          <wp:inline distT="0" distB="0" distL="0" distR="0" wp14:anchorId="1365FB71" wp14:editId="4F3349F5">
            <wp:extent cx="3546768" cy="2696817"/>
            <wp:effectExtent l="266700" t="285750" r="263525" b="27559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578454" cy="2720909"/>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14:paraId="1D9287F0" w14:textId="77777777" w:rsidR="00006226" w:rsidRDefault="00E54392" w:rsidP="00006226">
      <w:pPr>
        <w:spacing w:line="360" w:lineRule="auto"/>
        <w:jc w:val="both"/>
        <w:rPr>
          <w:rFonts w:ascii="Times New Roman" w:hAnsi="Times New Roman" w:cs="Times New Roman"/>
          <w:i/>
          <w:iCs/>
          <w:sz w:val="24"/>
          <w:szCs w:val="24"/>
        </w:rPr>
      </w:pPr>
      <w:r>
        <w:rPr>
          <w:rFonts w:ascii="Times New Roman" w:hAnsi="Times New Roman" w:cs="Times New Roman"/>
          <w:i/>
          <w:iCs/>
          <w:sz w:val="24"/>
          <w:szCs w:val="24"/>
        </w:rPr>
        <w:t xml:space="preserve">Dialogo </w:t>
      </w:r>
      <w:r w:rsidR="00006226">
        <w:rPr>
          <w:rFonts w:ascii="Times New Roman" w:hAnsi="Times New Roman" w:cs="Times New Roman"/>
          <w:i/>
          <w:iCs/>
          <w:sz w:val="24"/>
          <w:szCs w:val="24"/>
        </w:rPr>
        <w:t>de conciliación con dirigente sindical, miembros del gremio FETRAPP y CONATRA, promoviendo soluciones pacíficas y efectivas en beneficio del orden y convivencia ciudadana.</w:t>
      </w:r>
    </w:p>
    <w:p w14:paraId="0E4D32C0" w14:textId="6E3266C1" w:rsidR="00E54392" w:rsidRPr="00D42565" w:rsidRDefault="00E54392" w:rsidP="00006226">
      <w:pPr>
        <w:spacing w:line="360" w:lineRule="auto"/>
        <w:jc w:val="both"/>
        <w:rPr>
          <w:rFonts w:ascii="Arial" w:hAnsi="Arial" w:cs="Arial"/>
          <w:i/>
          <w:iCs/>
          <w:sz w:val="24"/>
          <w:szCs w:val="24"/>
        </w:rPr>
      </w:pPr>
      <w:r>
        <w:rPr>
          <w:noProof/>
        </w:rPr>
        <w:drawing>
          <wp:inline distT="0" distB="0" distL="0" distR="0" wp14:anchorId="2E9C4565" wp14:editId="2411E94D">
            <wp:extent cx="2278679" cy="1713175"/>
            <wp:effectExtent l="266700" t="266700" r="274320" b="30670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99530" cy="1728851"/>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r w:rsidR="00142D92">
        <w:rPr>
          <w:noProof/>
        </w:rPr>
        <w:drawing>
          <wp:inline distT="0" distB="0" distL="0" distR="0" wp14:anchorId="5230443D" wp14:editId="1E3CF864">
            <wp:extent cx="2242267" cy="1719088"/>
            <wp:effectExtent l="266700" t="266700" r="291465" b="31940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253528" cy="1727722"/>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14:paraId="54A72214" w14:textId="13967788" w:rsidR="008D6EB0" w:rsidRDefault="00DF1A5C" w:rsidP="001045CA">
      <w:pPr>
        <w:jc w:val="center"/>
        <w:rPr>
          <w:rFonts w:ascii="Arial" w:hAnsi="Arial" w:cs="Arial"/>
          <w:sz w:val="22"/>
          <w:szCs w:val="22"/>
        </w:rPr>
      </w:pPr>
      <w:r>
        <w:rPr>
          <w:noProof/>
        </w:rPr>
        <w:lastRenderedPageBreak/>
        <w:drawing>
          <wp:inline distT="0" distB="0" distL="0" distR="0" wp14:anchorId="6F2EAC46" wp14:editId="6852E54B">
            <wp:extent cx="3180687" cy="2373710"/>
            <wp:effectExtent l="95250" t="95250" r="96520" b="10287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226094" cy="240759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EDBFA79" w14:textId="77261FF8" w:rsidR="001045CA" w:rsidRDefault="008D6EB0" w:rsidP="001045CA">
      <w:pPr>
        <w:spacing w:line="360" w:lineRule="auto"/>
        <w:jc w:val="both"/>
        <w:rPr>
          <w:rFonts w:ascii="Times New Roman" w:hAnsi="Times New Roman" w:cs="Times New Roman"/>
          <w:noProof/>
          <w:sz w:val="24"/>
          <w:szCs w:val="24"/>
        </w:rPr>
      </w:pPr>
      <w:r w:rsidRPr="00D42565">
        <w:rPr>
          <w:rFonts w:ascii="Times New Roman" w:hAnsi="Times New Roman" w:cs="Times New Roman"/>
          <w:i/>
          <w:iCs/>
          <w:sz w:val="24"/>
          <w:szCs w:val="24"/>
        </w:rPr>
        <w:t>La representante del Poder Ejecutivo en Puerto Plata, gobernadora Claritza Rochtte, sostuvo un</w:t>
      </w:r>
      <w:r w:rsidR="00DF1A5C">
        <w:rPr>
          <w:rFonts w:ascii="Times New Roman" w:hAnsi="Times New Roman" w:cs="Times New Roman"/>
          <w:i/>
          <w:iCs/>
          <w:sz w:val="24"/>
          <w:szCs w:val="24"/>
        </w:rPr>
        <w:t xml:space="preserve"> encuentro con representantes de Edenorte, para abordar temas relacionados a instalaciones de lámparas, postes de luz y la solución de averías eléctricas en sectores que presentan necesidades en el sistema energético</w:t>
      </w:r>
      <w:r w:rsidRPr="00D42565">
        <w:rPr>
          <w:rFonts w:ascii="Times New Roman" w:hAnsi="Times New Roman" w:cs="Times New Roman"/>
          <w:i/>
          <w:iCs/>
          <w:sz w:val="24"/>
          <w:szCs w:val="24"/>
        </w:rPr>
        <w:t>.</w:t>
      </w:r>
      <w:r w:rsidR="001045CA" w:rsidRPr="00D42565">
        <w:rPr>
          <w:rFonts w:ascii="Times New Roman" w:hAnsi="Times New Roman" w:cs="Times New Roman"/>
          <w:noProof/>
          <w:sz w:val="24"/>
          <w:szCs w:val="24"/>
        </w:rPr>
        <w:t xml:space="preserve"> </w:t>
      </w:r>
    </w:p>
    <w:p w14:paraId="423ABC93" w14:textId="77777777" w:rsidR="00281843" w:rsidRPr="00D42565" w:rsidRDefault="00281843" w:rsidP="001045CA">
      <w:pPr>
        <w:spacing w:line="360" w:lineRule="auto"/>
        <w:jc w:val="both"/>
        <w:rPr>
          <w:rFonts w:ascii="Times New Roman" w:hAnsi="Times New Roman" w:cs="Times New Roman"/>
          <w:noProof/>
          <w:sz w:val="24"/>
          <w:szCs w:val="24"/>
        </w:rPr>
      </w:pPr>
    </w:p>
    <w:p w14:paraId="031F9D2A" w14:textId="2D2F9727" w:rsidR="00024952" w:rsidRDefault="00DF1A5C" w:rsidP="00281843">
      <w:pPr>
        <w:spacing w:line="360" w:lineRule="auto"/>
        <w:jc w:val="both"/>
        <w:rPr>
          <w:rFonts w:ascii="Arial" w:hAnsi="Arial" w:cs="Arial"/>
          <w:sz w:val="22"/>
          <w:szCs w:val="22"/>
        </w:rPr>
      </w:pPr>
      <w:r>
        <w:rPr>
          <w:noProof/>
        </w:rPr>
        <w:drawing>
          <wp:inline distT="0" distB="0" distL="0" distR="0" wp14:anchorId="6CCACE4A" wp14:editId="1A48CB18">
            <wp:extent cx="2502666" cy="1884625"/>
            <wp:effectExtent l="95250" t="95250" r="88265" b="9715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535351" cy="190923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Pr>
          <w:rFonts w:ascii="Arial" w:hAnsi="Arial" w:cs="Arial"/>
          <w:sz w:val="22"/>
          <w:szCs w:val="22"/>
        </w:rPr>
        <w:t xml:space="preserve"> </w:t>
      </w:r>
      <w:r w:rsidR="00281843">
        <w:rPr>
          <w:noProof/>
        </w:rPr>
        <w:t xml:space="preserve">      </w:t>
      </w:r>
      <w:r>
        <w:rPr>
          <w:noProof/>
        </w:rPr>
        <w:drawing>
          <wp:inline distT="0" distB="0" distL="0" distR="0" wp14:anchorId="3AD95C05" wp14:editId="7ACCB500">
            <wp:extent cx="2584340" cy="1911484"/>
            <wp:effectExtent l="95250" t="95250" r="102235" b="8890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589867" cy="191557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110943E" w14:textId="165B22C7" w:rsidR="00DF1A5C" w:rsidRPr="00281843" w:rsidRDefault="00DF1A5C" w:rsidP="00DF1A5C">
      <w:pPr>
        <w:spacing w:line="360" w:lineRule="auto"/>
        <w:jc w:val="both"/>
        <w:rPr>
          <w:rFonts w:ascii="Times New Roman" w:hAnsi="Times New Roman" w:cs="Times New Roman"/>
          <w:i/>
          <w:iCs/>
          <w:sz w:val="22"/>
          <w:szCs w:val="22"/>
        </w:rPr>
      </w:pPr>
      <w:r w:rsidRPr="00281843">
        <w:rPr>
          <w:rFonts w:ascii="Times New Roman" w:hAnsi="Times New Roman" w:cs="Times New Roman"/>
          <w:i/>
          <w:iCs/>
          <w:sz w:val="22"/>
          <w:szCs w:val="22"/>
        </w:rPr>
        <w:t xml:space="preserve">Recibimiento a junta de vecinos del sector Los Guandules, en la cual se expusieron alguna necesidades comunitarias y propuestas para mejorar la calidad de vida de los residentes de esa zona. </w:t>
      </w:r>
    </w:p>
    <w:p w14:paraId="6309F334" w14:textId="7E4D0A00" w:rsidR="00024952" w:rsidRDefault="00024952">
      <w:pPr>
        <w:rPr>
          <w:rFonts w:ascii="Arial" w:hAnsi="Arial" w:cs="Arial"/>
          <w:sz w:val="22"/>
          <w:szCs w:val="22"/>
        </w:rPr>
      </w:pPr>
    </w:p>
    <w:p w14:paraId="2CB9187D" w14:textId="77777777" w:rsidR="00B94A1B" w:rsidRDefault="00B94A1B" w:rsidP="00B94A1B">
      <w:pPr>
        <w:jc w:val="center"/>
        <w:rPr>
          <w:rFonts w:ascii="Arial" w:hAnsi="Arial" w:cs="Arial"/>
          <w:b/>
          <w:bCs/>
          <w:sz w:val="24"/>
          <w:szCs w:val="24"/>
        </w:rPr>
      </w:pPr>
    </w:p>
    <w:p w14:paraId="6C85B6FB" w14:textId="11DA5419" w:rsidR="00281843" w:rsidRDefault="007E1341" w:rsidP="00B94A1B">
      <w:pPr>
        <w:jc w:val="center"/>
        <w:rPr>
          <w:rFonts w:ascii="Times New Roman" w:hAnsi="Times New Roman" w:cs="Times New Roman"/>
          <w:b/>
          <w:bCs/>
          <w:sz w:val="28"/>
          <w:szCs w:val="28"/>
        </w:rPr>
      </w:pPr>
      <w:r>
        <w:rPr>
          <w:noProof/>
        </w:rPr>
        <w:lastRenderedPageBreak/>
        <w:drawing>
          <wp:inline distT="0" distB="0" distL="0" distR="0" wp14:anchorId="45BAB04E" wp14:editId="00D4371C">
            <wp:extent cx="3287202" cy="2438633"/>
            <wp:effectExtent l="76200" t="76200" r="142240" b="13335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320658" cy="246345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ADA8175" w14:textId="3A8DCCCF" w:rsidR="007E1341" w:rsidRDefault="007E1341" w:rsidP="007E1341">
      <w:pPr>
        <w:jc w:val="both"/>
        <w:rPr>
          <w:rFonts w:ascii="Times New Roman" w:hAnsi="Times New Roman" w:cs="Times New Roman"/>
          <w:i/>
          <w:iCs/>
          <w:sz w:val="24"/>
          <w:szCs w:val="24"/>
        </w:rPr>
      </w:pPr>
      <w:r>
        <w:rPr>
          <w:rFonts w:ascii="Times New Roman" w:hAnsi="Times New Roman" w:cs="Times New Roman"/>
          <w:i/>
          <w:iCs/>
          <w:sz w:val="24"/>
          <w:szCs w:val="24"/>
        </w:rPr>
        <w:t xml:space="preserve">Conversatorio con el joven </w:t>
      </w:r>
      <w:proofErr w:type="spellStart"/>
      <w:r>
        <w:rPr>
          <w:rFonts w:ascii="Times New Roman" w:hAnsi="Times New Roman" w:cs="Times New Roman"/>
          <w:i/>
          <w:iCs/>
          <w:sz w:val="24"/>
          <w:szCs w:val="24"/>
        </w:rPr>
        <w:t>Aneury</w:t>
      </w:r>
      <w:proofErr w:type="spellEnd"/>
      <w:r>
        <w:rPr>
          <w:rFonts w:ascii="Times New Roman" w:hAnsi="Times New Roman" w:cs="Times New Roman"/>
          <w:i/>
          <w:iCs/>
          <w:sz w:val="24"/>
          <w:szCs w:val="24"/>
        </w:rPr>
        <w:t xml:space="preserve"> Pilar, en donde se abordaron iniciativas vinculadas al desarrollo juvenil y comunitario.</w:t>
      </w:r>
    </w:p>
    <w:p w14:paraId="48B503EF" w14:textId="77777777" w:rsidR="007E1341" w:rsidRDefault="007E1341" w:rsidP="007E1341">
      <w:pPr>
        <w:jc w:val="both"/>
        <w:rPr>
          <w:rFonts w:ascii="Times New Roman" w:hAnsi="Times New Roman" w:cs="Times New Roman"/>
          <w:i/>
          <w:iCs/>
          <w:sz w:val="24"/>
          <w:szCs w:val="24"/>
        </w:rPr>
      </w:pPr>
    </w:p>
    <w:p w14:paraId="572101CD" w14:textId="69A43C78" w:rsidR="007E1341" w:rsidRPr="007E1341" w:rsidRDefault="007E1341" w:rsidP="007E1341">
      <w:pPr>
        <w:jc w:val="center"/>
        <w:rPr>
          <w:rFonts w:ascii="Times New Roman" w:hAnsi="Times New Roman" w:cs="Times New Roman"/>
          <w:i/>
          <w:iCs/>
          <w:sz w:val="24"/>
          <w:szCs w:val="24"/>
        </w:rPr>
      </w:pPr>
      <w:r>
        <w:rPr>
          <w:noProof/>
        </w:rPr>
        <w:drawing>
          <wp:inline distT="0" distB="0" distL="0" distR="0" wp14:anchorId="0D0054C7" wp14:editId="1B35D22C">
            <wp:extent cx="2144110" cy="2831099"/>
            <wp:effectExtent l="76200" t="76200" r="142240" b="14097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166133" cy="286017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noProof/>
        </w:rPr>
        <w:drawing>
          <wp:inline distT="0" distB="0" distL="0" distR="0" wp14:anchorId="0864F27A" wp14:editId="503EFB26">
            <wp:extent cx="2141804" cy="2830664"/>
            <wp:effectExtent l="76200" t="76200" r="125730" b="14160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160627" cy="285554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36C1CFBB" w14:textId="5A15341D" w:rsidR="00281843" w:rsidRPr="007E1341" w:rsidRDefault="007E1341" w:rsidP="007E1341">
      <w:pPr>
        <w:jc w:val="both"/>
        <w:rPr>
          <w:rFonts w:ascii="Times New Roman" w:hAnsi="Times New Roman" w:cs="Times New Roman"/>
          <w:i/>
          <w:iCs/>
          <w:sz w:val="24"/>
          <w:szCs w:val="24"/>
        </w:rPr>
      </w:pPr>
      <w:r>
        <w:rPr>
          <w:rFonts w:ascii="Times New Roman" w:hAnsi="Times New Roman" w:cs="Times New Roman"/>
          <w:i/>
          <w:iCs/>
          <w:sz w:val="24"/>
          <w:szCs w:val="24"/>
        </w:rPr>
        <w:t xml:space="preserve">Recibimiento del coronel </w:t>
      </w:r>
      <w:r w:rsidR="007C07AD">
        <w:rPr>
          <w:rFonts w:ascii="Times New Roman" w:hAnsi="Times New Roman" w:cs="Times New Roman"/>
          <w:i/>
          <w:iCs/>
          <w:sz w:val="24"/>
          <w:szCs w:val="24"/>
        </w:rPr>
        <w:t>Rodríguez</w:t>
      </w:r>
      <w:r>
        <w:rPr>
          <w:rFonts w:ascii="Times New Roman" w:hAnsi="Times New Roman" w:cs="Times New Roman"/>
          <w:i/>
          <w:iCs/>
          <w:sz w:val="24"/>
          <w:szCs w:val="24"/>
        </w:rPr>
        <w:t>, encargado de Bienes Nacionales en Puerto Plata, abordando temas relacionados</w:t>
      </w:r>
      <w:r w:rsidR="007C07AD">
        <w:rPr>
          <w:rFonts w:ascii="Times New Roman" w:hAnsi="Times New Roman" w:cs="Times New Roman"/>
          <w:i/>
          <w:iCs/>
          <w:sz w:val="24"/>
          <w:szCs w:val="24"/>
        </w:rPr>
        <w:t xml:space="preserve"> a la administración y supervisión de los bienes del Estado con esta demarcación. </w:t>
      </w:r>
    </w:p>
    <w:p w14:paraId="0B7B9161" w14:textId="77777777" w:rsidR="00281843" w:rsidRDefault="00281843" w:rsidP="00B94A1B">
      <w:pPr>
        <w:jc w:val="center"/>
        <w:rPr>
          <w:rFonts w:ascii="Times New Roman" w:hAnsi="Times New Roman" w:cs="Times New Roman"/>
          <w:b/>
          <w:bCs/>
          <w:sz w:val="28"/>
          <w:szCs w:val="28"/>
        </w:rPr>
      </w:pPr>
    </w:p>
    <w:p w14:paraId="6A3817F9" w14:textId="3566F220" w:rsidR="00281843" w:rsidRDefault="00E8737F" w:rsidP="00B94A1B">
      <w:pPr>
        <w:jc w:val="center"/>
        <w:rPr>
          <w:rFonts w:ascii="Times New Roman" w:hAnsi="Times New Roman" w:cs="Times New Roman"/>
          <w:b/>
          <w:bCs/>
          <w:sz w:val="28"/>
          <w:szCs w:val="28"/>
        </w:rPr>
      </w:pPr>
      <w:r>
        <w:rPr>
          <w:noProof/>
        </w:rPr>
        <w:lastRenderedPageBreak/>
        <w:drawing>
          <wp:inline distT="0" distB="0" distL="0" distR="0" wp14:anchorId="4F6E9A9E" wp14:editId="0517E5B6">
            <wp:extent cx="3409066" cy="2511287"/>
            <wp:effectExtent l="152400" t="152400" r="191770" b="19431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446633" cy="2538960"/>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0FAFB00" w14:textId="7545B812" w:rsidR="00E8737F" w:rsidRDefault="00E8737F" w:rsidP="00B94A1B">
      <w:pPr>
        <w:jc w:val="center"/>
        <w:rPr>
          <w:rFonts w:ascii="Times New Roman" w:hAnsi="Times New Roman" w:cs="Times New Roman"/>
          <w:b/>
          <w:bCs/>
          <w:sz w:val="28"/>
          <w:szCs w:val="28"/>
        </w:rPr>
      </w:pPr>
      <w:r>
        <w:rPr>
          <w:noProof/>
        </w:rPr>
        <w:drawing>
          <wp:inline distT="0" distB="0" distL="0" distR="0" wp14:anchorId="157AFDDE" wp14:editId="019FF599">
            <wp:extent cx="2423822" cy="1776377"/>
            <wp:effectExtent l="171450" t="152400" r="205105" b="22415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50893" cy="1796217"/>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Times New Roman" w:hAnsi="Times New Roman" w:cs="Times New Roman"/>
          <w:b/>
          <w:bCs/>
          <w:sz w:val="28"/>
          <w:szCs w:val="28"/>
        </w:rPr>
        <w:t xml:space="preserve">  </w:t>
      </w:r>
      <w:r>
        <w:rPr>
          <w:noProof/>
        </w:rPr>
        <w:drawing>
          <wp:inline distT="0" distB="0" distL="0" distR="0" wp14:anchorId="73BD3D5E" wp14:editId="5999F02E">
            <wp:extent cx="2430952" cy="1787258"/>
            <wp:effectExtent l="171450" t="152400" r="198120" b="21336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459918" cy="1808554"/>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3481070" w14:textId="4E875D3B" w:rsidR="00E8737F" w:rsidRDefault="00E8737F" w:rsidP="00E8737F">
      <w:pPr>
        <w:jc w:val="both"/>
        <w:rPr>
          <w:rFonts w:ascii="Times New Roman" w:hAnsi="Times New Roman" w:cs="Times New Roman"/>
          <w:i/>
          <w:iCs/>
          <w:sz w:val="24"/>
          <w:szCs w:val="24"/>
        </w:rPr>
      </w:pPr>
      <w:r>
        <w:rPr>
          <w:rFonts w:ascii="Times New Roman" w:hAnsi="Times New Roman" w:cs="Times New Roman"/>
          <w:i/>
          <w:iCs/>
          <w:sz w:val="24"/>
          <w:szCs w:val="24"/>
        </w:rPr>
        <w:t>La representante del Poder Ejecutivo en la Provincia de Puerto Plata, gobernadora Claritza Rochtte, sostuvo un encuentro con autoridades militares, como parte de los esfuerzos de coordinación institucional y fortalecimiento de la seguridad de la zona.</w:t>
      </w:r>
    </w:p>
    <w:p w14:paraId="27858634" w14:textId="07694E5C" w:rsidR="00E8737F" w:rsidRPr="00E8737F" w:rsidRDefault="00E8737F" w:rsidP="00E8737F">
      <w:pPr>
        <w:jc w:val="both"/>
        <w:rPr>
          <w:rFonts w:ascii="Times New Roman" w:hAnsi="Times New Roman" w:cs="Times New Roman"/>
          <w:i/>
          <w:iCs/>
          <w:sz w:val="24"/>
          <w:szCs w:val="24"/>
        </w:rPr>
      </w:pPr>
      <w:r>
        <w:rPr>
          <w:rFonts w:ascii="Times New Roman" w:hAnsi="Times New Roman" w:cs="Times New Roman"/>
          <w:i/>
          <w:iCs/>
          <w:sz w:val="24"/>
          <w:szCs w:val="24"/>
        </w:rPr>
        <w:t xml:space="preserve">Se conto con la participación el general Jorge Luis </w:t>
      </w:r>
      <w:r w:rsidR="00084870">
        <w:rPr>
          <w:rFonts w:ascii="Times New Roman" w:hAnsi="Times New Roman" w:cs="Times New Roman"/>
          <w:i/>
          <w:iCs/>
          <w:sz w:val="24"/>
          <w:szCs w:val="24"/>
        </w:rPr>
        <w:t>Galán</w:t>
      </w:r>
      <w:r>
        <w:rPr>
          <w:rFonts w:ascii="Times New Roman" w:hAnsi="Times New Roman" w:cs="Times New Roman"/>
          <w:i/>
          <w:iCs/>
          <w:sz w:val="24"/>
          <w:szCs w:val="24"/>
        </w:rPr>
        <w:t xml:space="preserve"> Guerrero, director regional norte de la </w:t>
      </w:r>
      <w:r w:rsidR="00084870">
        <w:rPr>
          <w:rFonts w:ascii="Times New Roman" w:hAnsi="Times New Roman" w:cs="Times New Roman"/>
          <w:i/>
          <w:iCs/>
          <w:sz w:val="24"/>
          <w:szCs w:val="24"/>
        </w:rPr>
        <w:t>Policía</w:t>
      </w:r>
      <w:r>
        <w:rPr>
          <w:rFonts w:ascii="Times New Roman" w:hAnsi="Times New Roman" w:cs="Times New Roman"/>
          <w:i/>
          <w:iCs/>
          <w:sz w:val="24"/>
          <w:szCs w:val="24"/>
        </w:rPr>
        <w:t xml:space="preserve"> Nacional y el coronel William Medina Garnes, comandante de la Base </w:t>
      </w:r>
      <w:r w:rsidR="00084870">
        <w:rPr>
          <w:rFonts w:ascii="Times New Roman" w:hAnsi="Times New Roman" w:cs="Times New Roman"/>
          <w:i/>
          <w:iCs/>
          <w:sz w:val="24"/>
          <w:szCs w:val="24"/>
        </w:rPr>
        <w:t>Aérea</w:t>
      </w:r>
      <w:r>
        <w:rPr>
          <w:rFonts w:ascii="Times New Roman" w:hAnsi="Times New Roman" w:cs="Times New Roman"/>
          <w:i/>
          <w:iCs/>
          <w:sz w:val="24"/>
          <w:szCs w:val="24"/>
        </w:rPr>
        <w:t xml:space="preserve"> </w:t>
      </w:r>
      <w:r w:rsidR="00084870">
        <w:rPr>
          <w:rFonts w:ascii="Times New Roman" w:hAnsi="Times New Roman" w:cs="Times New Roman"/>
          <w:i/>
          <w:iCs/>
          <w:sz w:val="24"/>
          <w:szCs w:val="24"/>
        </w:rPr>
        <w:t>de Puerto Plata, entre otras autoridades.</w:t>
      </w:r>
    </w:p>
    <w:p w14:paraId="2EF15DC6" w14:textId="77777777" w:rsidR="00E8737F" w:rsidRDefault="00E8737F" w:rsidP="00E8737F">
      <w:pPr>
        <w:jc w:val="both"/>
        <w:rPr>
          <w:rFonts w:ascii="Times New Roman" w:hAnsi="Times New Roman" w:cs="Times New Roman"/>
          <w:b/>
          <w:bCs/>
          <w:sz w:val="28"/>
          <w:szCs w:val="28"/>
        </w:rPr>
      </w:pPr>
    </w:p>
    <w:p w14:paraId="622EEC24" w14:textId="77777777" w:rsidR="00CE013A" w:rsidRDefault="00CE013A" w:rsidP="00E8737F">
      <w:pPr>
        <w:jc w:val="both"/>
        <w:rPr>
          <w:rFonts w:ascii="Times New Roman" w:hAnsi="Times New Roman" w:cs="Times New Roman"/>
          <w:b/>
          <w:bCs/>
          <w:sz w:val="28"/>
          <w:szCs w:val="28"/>
        </w:rPr>
      </w:pPr>
    </w:p>
    <w:p w14:paraId="7881B3BA" w14:textId="77777777" w:rsidR="00CE013A" w:rsidRDefault="00CE013A" w:rsidP="00E8737F">
      <w:pPr>
        <w:jc w:val="both"/>
        <w:rPr>
          <w:rFonts w:ascii="Times New Roman" w:hAnsi="Times New Roman" w:cs="Times New Roman"/>
          <w:b/>
          <w:bCs/>
          <w:sz w:val="28"/>
          <w:szCs w:val="28"/>
        </w:rPr>
      </w:pPr>
    </w:p>
    <w:p w14:paraId="7C39B202" w14:textId="77777777" w:rsidR="00CE013A" w:rsidRDefault="00CE013A" w:rsidP="00CE013A">
      <w:pPr>
        <w:jc w:val="both"/>
        <w:rPr>
          <w:rFonts w:ascii="Times New Roman" w:hAnsi="Times New Roman" w:cs="Times New Roman"/>
          <w:i/>
          <w:iCs/>
          <w:sz w:val="24"/>
          <w:szCs w:val="24"/>
        </w:rPr>
      </w:pPr>
    </w:p>
    <w:p w14:paraId="69F05A22" w14:textId="583A77D3" w:rsidR="00CE013A" w:rsidRPr="00CE013A" w:rsidRDefault="00CE013A" w:rsidP="00CE013A">
      <w:pPr>
        <w:jc w:val="both"/>
        <w:rPr>
          <w:rFonts w:ascii="Times New Roman" w:hAnsi="Times New Roman" w:cs="Times New Roman"/>
          <w:i/>
          <w:iCs/>
          <w:sz w:val="24"/>
          <w:szCs w:val="24"/>
        </w:rPr>
      </w:pPr>
      <w:r>
        <w:rPr>
          <w:rFonts w:ascii="Times New Roman" w:hAnsi="Times New Roman" w:cs="Times New Roman"/>
          <w:i/>
          <w:iCs/>
          <w:sz w:val="24"/>
          <w:szCs w:val="24"/>
        </w:rPr>
        <w:t>Encuentros por separados con representantes del sector de transporte turístico y productor de espacio televisivo local, con quienes se conversó sobre temas de interés comunitario y propuestas de colaboración en beneficio de la provincia.</w:t>
      </w:r>
    </w:p>
    <w:p w14:paraId="0DC7CA8B" w14:textId="77777777" w:rsidR="00E42CBE" w:rsidRDefault="00E42CBE" w:rsidP="00E8737F">
      <w:pPr>
        <w:jc w:val="both"/>
        <w:rPr>
          <w:rFonts w:ascii="Times New Roman" w:hAnsi="Times New Roman" w:cs="Times New Roman"/>
          <w:b/>
          <w:bCs/>
          <w:sz w:val="28"/>
          <w:szCs w:val="28"/>
        </w:rPr>
      </w:pPr>
    </w:p>
    <w:p w14:paraId="7A0A9460" w14:textId="7BB8868A" w:rsidR="00E42CBE" w:rsidRDefault="00997DC8" w:rsidP="00E8737F">
      <w:pPr>
        <w:jc w:val="both"/>
        <w:rPr>
          <w:rFonts w:ascii="Times New Roman" w:hAnsi="Times New Roman" w:cs="Times New Roman"/>
          <w:b/>
          <w:bCs/>
          <w:sz w:val="28"/>
          <w:szCs w:val="28"/>
        </w:rPr>
      </w:pPr>
      <w:r>
        <w:rPr>
          <w:noProof/>
        </w:rPr>
        <w:drawing>
          <wp:inline distT="0" distB="0" distL="0" distR="0" wp14:anchorId="2495AE50" wp14:editId="477CE171">
            <wp:extent cx="2594674" cy="1963972"/>
            <wp:effectExtent l="76200" t="76200" r="129540" b="13208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617397" cy="198117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rFonts w:ascii="Times New Roman" w:hAnsi="Times New Roman" w:cs="Times New Roman"/>
          <w:b/>
          <w:bCs/>
          <w:sz w:val="28"/>
          <w:szCs w:val="28"/>
        </w:rPr>
        <w:t xml:space="preserve">  </w:t>
      </w:r>
      <w:r>
        <w:rPr>
          <w:noProof/>
        </w:rPr>
        <w:drawing>
          <wp:inline distT="0" distB="0" distL="0" distR="0" wp14:anchorId="0040601C" wp14:editId="69965662">
            <wp:extent cx="2576359" cy="1940118"/>
            <wp:effectExtent l="76200" t="76200" r="128905" b="13652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597600" cy="195611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242F7E7" w14:textId="77777777" w:rsidR="00CE013A" w:rsidRDefault="00CE013A" w:rsidP="00E8737F">
      <w:pPr>
        <w:jc w:val="both"/>
        <w:rPr>
          <w:rFonts w:ascii="Times New Roman" w:hAnsi="Times New Roman" w:cs="Times New Roman"/>
          <w:b/>
          <w:bCs/>
          <w:sz w:val="28"/>
          <w:szCs w:val="28"/>
        </w:rPr>
      </w:pPr>
    </w:p>
    <w:p w14:paraId="561D9E07" w14:textId="247E8D41" w:rsidR="00997DC8" w:rsidRDefault="00997DC8" w:rsidP="00E8737F">
      <w:pPr>
        <w:jc w:val="both"/>
        <w:rPr>
          <w:rFonts w:ascii="Times New Roman" w:hAnsi="Times New Roman" w:cs="Times New Roman"/>
          <w:b/>
          <w:bCs/>
          <w:sz w:val="28"/>
          <w:szCs w:val="28"/>
        </w:rPr>
      </w:pPr>
      <w:r>
        <w:rPr>
          <w:noProof/>
        </w:rPr>
        <w:drawing>
          <wp:inline distT="0" distB="0" distL="0" distR="0" wp14:anchorId="17BFBFD2" wp14:editId="03F859B6">
            <wp:extent cx="2594610" cy="1919079"/>
            <wp:effectExtent l="76200" t="76200" r="129540" b="13843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626410" cy="194259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rFonts w:ascii="Times New Roman" w:hAnsi="Times New Roman" w:cs="Times New Roman"/>
          <w:b/>
          <w:bCs/>
          <w:sz w:val="28"/>
          <w:szCs w:val="28"/>
        </w:rPr>
        <w:t xml:space="preserve">  </w:t>
      </w:r>
      <w:r>
        <w:rPr>
          <w:noProof/>
        </w:rPr>
        <w:drawing>
          <wp:inline distT="0" distB="0" distL="0" distR="0" wp14:anchorId="63C292B4" wp14:editId="54C77C4C">
            <wp:extent cx="2581746" cy="1926728"/>
            <wp:effectExtent l="76200" t="76200" r="142875" b="13081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610094" cy="194788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2BED95C" w14:textId="77777777" w:rsidR="00CE013A" w:rsidRDefault="00CE013A" w:rsidP="00E8737F">
      <w:pPr>
        <w:jc w:val="both"/>
        <w:rPr>
          <w:rFonts w:ascii="Times New Roman" w:hAnsi="Times New Roman" w:cs="Times New Roman"/>
          <w:b/>
          <w:bCs/>
          <w:sz w:val="28"/>
          <w:szCs w:val="28"/>
        </w:rPr>
      </w:pPr>
    </w:p>
    <w:p w14:paraId="27B69D86" w14:textId="77777777" w:rsidR="00084870" w:rsidRDefault="00084870" w:rsidP="00E8737F">
      <w:pPr>
        <w:jc w:val="both"/>
        <w:rPr>
          <w:rFonts w:ascii="Times New Roman" w:hAnsi="Times New Roman" w:cs="Times New Roman"/>
          <w:b/>
          <w:bCs/>
          <w:sz w:val="28"/>
          <w:szCs w:val="28"/>
        </w:rPr>
      </w:pPr>
    </w:p>
    <w:p w14:paraId="397277EE" w14:textId="77777777" w:rsidR="00FE6DC1" w:rsidRDefault="00FE6DC1" w:rsidP="00E8737F">
      <w:pPr>
        <w:jc w:val="both"/>
        <w:rPr>
          <w:rFonts w:ascii="Times New Roman" w:hAnsi="Times New Roman" w:cs="Times New Roman"/>
          <w:b/>
          <w:bCs/>
          <w:sz w:val="28"/>
          <w:szCs w:val="28"/>
        </w:rPr>
      </w:pPr>
    </w:p>
    <w:p w14:paraId="16471D0E" w14:textId="77777777" w:rsidR="0095121A" w:rsidRDefault="0095121A" w:rsidP="00E8737F">
      <w:pPr>
        <w:jc w:val="both"/>
        <w:rPr>
          <w:rFonts w:ascii="Times New Roman" w:hAnsi="Times New Roman" w:cs="Times New Roman"/>
          <w:i/>
          <w:iCs/>
          <w:sz w:val="24"/>
          <w:szCs w:val="24"/>
        </w:rPr>
      </w:pPr>
    </w:p>
    <w:p w14:paraId="5D17F60F" w14:textId="5560AE1B" w:rsidR="005C5BDD" w:rsidRPr="00890EF9" w:rsidRDefault="001045CA" w:rsidP="001045CA">
      <w:pPr>
        <w:rPr>
          <w:rFonts w:ascii="Arial" w:hAnsi="Arial" w:cs="Arial"/>
          <w:sz w:val="22"/>
          <w:szCs w:val="22"/>
        </w:rPr>
      </w:pPr>
      <w:r>
        <w:rPr>
          <w:rFonts w:ascii="Arial" w:hAnsi="Arial" w:cs="Arial"/>
          <w:noProof/>
          <w:sz w:val="22"/>
          <w:szCs w:val="22"/>
        </w:rPr>
        <w:lastRenderedPageBreak/>
        <w:drawing>
          <wp:anchor distT="0" distB="0" distL="114300" distR="114300" simplePos="0" relativeHeight="251657215" behindDoc="0" locked="0" layoutInCell="1" allowOverlap="1" wp14:anchorId="2ECD8BCF" wp14:editId="0B59D579">
            <wp:simplePos x="0" y="0"/>
            <wp:positionH relativeFrom="page">
              <wp:align>left</wp:align>
            </wp:positionH>
            <wp:positionV relativeFrom="page">
              <wp:align>top</wp:align>
            </wp:positionV>
            <wp:extent cx="7553325" cy="10648950"/>
            <wp:effectExtent l="0" t="0" r="9525" b="0"/>
            <wp:wrapSquare wrapText="bothSides"/>
            <wp:docPr id="1053893791"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893791" name="Imagen 1053893791"/>
                    <pic:cNvPicPr/>
                  </pic:nvPicPr>
                  <pic:blipFill>
                    <a:blip r:embed="rId12">
                      <a:extLst>
                        <a:ext uri="{28A0092B-C50C-407E-A947-70E740481C1C}">
                          <a14:useLocalDpi xmlns:a14="http://schemas.microsoft.com/office/drawing/2010/main" val="0"/>
                        </a:ext>
                      </a:extLst>
                    </a:blip>
                    <a:stretch>
                      <a:fillRect/>
                    </a:stretch>
                  </pic:blipFill>
                  <pic:spPr>
                    <a:xfrm>
                      <a:off x="0" y="0"/>
                      <a:ext cx="7553325" cy="10648950"/>
                    </a:xfrm>
                    <a:prstGeom prst="rect">
                      <a:avLst/>
                    </a:prstGeom>
                  </pic:spPr>
                </pic:pic>
              </a:graphicData>
            </a:graphic>
            <wp14:sizeRelH relativeFrom="margin">
              <wp14:pctWidth>0</wp14:pctWidth>
            </wp14:sizeRelH>
            <wp14:sizeRelV relativeFrom="margin">
              <wp14:pctHeight>0</wp14:pctHeight>
            </wp14:sizeRelV>
          </wp:anchor>
        </w:drawing>
      </w:r>
      <w:r w:rsidR="00890EF9" w:rsidRPr="00890EF9">
        <w:rPr>
          <w:rFonts w:ascii="Arial" w:hAnsi="Arial" w:cs="Arial"/>
          <w:noProof/>
          <w:sz w:val="22"/>
          <w:szCs w:val="22"/>
        </w:rPr>
        <mc:AlternateContent>
          <mc:Choice Requires="wps">
            <w:drawing>
              <wp:anchor distT="45720" distB="45720" distL="114300" distR="114300" simplePos="0" relativeHeight="251662336" behindDoc="0" locked="0" layoutInCell="1" allowOverlap="1" wp14:anchorId="12E2B293" wp14:editId="7B090E5F">
                <wp:simplePos x="0" y="0"/>
                <wp:positionH relativeFrom="margin">
                  <wp:align>center</wp:align>
                </wp:positionH>
                <wp:positionV relativeFrom="paragraph">
                  <wp:posOffset>1836420</wp:posOffset>
                </wp:positionV>
                <wp:extent cx="6242050" cy="1404620"/>
                <wp:effectExtent l="0" t="0" r="0" b="1270"/>
                <wp:wrapSquare wrapText="bothSides"/>
                <wp:docPr id="36717042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4205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9EB11AD" w14:textId="77777777" w:rsidR="00890EF9" w:rsidRPr="00EA6CF4" w:rsidRDefault="00890EF9" w:rsidP="00EA6CF4">
                            <w:pPr>
                              <w:pStyle w:val="Ttulo1"/>
                              <w:jc w:val="center"/>
                              <w:rPr>
                                <w:rFonts w:ascii="Times New Roman" w:hAnsi="Times New Roman" w:cs="Times New Roman"/>
                                <w:b/>
                                <w:bCs/>
                                <w:color w:val="4472C4" w:themeColor="accent1"/>
                                <w:sz w:val="32"/>
                                <w:szCs w:val="32"/>
                              </w:rPr>
                            </w:pPr>
                            <w:bookmarkStart w:id="7" w:name="_Toc220484892"/>
                            <w:r w:rsidRPr="00EA6CF4">
                              <w:rPr>
                                <w:rFonts w:ascii="Times New Roman" w:hAnsi="Times New Roman" w:cs="Times New Roman"/>
                                <w:b/>
                                <w:bCs/>
                                <w:color w:val="4472C4" w:themeColor="accent1"/>
                                <w:sz w:val="32"/>
                                <w:szCs w:val="32"/>
                              </w:rPr>
                              <w:t>GESTIONAR AYUDAS COMUNITARIAS A CIUDADANOS EXPUESTOS.</w:t>
                            </w:r>
                            <w:bookmarkEnd w:id="7"/>
                          </w:p>
                          <w:p w14:paraId="1A11C456" w14:textId="77777777" w:rsidR="00890EF9" w:rsidRPr="00661C33" w:rsidRDefault="00890EF9" w:rsidP="00890EF9">
                            <w:pPr>
                              <w:jc w:val="center"/>
                              <w:rPr>
                                <w:rFonts w:ascii="Times New Roman" w:hAnsi="Times New Roman" w:cs="Times New Roman"/>
                                <w:sz w:val="22"/>
                                <w:szCs w:val="22"/>
                              </w:rPr>
                            </w:pPr>
                          </w:p>
                          <w:p w14:paraId="36A5CA58" w14:textId="77777777" w:rsidR="00890EF9" w:rsidRPr="00661C33" w:rsidRDefault="00890EF9" w:rsidP="00890EF9">
                            <w:pPr>
                              <w:jc w:val="center"/>
                              <w:rPr>
                                <w:rFonts w:ascii="Times New Roman" w:hAnsi="Times New Roman" w:cs="Times New Roman"/>
                                <w:sz w:val="22"/>
                                <w:szCs w:val="22"/>
                              </w:rPr>
                            </w:pPr>
                          </w:p>
                          <w:p w14:paraId="6AA5E566" w14:textId="77777777" w:rsidR="007428AD" w:rsidRPr="007428AD" w:rsidRDefault="007428AD" w:rsidP="007428AD">
                            <w:pPr>
                              <w:spacing w:line="360" w:lineRule="auto"/>
                              <w:jc w:val="both"/>
                              <w:rPr>
                                <w:rFonts w:ascii="Times New Roman" w:hAnsi="Times New Roman" w:cs="Times New Roman"/>
                                <w:sz w:val="24"/>
                                <w:szCs w:val="24"/>
                              </w:rPr>
                            </w:pPr>
                            <w:r w:rsidRPr="007428AD">
                              <w:rPr>
                                <w:rFonts w:ascii="Times New Roman" w:hAnsi="Times New Roman" w:cs="Times New Roman"/>
                                <w:sz w:val="24"/>
                                <w:szCs w:val="24"/>
                              </w:rPr>
                              <w:t>La Gobernación Provincial de Puerto Plata mantiene su compromiso con la asistencia social y el acompañamiento solidario a los ciudadanos que se encuentran en condiciones de vulnerabilidad o exposición ante situaciones de riesgo.</w:t>
                            </w:r>
                          </w:p>
                          <w:p w14:paraId="795E7CBA" w14:textId="77777777" w:rsidR="007428AD" w:rsidRPr="007428AD" w:rsidRDefault="007428AD" w:rsidP="007428AD">
                            <w:pPr>
                              <w:spacing w:line="360" w:lineRule="auto"/>
                              <w:jc w:val="both"/>
                              <w:rPr>
                                <w:rFonts w:ascii="Times New Roman" w:hAnsi="Times New Roman" w:cs="Times New Roman"/>
                                <w:sz w:val="24"/>
                                <w:szCs w:val="24"/>
                              </w:rPr>
                            </w:pPr>
                          </w:p>
                          <w:p w14:paraId="38E3E362" w14:textId="77777777" w:rsidR="007428AD" w:rsidRPr="007428AD" w:rsidRDefault="007428AD" w:rsidP="007428AD">
                            <w:pPr>
                              <w:spacing w:line="360" w:lineRule="auto"/>
                              <w:jc w:val="both"/>
                              <w:rPr>
                                <w:rFonts w:ascii="Times New Roman" w:hAnsi="Times New Roman" w:cs="Times New Roman"/>
                                <w:sz w:val="24"/>
                                <w:szCs w:val="24"/>
                              </w:rPr>
                            </w:pPr>
                            <w:r w:rsidRPr="007428AD">
                              <w:rPr>
                                <w:rFonts w:ascii="Times New Roman" w:hAnsi="Times New Roman" w:cs="Times New Roman"/>
                                <w:sz w:val="24"/>
                                <w:szCs w:val="24"/>
                              </w:rPr>
                              <w:t>A través de la coordinación con instituciones gubernamentales, organizaciones sociales y líderes comunitarios, se canalizan ayudas humanitarias, suministros básicos y apoyos directos que contribuyen a aliviar las necesidades más urgentes y promover la inclusión social.</w:t>
                            </w:r>
                          </w:p>
                          <w:p w14:paraId="1996EB2A" w14:textId="77777777" w:rsidR="007428AD" w:rsidRPr="007428AD" w:rsidRDefault="007428AD" w:rsidP="007428AD">
                            <w:pPr>
                              <w:spacing w:line="360" w:lineRule="auto"/>
                              <w:jc w:val="both"/>
                              <w:rPr>
                                <w:rFonts w:ascii="Times New Roman" w:hAnsi="Times New Roman" w:cs="Times New Roman"/>
                                <w:sz w:val="24"/>
                                <w:szCs w:val="24"/>
                              </w:rPr>
                            </w:pPr>
                          </w:p>
                          <w:p w14:paraId="1150672A" w14:textId="4EF28C39" w:rsidR="00890EF9" w:rsidRPr="00661C33" w:rsidRDefault="007428AD" w:rsidP="007428AD">
                            <w:pPr>
                              <w:spacing w:line="360" w:lineRule="auto"/>
                              <w:jc w:val="both"/>
                              <w:rPr>
                                <w:rFonts w:ascii="Times New Roman" w:hAnsi="Times New Roman" w:cs="Times New Roman"/>
                                <w:sz w:val="24"/>
                                <w:szCs w:val="24"/>
                              </w:rPr>
                            </w:pPr>
                            <w:r w:rsidRPr="007428AD">
                              <w:rPr>
                                <w:rFonts w:ascii="Times New Roman" w:hAnsi="Times New Roman" w:cs="Times New Roman"/>
                                <w:sz w:val="24"/>
                                <w:szCs w:val="24"/>
                              </w:rPr>
                              <w:t>Estas acciones reflejan el espíritu solidario del Gobierno y la voluntad de la Gobernación de proteger a las familias más necesitadas, garantizando que la asistencia llegue de manera oportuna, justa y transparente a quienes más lo requieren.</w:t>
                            </w:r>
                          </w:p>
                          <w:p w14:paraId="54927DE3" w14:textId="77777777" w:rsidR="00890EF9" w:rsidRDefault="00890EF9" w:rsidP="00890EF9">
                            <w:pPr>
                              <w:jc w:val="center"/>
                              <w:rPr>
                                <w:rFonts w:ascii="Arial" w:hAnsi="Arial" w:cs="Arial"/>
                                <w:b/>
                                <w:bCs/>
                                <w:sz w:val="22"/>
                                <w:szCs w:val="22"/>
                              </w:rPr>
                            </w:pPr>
                          </w:p>
                          <w:p w14:paraId="42A558F6" w14:textId="77777777" w:rsidR="00890EF9" w:rsidRDefault="00890EF9"/>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2E2B293" id="_x0000_s1028" type="#_x0000_t202" style="position:absolute;margin-left:0;margin-top:144.6pt;width:491.5pt;height:110.6pt;z-index:251662336;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" filled="f" stroked="f">
                <v:textbox style="mso-fit-shape-to-text:t">
                  <w:txbxContent>
                    <w:p w14:paraId="09EB11AD" w14:textId="77777777" w:rsidR="00890EF9" w:rsidRPr="00EA6CF4" w:rsidRDefault="00890EF9" w:rsidP="00EA6CF4">
                      <w:pPr>
                        <w:pStyle w:val="Ttulo1"/>
                        <w:jc w:val="center"/>
                        <w:rPr>
                          <w:rFonts w:ascii="Times New Roman" w:hAnsi="Times New Roman" w:cs="Times New Roman"/>
                          <w:b/>
                          <w:bCs/>
                          <w:color w:val="4472C4" w:themeColor="accent1"/>
                          <w:sz w:val="32"/>
                          <w:szCs w:val="32"/>
                        </w:rPr>
                      </w:pPr>
                      <w:bookmarkStart w:id="8" w:name="_Toc220484892"/>
                      <w:r w:rsidRPr="00EA6CF4">
                        <w:rPr>
                          <w:rFonts w:ascii="Times New Roman" w:hAnsi="Times New Roman" w:cs="Times New Roman"/>
                          <w:b/>
                          <w:bCs/>
                          <w:color w:val="4472C4" w:themeColor="accent1"/>
                          <w:sz w:val="32"/>
                          <w:szCs w:val="32"/>
                        </w:rPr>
                        <w:t>GESTIONAR AYUDAS COMUNITARIAS A CIUDADANOS EXPUESTOS.</w:t>
                      </w:r>
                      <w:bookmarkEnd w:id="8"/>
                    </w:p>
                    <w:p w14:paraId="1A11C456" w14:textId="77777777" w:rsidR="00890EF9" w:rsidRPr="00661C33" w:rsidRDefault="00890EF9" w:rsidP="00890EF9">
                      <w:pPr>
                        <w:jc w:val="center"/>
                        <w:rPr>
                          <w:rFonts w:ascii="Times New Roman" w:hAnsi="Times New Roman" w:cs="Times New Roman"/>
                          <w:sz w:val="22"/>
                          <w:szCs w:val="22"/>
                        </w:rPr>
                      </w:pPr>
                    </w:p>
                    <w:p w14:paraId="36A5CA58" w14:textId="77777777" w:rsidR="00890EF9" w:rsidRPr="00661C33" w:rsidRDefault="00890EF9" w:rsidP="00890EF9">
                      <w:pPr>
                        <w:jc w:val="center"/>
                        <w:rPr>
                          <w:rFonts w:ascii="Times New Roman" w:hAnsi="Times New Roman" w:cs="Times New Roman"/>
                          <w:sz w:val="22"/>
                          <w:szCs w:val="22"/>
                        </w:rPr>
                      </w:pPr>
                    </w:p>
                    <w:p w14:paraId="6AA5E566" w14:textId="77777777" w:rsidR="007428AD" w:rsidRPr="007428AD" w:rsidRDefault="007428AD" w:rsidP="007428AD">
                      <w:pPr>
                        <w:spacing w:line="360" w:lineRule="auto"/>
                        <w:jc w:val="both"/>
                        <w:rPr>
                          <w:rFonts w:ascii="Times New Roman" w:hAnsi="Times New Roman" w:cs="Times New Roman"/>
                          <w:sz w:val="24"/>
                          <w:szCs w:val="24"/>
                        </w:rPr>
                      </w:pPr>
                      <w:r w:rsidRPr="007428AD">
                        <w:rPr>
                          <w:rFonts w:ascii="Times New Roman" w:hAnsi="Times New Roman" w:cs="Times New Roman"/>
                          <w:sz w:val="24"/>
                          <w:szCs w:val="24"/>
                        </w:rPr>
                        <w:t>La Gobernación Provincial de Puerto Plata mantiene su compromiso con la asistencia social y el acompañamiento solidario a los ciudadanos que se encuentran en condiciones de vulnerabilidad o exposición ante situaciones de riesgo.</w:t>
                      </w:r>
                    </w:p>
                    <w:p w14:paraId="795E7CBA" w14:textId="77777777" w:rsidR="007428AD" w:rsidRPr="007428AD" w:rsidRDefault="007428AD" w:rsidP="007428AD">
                      <w:pPr>
                        <w:spacing w:line="360" w:lineRule="auto"/>
                        <w:jc w:val="both"/>
                        <w:rPr>
                          <w:rFonts w:ascii="Times New Roman" w:hAnsi="Times New Roman" w:cs="Times New Roman"/>
                          <w:sz w:val="24"/>
                          <w:szCs w:val="24"/>
                        </w:rPr>
                      </w:pPr>
                    </w:p>
                    <w:p w14:paraId="38E3E362" w14:textId="77777777" w:rsidR="007428AD" w:rsidRPr="007428AD" w:rsidRDefault="007428AD" w:rsidP="007428AD">
                      <w:pPr>
                        <w:spacing w:line="360" w:lineRule="auto"/>
                        <w:jc w:val="both"/>
                        <w:rPr>
                          <w:rFonts w:ascii="Times New Roman" w:hAnsi="Times New Roman" w:cs="Times New Roman"/>
                          <w:sz w:val="24"/>
                          <w:szCs w:val="24"/>
                        </w:rPr>
                      </w:pPr>
                      <w:r w:rsidRPr="007428AD">
                        <w:rPr>
                          <w:rFonts w:ascii="Times New Roman" w:hAnsi="Times New Roman" w:cs="Times New Roman"/>
                          <w:sz w:val="24"/>
                          <w:szCs w:val="24"/>
                        </w:rPr>
                        <w:t>A través de la coordinación con instituciones gubernamentales, organizaciones sociales y líderes comunitarios, se canalizan ayudas humanitarias, suministros básicos y apoyos directos que contribuyen a aliviar las necesidades más urgentes y promover la inclusión social.</w:t>
                      </w:r>
                    </w:p>
                    <w:p w14:paraId="1996EB2A" w14:textId="77777777" w:rsidR="007428AD" w:rsidRPr="007428AD" w:rsidRDefault="007428AD" w:rsidP="007428AD">
                      <w:pPr>
                        <w:spacing w:line="360" w:lineRule="auto"/>
                        <w:jc w:val="both"/>
                        <w:rPr>
                          <w:rFonts w:ascii="Times New Roman" w:hAnsi="Times New Roman" w:cs="Times New Roman"/>
                          <w:sz w:val="24"/>
                          <w:szCs w:val="24"/>
                        </w:rPr>
                      </w:pPr>
                    </w:p>
                    <w:p w14:paraId="1150672A" w14:textId="4EF28C39" w:rsidR="00890EF9" w:rsidRPr="00661C33" w:rsidRDefault="007428AD" w:rsidP="007428AD">
                      <w:pPr>
                        <w:spacing w:line="360" w:lineRule="auto"/>
                        <w:jc w:val="both"/>
                        <w:rPr>
                          <w:rFonts w:ascii="Times New Roman" w:hAnsi="Times New Roman" w:cs="Times New Roman"/>
                          <w:sz w:val="24"/>
                          <w:szCs w:val="24"/>
                        </w:rPr>
                      </w:pPr>
                      <w:r w:rsidRPr="007428AD">
                        <w:rPr>
                          <w:rFonts w:ascii="Times New Roman" w:hAnsi="Times New Roman" w:cs="Times New Roman"/>
                          <w:sz w:val="24"/>
                          <w:szCs w:val="24"/>
                        </w:rPr>
                        <w:t>Estas acciones reflejan el espíritu solidario del Gobierno y la voluntad de la Gobernación de proteger a las familias más necesitadas, garantizando que la asistencia llegue de manera oportuna, justa y transparente a quienes más lo requieren.</w:t>
                      </w:r>
                    </w:p>
                    <w:p w14:paraId="54927DE3" w14:textId="77777777" w:rsidR="00890EF9" w:rsidRDefault="00890EF9" w:rsidP="00890EF9">
                      <w:pPr>
                        <w:jc w:val="center"/>
                        <w:rPr>
                          <w:rFonts w:ascii="Arial" w:hAnsi="Arial" w:cs="Arial"/>
                          <w:b/>
                          <w:bCs/>
                          <w:sz w:val="22"/>
                          <w:szCs w:val="22"/>
                        </w:rPr>
                      </w:pPr>
                    </w:p>
                    <w:p w14:paraId="42A558F6" w14:textId="77777777" w:rsidR="00890EF9" w:rsidRDefault="00890EF9"/>
                  </w:txbxContent>
                </v:textbox>
                <w10:wrap type="square" anchorx="margin"/>
              </v:shape>
            </w:pict>
          </mc:Fallback>
        </mc:AlternateContent>
      </w:r>
    </w:p>
    <w:p w14:paraId="45D0DEDD" w14:textId="791921EC" w:rsidR="001045CA" w:rsidRDefault="006E2C72" w:rsidP="001045CA">
      <w:pPr>
        <w:jc w:val="center"/>
        <w:rPr>
          <w:rFonts w:ascii="Times New Roman" w:hAnsi="Times New Roman" w:cs="Times New Roman"/>
          <w:b/>
          <w:bCs/>
          <w:i/>
          <w:iCs/>
          <w:sz w:val="28"/>
          <w:szCs w:val="28"/>
        </w:rPr>
      </w:pPr>
      <w:r>
        <w:rPr>
          <w:rFonts w:ascii="Times New Roman" w:hAnsi="Times New Roman" w:cs="Times New Roman"/>
          <w:b/>
          <w:bCs/>
          <w:i/>
          <w:iCs/>
          <w:sz w:val="28"/>
          <w:szCs w:val="28"/>
        </w:rPr>
        <w:lastRenderedPageBreak/>
        <w:t>A</w:t>
      </w:r>
      <w:r w:rsidR="001045CA" w:rsidRPr="00661C33">
        <w:rPr>
          <w:rFonts w:ascii="Times New Roman" w:hAnsi="Times New Roman" w:cs="Times New Roman"/>
          <w:b/>
          <w:bCs/>
          <w:i/>
          <w:iCs/>
          <w:sz w:val="28"/>
          <w:szCs w:val="28"/>
        </w:rPr>
        <w:t xml:space="preserve">yudas comunitarias </w:t>
      </w:r>
    </w:p>
    <w:p w14:paraId="603C6CE2" w14:textId="77777777" w:rsidR="00E01706" w:rsidRDefault="00E01706" w:rsidP="001045CA">
      <w:pPr>
        <w:jc w:val="center"/>
        <w:rPr>
          <w:rFonts w:ascii="Times New Roman" w:hAnsi="Times New Roman" w:cs="Times New Roman"/>
          <w:b/>
          <w:bCs/>
          <w:i/>
          <w:iCs/>
          <w:sz w:val="28"/>
          <w:szCs w:val="28"/>
        </w:rPr>
      </w:pPr>
    </w:p>
    <w:p w14:paraId="2BCA9BD7" w14:textId="77777777" w:rsidR="00E01706" w:rsidRPr="00661C33" w:rsidRDefault="00E01706" w:rsidP="001045CA">
      <w:pPr>
        <w:jc w:val="center"/>
        <w:rPr>
          <w:rFonts w:ascii="Times New Roman" w:hAnsi="Times New Roman" w:cs="Times New Roman"/>
          <w:b/>
          <w:bCs/>
          <w:i/>
          <w:iCs/>
          <w:sz w:val="28"/>
          <w:szCs w:val="28"/>
        </w:rPr>
      </w:pPr>
    </w:p>
    <w:p w14:paraId="5BAA2C60" w14:textId="29BFC54C" w:rsidR="00155E52" w:rsidRDefault="00A40443" w:rsidP="00EE52B6">
      <w:pPr>
        <w:jc w:val="both"/>
        <w:rPr>
          <w:rFonts w:ascii="Arial" w:hAnsi="Arial" w:cs="Arial"/>
          <w:b/>
          <w:bCs/>
          <w:sz w:val="22"/>
          <w:szCs w:val="22"/>
        </w:rPr>
      </w:pPr>
      <w:r>
        <w:rPr>
          <w:noProof/>
        </w:rPr>
        <w:drawing>
          <wp:inline distT="0" distB="0" distL="0" distR="0" wp14:anchorId="70F3B181" wp14:editId="780FB227">
            <wp:extent cx="2192110" cy="1602188"/>
            <wp:effectExtent l="266700" t="285750" r="284480" b="30289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218056" cy="1621152"/>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r>
        <w:rPr>
          <w:rFonts w:ascii="Arial" w:hAnsi="Arial" w:cs="Arial"/>
          <w:b/>
          <w:bCs/>
          <w:sz w:val="22"/>
          <w:szCs w:val="22"/>
        </w:rPr>
        <w:t xml:space="preserve"> </w:t>
      </w:r>
      <w:r>
        <w:rPr>
          <w:noProof/>
        </w:rPr>
        <w:drawing>
          <wp:inline distT="0" distB="0" distL="0" distR="0" wp14:anchorId="68CA041B" wp14:editId="1C8D695C">
            <wp:extent cx="2327652" cy="1607350"/>
            <wp:effectExtent l="266700" t="285750" r="282575" b="29781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357391" cy="1627886"/>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14:paraId="61D1E953" w14:textId="67571DBB" w:rsidR="00A40443" w:rsidRDefault="00A40443" w:rsidP="00EE52B6">
      <w:pPr>
        <w:jc w:val="both"/>
        <w:rPr>
          <w:rFonts w:ascii="Arial" w:hAnsi="Arial" w:cs="Arial"/>
          <w:b/>
          <w:bCs/>
          <w:sz w:val="22"/>
          <w:szCs w:val="22"/>
        </w:rPr>
      </w:pPr>
      <w:r>
        <w:rPr>
          <w:noProof/>
        </w:rPr>
        <w:drawing>
          <wp:inline distT="0" distB="0" distL="0" distR="0" wp14:anchorId="1341604C" wp14:editId="225B1DA8">
            <wp:extent cx="2245912" cy="1654452"/>
            <wp:effectExtent l="266700" t="285750" r="288290" b="28892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263236" cy="1667214"/>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r>
        <w:rPr>
          <w:rFonts w:ascii="Arial" w:hAnsi="Arial" w:cs="Arial"/>
          <w:b/>
          <w:bCs/>
          <w:sz w:val="22"/>
          <w:szCs w:val="22"/>
        </w:rPr>
        <w:t xml:space="preserve"> </w:t>
      </w:r>
      <w:r>
        <w:rPr>
          <w:noProof/>
        </w:rPr>
        <w:drawing>
          <wp:inline distT="0" distB="0" distL="0" distR="0" wp14:anchorId="49A2C216" wp14:editId="632064F1">
            <wp:extent cx="2274570" cy="1669010"/>
            <wp:effectExtent l="266700" t="285750" r="278130" b="29337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93445" cy="168286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14:paraId="39152D55" w14:textId="49502725" w:rsidR="00A40443" w:rsidRDefault="00E54C7B" w:rsidP="00EE52B6">
      <w:pPr>
        <w:jc w:val="both"/>
        <w:rPr>
          <w:noProof/>
        </w:rPr>
      </w:pPr>
      <w:r>
        <w:rPr>
          <w:rFonts w:ascii="Arial" w:hAnsi="Arial" w:cs="Arial"/>
          <w:b/>
          <w:bCs/>
          <w:sz w:val="22"/>
          <w:szCs w:val="22"/>
        </w:rPr>
        <w:t xml:space="preserve"> </w:t>
      </w:r>
    </w:p>
    <w:p w14:paraId="021EE497" w14:textId="77777777" w:rsidR="00FB1B21" w:rsidRDefault="00FB1B21" w:rsidP="00EE52B6">
      <w:pPr>
        <w:jc w:val="both"/>
        <w:rPr>
          <w:noProof/>
        </w:rPr>
      </w:pPr>
    </w:p>
    <w:p w14:paraId="5A9D2B87" w14:textId="77777777" w:rsidR="00FB1B21" w:rsidRDefault="00FB1B21" w:rsidP="00EE52B6">
      <w:pPr>
        <w:jc w:val="both"/>
        <w:rPr>
          <w:noProof/>
        </w:rPr>
      </w:pPr>
    </w:p>
    <w:p w14:paraId="25673336" w14:textId="77777777" w:rsidR="00FB1B21" w:rsidRDefault="00FB1B21" w:rsidP="00EE52B6">
      <w:pPr>
        <w:jc w:val="both"/>
        <w:rPr>
          <w:noProof/>
        </w:rPr>
      </w:pPr>
    </w:p>
    <w:p w14:paraId="260076C7" w14:textId="77777777" w:rsidR="00FB1B21" w:rsidRDefault="00FB1B21" w:rsidP="00EE52B6">
      <w:pPr>
        <w:jc w:val="both"/>
        <w:rPr>
          <w:noProof/>
        </w:rPr>
      </w:pPr>
    </w:p>
    <w:p w14:paraId="03116B82" w14:textId="77777777" w:rsidR="00FB1B21" w:rsidRDefault="00FB1B21" w:rsidP="00EE52B6">
      <w:pPr>
        <w:jc w:val="both"/>
        <w:rPr>
          <w:rFonts w:ascii="Arial" w:hAnsi="Arial" w:cs="Arial"/>
          <w:b/>
          <w:bCs/>
          <w:sz w:val="22"/>
          <w:szCs w:val="22"/>
        </w:rPr>
      </w:pPr>
    </w:p>
    <w:p w14:paraId="6EA675F7" w14:textId="52EDC0F3" w:rsidR="006E2C72" w:rsidRDefault="00E54C7B" w:rsidP="00EE52B6">
      <w:pPr>
        <w:jc w:val="both"/>
        <w:rPr>
          <w:rFonts w:ascii="Times New Roman" w:hAnsi="Times New Roman" w:cs="Times New Roman"/>
          <w:b/>
          <w:bCs/>
          <w:i/>
          <w:iCs/>
          <w:sz w:val="28"/>
          <w:szCs w:val="28"/>
        </w:rPr>
      </w:pPr>
      <w:r w:rsidRPr="00E54C7B">
        <w:rPr>
          <w:rFonts w:ascii="Times New Roman" w:hAnsi="Times New Roman" w:cs="Times New Roman"/>
          <w:i/>
          <w:iCs/>
          <w:noProof/>
          <w:sz w:val="24"/>
          <w:szCs w:val="24"/>
        </w:rPr>
        <w:lastRenderedPageBreak/>
        <w:t>La Brigada de la Gobernación ejecuta ayudas comunitarias orientadas a la reparación y mejora de viviendas, así como acciones técnicas y operativas destinadas a atender necesidades prioritarias de la comunidad, contribuyendo al bienestar social y al fortalecimiento de las condiciones de vida de la población.</w:t>
      </w:r>
      <w:r w:rsidRPr="00E54C7B">
        <w:rPr>
          <w:rFonts w:ascii="Times New Roman" w:hAnsi="Times New Roman" w:cs="Times New Roman"/>
          <w:b/>
          <w:bCs/>
          <w:i/>
          <w:iCs/>
          <w:sz w:val="28"/>
          <w:szCs w:val="28"/>
        </w:rPr>
        <w:t xml:space="preserve"> </w:t>
      </w:r>
    </w:p>
    <w:p w14:paraId="54FEA1C6" w14:textId="77777777" w:rsidR="007C5F14" w:rsidRDefault="007C5F14" w:rsidP="00EE52B6">
      <w:pPr>
        <w:jc w:val="both"/>
        <w:rPr>
          <w:rFonts w:ascii="Times New Roman" w:hAnsi="Times New Roman" w:cs="Times New Roman"/>
          <w:b/>
          <w:bCs/>
          <w:i/>
          <w:iCs/>
          <w:sz w:val="28"/>
          <w:szCs w:val="28"/>
        </w:rPr>
      </w:pPr>
    </w:p>
    <w:p w14:paraId="692F6CE2" w14:textId="5ADE32E5" w:rsidR="00416516" w:rsidRDefault="00416516" w:rsidP="00EE52B6">
      <w:pPr>
        <w:jc w:val="both"/>
        <w:rPr>
          <w:rFonts w:ascii="Times New Roman" w:hAnsi="Times New Roman" w:cs="Times New Roman"/>
          <w:sz w:val="28"/>
          <w:szCs w:val="28"/>
        </w:rPr>
      </w:pPr>
      <w:r>
        <w:rPr>
          <w:noProof/>
        </w:rPr>
        <w:drawing>
          <wp:inline distT="0" distB="0" distL="0" distR="0" wp14:anchorId="5264E7C9" wp14:editId="49978FBF">
            <wp:extent cx="2504608" cy="1235766"/>
            <wp:effectExtent l="95250" t="76200" r="105410" b="45974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527529" cy="1247075"/>
                    </a:xfrm>
                    <a:prstGeom prst="roundRect">
                      <a:avLst>
                        <a:gd name="adj" fmla="val 4167"/>
                      </a:avLst>
                    </a:prstGeom>
                    <a:solidFill>
                      <a:srgbClr val="FFFFFF"/>
                    </a:solidFill>
                    <a:ln w="76200" cap="sq">
                      <a:solidFill>
                        <a:srgbClr val="292929"/>
                      </a:solidFill>
                      <a:miter lim="800000"/>
                    </a:ln>
                    <a:effectLst>
                      <a:reflection blurRad="12700" stA="28000" endPos="28000" dist="5000" dir="5400000" sy="-100000" algn="bl" rotWithShape="0"/>
                    </a:effectLst>
                    <a:scene3d>
                      <a:camera prst="orthographicFront"/>
                      <a:lightRig rig="threePt" dir="t">
                        <a:rot lat="0" lon="0" rev="2700000"/>
                      </a:lightRig>
                    </a:scene3d>
                    <a:sp3d>
                      <a:bevelT h="38100"/>
                      <a:contourClr>
                        <a:srgbClr val="C0C0C0"/>
                      </a:contourClr>
                    </a:sp3d>
                  </pic:spPr>
                </pic:pic>
              </a:graphicData>
            </a:graphic>
          </wp:inline>
        </w:drawing>
      </w:r>
      <w:r>
        <w:rPr>
          <w:noProof/>
        </w:rPr>
        <w:drawing>
          <wp:inline distT="0" distB="0" distL="0" distR="0" wp14:anchorId="4D961B9F" wp14:editId="6FEF4784">
            <wp:extent cx="2504610" cy="1251668"/>
            <wp:effectExtent l="95250" t="76200" r="105410" b="462915"/>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550414" cy="1274558"/>
                    </a:xfrm>
                    <a:prstGeom prst="roundRect">
                      <a:avLst>
                        <a:gd name="adj" fmla="val 4167"/>
                      </a:avLst>
                    </a:prstGeom>
                    <a:solidFill>
                      <a:srgbClr val="FFFFFF"/>
                    </a:solidFill>
                    <a:ln w="76200" cap="sq">
                      <a:solidFill>
                        <a:srgbClr val="292929"/>
                      </a:solidFill>
                      <a:miter lim="800000"/>
                    </a:ln>
                    <a:effectLst>
                      <a:reflection blurRad="12700" stA="28000" endPos="28000" dist="5000" dir="5400000" sy="-100000" algn="bl" rotWithShape="0"/>
                    </a:effectLst>
                    <a:scene3d>
                      <a:camera prst="orthographicFront"/>
                      <a:lightRig rig="threePt" dir="t">
                        <a:rot lat="0" lon="0" rev="2700000"/>
                      </a:lightRig>
                    </a:scene3d>
                    <a:sp3d>
                      <a:bevelT h="38100"/>
                      <a:contourClr>
                        <a:srgbClr val="C0C0C0"/>
                      </a:contourClr>
                    </a:sp3d>
                  </pic:spPr>
                </pic:pic>
              </a:graphicData>
            </a:graphic>
          </wp:inline>
        </w:drawing>
      </w:r>
    </w:p>
    <w:p w14:paraId="2EE22185" w14:textId="04E1DD94" w:rsidR="00416516" w:rsidRDefault="00416516" w:rsidP="00EE52B6">
      <w:pPr>
        <w:jc w:val="both"/>
        <w:rPr>
          <w:rFonts w:ascii="Times New Roman" w:hAnsi="Times New Roman" w:cs="Times New Roman"/>
          <w:sz w:val="28"/>
          <w:szCs w:val="28"/>
        </w:rPr>
      </w:pPr>
      <w:r>
        <w:rPr>
          <w:noProof/>
        </w:rPr>
        <w:drawing>
          <wp:inline distT="0" distB="0" distL="0" distR="0" wp14:anchorId="0F847357" wp14:editId="28917982">
            <wp:extent cx="2504440" cy="1256472"/>
            <wp:effectExtent l="95250" t="95250" r="105410" b="45847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525663" cy="1267120"/>
                    </a:xfrm>
                    <a:prstGeom prst="roundRect">
                      <a:avLst>
                        <a:gd name="adj" fmla="val 4167"/>
                      </a:avLst>
                    </a:prstGeom>
                    <a:solidFill>
                      <a:srgbClr val="FFFFFF"/>
                    </a:solidFill>
                    <a:ln w="76200" cap="sq">
                      <a:solidFill>
                        <a:srgbClr val="292929"/>
                      </a:solidFill>
                      <a:miter lim="800000"/>
                    </a:ln>
                    <a:effectLst>
                      <a:reflection blurRad="12700" stA="28000" endPos="28000" dist="5000" dir="5400000" sy="-100000" algn="bl" rotWithShape="0"/>
                    </a:effectLst>
                    <a:scene3d>
                      <a:camera prst="orthographicFront"/>
                      <a:lightRig rig="threePt" dir="t">
                        <a:rot lat="0" lon="0" rev="2700000"/>
                      </a:lightRig>
                    </a:scene3d>
                    <a:sp3d>
                      <a:bevelT h="38100"/>
                      <a:contourClr>
                        <a:srgbClr val="C0C0C0"/>
                      </a:contourClr>
                    </a:sp3d>
                  </pic:spPr>
                </pic:pic>
              </a:graphicData>
            </a:graphic>
          </wp:inline>
        </w:drawing>
      </w:r>
      <w:r>
        <w:rPr>
          <w:noProof/>
        </w:rPr>
        <w:drawing>
          <wp:inline distT="0" distB="0" distL="0" distR="0" wp14:anchorId="6CC79A1D" wp14:editId="015803AB">
            <wp:extent cx="2504610" cy="1251668"/>
            <wp:effectExtent l="95250" t="76200" r="105410" b="462915"/>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562266" cy="1280481"/>
                    </a:xfrm>
                    <a:prstGeom prst="roundRect">
                      <a:avLst>
                        <a:gd name="adj" fmla="val 4167"/>
                      </a:avLst>
                    </a:prstGeom>
                    <a:solidFill>
                      <a:srgbClr val="FFFFFF"/>
                    </a:solidFill>
                    <a:ln w="76200" cap="sq">
                      <a:solidFill>
                        <a:srgbClr val="292929"/>
                      </a:solidFill>
                      <a:miter lim="800000"/>
                    </a:ln>
                    <a:effectLst>
                      <a:reflection blurRad="12700" stA="28000" endPos="28000" dist="5000" dir="5400000" sy="-100000" algn="bl" rotWithShape="0"/>
                    </a:effectLst>
                    <a:scene3d>
                      <a:camera prst="orthographicFront"/>
                      <a:lightRig rig="threePt" dir="t">
                        <a:rot lat="0" lon="0" rev="2700000"/>
                      </a:lightRig>
                    </a:scene3d>
                    <a:sp3d>
                      <a:bevelT h="38100"/>
                      <a:contourClr>
                        <a:srgbClr val="C0C0C0"/>
                      </a:contourClr>
                    </a:sp3d>
                  </pic:spPr>
                </pic:pic>
              </a:graphicData>
            </a:graphic>
          </wp:inline>
        </w:drawing>
      </w:r>
    </w:p>
    <w:p w14:paraId="64637AF5" w14:textId="24AEE21C" w:rsidR="00416516" w:rsidRDefault="00416516" w:rsidP="00EE52B6">
      <w:pPr>
        <w:jc w:val="both"/>
        <w:rPr>
          <w:rFonts w:ascii="Times New Roman" w:hAnsi="Times New Roman" w:cs="Times New Roman"/>
          <w:sz w:val="28"/>
          <w:szCs w:val="28"/>
        </w:rPr>
      </w:pPr>
      <w:r>
        <w:rPr>
          <w:noProof/>
        </w:rPr>
        <w:drawing>
          <wp:inline distT="0" distB="0" distL="0" distR="0" wp14:anchorId="55176910" wp14:editId="42F30D74">
            <wp:extent cx="2503191" cy="1328034"/>
            <wp:effectExtent l="95250" t="95250" r="106680" b="481965"/>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533327" cy="1344022"/>
                    </a:xfrm>
                    <a:prstGeom prst="roundRect">
                      <a:avLst>
                        <a:gd name="adj" fmla="val 4167"/>
                      </a:avLst>
                    </a:prstGeom>
                    <a:solidFill>
                      <a:srgbClr val="FFFFFF"/>
                    </a:solidFill>
                    <a:ln w="76200" cap="sq">
                      <a:solidFill>
                        <a:srgbClr val="292929"/>
                      </a:solidFill>
                      <a:miter lim="800000"/>
                    </a:ln>
                    <a:effectLst>
                      <a:reflection blurRad="12700" stA="28000" endPos="28000" dist="5000" dir="5400000" sy="-100000" algn="bl" rotWithShape="0"/>
                    </a:effectLst>
                    <a:scene3d>
                      <a:camera prst="orthographicFront"/>
                      <a:lightRig rig="threePt" dir="t">
                        <a:rot lat="0" lon="0" rev="2700000"/>
                      </a:lightRig>
                    </a:scene3d>
                    <a:sp3d>
                      <a:bevelT h="38100"/>
                      <a:contourClr>
                        <a:srgbClr val="C0C0C0"/>
                      </a:contourClr>
                    </a:sp3d>
                  </pic:spPr>
                </pic:pic>
              </a:graphicData>
            </a:graphic>
          </wp:inline>
        </w:drawing>
      </w:r>
      <w:r>
        <w:rPr>
          <w:noProof/>
        </w:rPr>
        <w:drawing>
          <wp:inline distT="0" distB="0" distL="0" distR="0" wp14:anchorId="355629B3" wp14:editId="12D2FAFA">
            <wp:extent cx="2504607" cy="1323230"/>
            <wp:effectExtent l="95250" t="76200" r="105410" b="467995"/>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533215" cy="1338344"/>
                    </a:xfrm>
                    <a:prstGeom prst="roundRect">
                      <a:avLst>
                        <a:gd name="adj" fmla="val 4167"/>
                      </a:avLst>
                    </a:prstGeom>
                    <a:solidFill>
                      <a:srgbClr val="FFFFFF"/>
                    </a:solidFill>
                    <a:ln w="76200" cap="sq">
                      <a:solidFill>
                        <a:srgbClr val="292929"/>
                      </a:solidFill>
                      <a:miter lim="800000"/>
                    </a:ln>
                    <a:effectLst>
                      <a:reflection blurRad="12700" stA="28000" endPos="28000" dist="5000" dir="5400000" sy="-100000" algn="bl" rotWithShape="0"/>
                    </a:effectLst>
                    <a:scene3d>
                      <a:camera prst="orthographicFront"/>
                      <a:lightRig rig="threePt" dir="t">
                        <a:rot lat="0" lon="0" rev="2700000"/>
                      </a:lightRig>
                    </a:scene3d>
                    <a:sp3d>
                      <a:bevelT h="38100"/>
                      <a:contourClr>
                        <a:srgbClr val="C0C0C0"/>
                      </a:contourClr>
                    </a:sp3d>
                  </pic:spPr>
                </pic:pic>
              </a:graphicData>
            </a:graphic>
          </wp:inline>
        </w:drawing>
      </w:r>
    </w:p>
    <w:p w14:paraId="00E054DD" w14:textId="078EE2FA" w:rsidR="00416516" w:rsidRDefault="00416516" w:rsidP="00EE52B6">
      <w:pPr>
        <w:jc w:val="both"/>
        <w:rPr>
          <w:rFonts w:ascii="Times New Roman" w:hAnsi="Times New Roman" w:cs="Times New Roman"/>
          <w:sz w:val="28"/>
          <w:szCs w:val="28"/>
        </w:rPr>
      </w:pPr>
      <w:r>
        <w:rPr>
          <w:noProof/>
        </w:rPr>
        <w:lastRenderedPageBreak/>
        <w:drawing>
          <wp:inline distT="0" distB="0" distL="0" distR="0" wp14:anchorId="78CF7931" wp14:editId="3650496E">
            <wp:extent cx="2516505" cy="1351888"/>
            <wp:effectExtent l="95250" t="76200" r="93345" b="47752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539127" cy="1364040"/>
                    </a:xfrm>
                    <a:prstGeom prst="roundRect">
                      <a:avLst>
                        <a:gd name="adj" fmla="val 4167"/>
                      </a:avLst>
                    </a:prstGeom>
                    <a:solidFill>
                      <a:srgbClr val="FFFFFF"/>
                    </a:solidFill>
                    <a:ln w="76200" cap="sq">
                      <a:solidFill>
                        <a:srgbClr val="292929"/>
                      </a:solidFill>
                      <a:miter lim="800000"/>
                    </a:ln>
                    <a:effectLst>
                      <a:reflection blurRad="12700" stA="28000" endPos="28000" dist="5000" dir="5400000" sy="-100000" algn="bl" rotWithShape="0"/>
                    </a:effectLst>
                    <a:scene3d>
                      <a:camera prst="orthographicFront"/>
                      <a:lightRig rig="threePt" dir="t">
                        <a:rot lat="0" lon="0" rev="2700000"/>
                      </a:lightRig>
                    </a:scene3d>
                    <a:sp3d>
                      <a:bevelT h="38100"/>
                      <a:contourClr>
                        <a:srgbClr val="C0C0C0"/>
                      </a:contourClr>
                    </a:sp3d>
                  </pic:spPr>
                </pic:pic>
              </a:graphicData>
            </a:graphic>
          </wp:inline>
        </w:drawing>
      </w:r>
      <w:r>
        <w:rPr>
          <w:noProof/>
        </w:rPr>
        <w:drawing>
          <wp:inline distT="0" distB="0" distL="0" distR="0" wp14:anchorId="4320310A" wp14:editId="5726C31C">
            <wp:extent cx="2628445" cy="1355035"/>
            <wp:effectExtent l="95250" t="76200" r="95885" b="493395"/>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680878" cy="1382066"/>
                    </a:xfrm>
                    <a:prstGeom prst="roundRect">
                      <a:avLst>
                        <a:gd name="adj" fmla="val 4167"/>
                      </a:avLst>
                    </a:prstGeom>
                    <a:solidFill>
                      <a:srgbClr val="FFFFFF"/>
                    </a:solidFill>
                    <a:ln w="76200" cap="sq">
                      <a:solidFill>
                        <a:srgbClr val="292929"/>
                      </a:solidFill>
                      <a:miter lim="800000"/>
                    </a:ln>
                    <a:effectLst>
                      <a:reflection blurRad="12700" stA="28000" endPos="28000" dist="5000" dir="5400000" sy="-100000" algn="bl" rotWithShape="0"/>
                    </a:effectLst>
                    <a:scene3d>
                      <a:camera prst="orthographicFront"/>
                      <a:lightRig rig="threePt" dir="t">
                        <a:rot lat="0" lon="0" rev="2700000"/>
                      </a:lightRig>
                    </a:scene3d>
                    <a:sp3d>
                      <a:bevelT h="38100"/>
                      <a:contourClr>
                        <a:srgbClr val="C0C0C0"/>
                      </a:contourClr>
                    </a:sp3d>
                  </pic:spPr>
                </pic:pic>
              </a:graphicData>
            </a:graphic>
          </wp:inline>
        </w:drawing>
      </w:r>
    </w:p>
    <w:p w14:paraId="79AB1D53" w14:textId="00ACFB24" w:rsidR="00416516" w:rsidRDefault="00416516" w:rsidP="00EE52B6">
      <w:pPr>
        <w:jc w:val="both"/>
        <w:rPr>
          <w:rFonts w:ascii="Times New Roman" w:hAnsi="Times New Roman" w:cs="Times New Roman"/>
          <w:sz w:val="28"/>
          <w:szCs w:val="28"/>
        </w:rPr>
      </w:pPr>
      <w:r>
        <w:rPr>
          <w:noProof/>
        </w:rPr>
        <w:drawing>
          <wp:inline distT="0" distB="0" distL="0" distR="0" wp14:anchorId="0A5CBFE2" wp14:editId="45E61CFE">
            <wp:extent cx="2516113" cy="1323229"/>
            <wp:effectExtent l="95250" t="76200" r="93980" b="467995"/>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579475" cy="1356551"/>
                    </a:xfrm>
                    <a:prstGeom prst="roundRect">
                      <a:avLst>
                        <a:gd name="adj" fmla="val 4167"/>
                      </a:avLst>
                    </a:prstGeom>
                    <a:solidFill>
                      <a:srgbClr val="FFFFFF"/>
                    </a:solidFill>
                    <a:ln w="76200" cap="sq">
                      <a:solidFill>
                        <a:srgbClr val="292929"/>
                      </a:solidFill>
                      <a:miter lim="800000"/>
                    </a:ln>
                    <a:effectLst>
                      <a:reflection blurRad="12700" stA="28000" endPos="28000" dist="5000" dir="5400000" sy="-100000" algn="bl" rotWithShape="0"/>
                    </a:effectLst>
                    <a:scene3d>
                      <a:camera prst="orthographicFront"/>
                      <a:lightRig rig="threePt" dir="t">
                        <a:rot lat="0" lon="0" rev="2700000"/>
                      </a:lightRig>
                    </a:scene3d>
                    <a:sp3d>
                      <a:bevelT h="38100"/>
                      <a:contourClr>
                        <a:srgbClr val="C0C0C0"/>
                      </a:contourClr>
                    </a:sp3d>
                  </pic:spPr>
                </pic:pic>
              </a:graphicData>
            </a:graphic>
          </wp:inline>
        </w:drawing>
      </w:r>
      <w:r>
        <w:rPr>
          <w:noProof/>
        </w:rPr>
        <w:drawing>
          <wp:inline distT="0" distB="0" distL="0" distR="0" wp14:anchorId="5D2C20F3" wp14:editId="6C3F6586">
            <wp:extent cx="2749475" cy="1318260"/>
            <wp:effectExtent l="95250" t="76200" r="89535" b="47244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04396" cy="1344592"/>
                    </a:xfrm>
                    <a:prstGeom prst="roundRect">
                      <a:avLst>
                        <a:gd name="adj" fmla="val 4167"/>
                      </a:avLst>
                    </a:prstGeom>
                    <a:solidFill>
                      <a:srgbClr val="FFFFFF"/>
                    </a:solidFill>
                    <a:ln w="76200" cap="sq">
                      <a:solidFill>
                        <a:srgbClr val="292929"/>
                      </a:solidFill>
                      <a:miter lim="800000"/>
                    </a:ln>
                    <a:effectLst>
                      <a:reflection blurRad="12700" stA="28000" endPos="28000" dist="5000" dir="5400000" sy="-100000" algn="bl" rotWithShape="0"/>
                    </a:effectLst>
                    <a:scene3d>
                      <a:camera prst="orthographicFront"/>
                      <a:lightRig rig="threePt" dir="t">
                        <a:rot lat="0" lon="0" rev="2700000"/>
                      </a:lightRig>
                    </a:scene3d>
                    <a:sp3d>
                      <a:bevelT h="38100"/>
                      <a:contourClr>
                        <a:srgbClr val="C0C0C0"/>
                      </a:contourClr>
                    </a:sp3d>
                  </pic:spPr>
                </pic:pic>
              </a:graphicData>
            </a:graphic>
          </wp:inline>
        </w:drawing>
      </w:r>
    </w:p>
    <w:p w14:paraId="02ABC0BC" w14:textId="61FCAFD0" w:rsidR="007C5F14" w:rsidRDefault="007C5F14" w:rsidP="00EE52B6">
      <w:pPr>
        <w:jc w:val="both"/>
        <w:rPr>
          <w:rFonts w:ascii="Times New Roman" w:hAnsi="Times New Roman" w:cs="Times New Roman"/>
          <w:sz w:val="28"/>
          <w:szCs w:val="28"/>
        </w:rPr>
      </w:pPr>
      <w:r>
        <w:rPr>
          <w:noProof/>
        </w:rPr>
        <w:drawing>
          <wp:inline distT="0" distB="0" distL="0" distR="0" wp14:anchorId="4D70F9E6" wp14:editId="55C91FBE">
            <wp:extent cx="2530210" cy="1323229"/>
            <wp:effectExtent l="95250" t="76200" r="99060" b="467995"/>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582635" cy="1350646"/>
                    </a:xfrm>
                    <a:prstGeom prst="roundRect">
                      <a:avLst>
                        <a:gd name="adj" fmla="val 4167"/>
                      </a:avLst>
                    </a:prstGeom>
                    <a:solidFill>
                      <a:srgbClr val="FFFFFF"/>
                    </a:solidFill>
                    <a:ln w="76200" cap="sq">
                      <a:solidFill>
                        <a:srgbClr val="292929"/>
                      </a:solidFill>
                      <a:miter lim="800000"/>
                    </a:ln>
                    <a:effectLst>
                      <a:reflection blurRad="12700" stA="28000" endPos="28000" dist="5000" dir="5400000" sy="-100000" algn="bl" rotWithShape="0"/>
                    </a:effectLst>
                    <a:scene3d>
                      <a:camera prst="orthographicFront"/>
                      <a:lightRig rig="threePt" dir="t">
                        <a:rot lat="0" lon="0" rev="2700000"/>
                      </a:lightRig>
                    </a:scene3d>
                    <a:sp3d>
                      <a:bevelT h="38100"/>
                      <a:contourClr>
                        <a:srgbClr val="C0C0C0"/>
                      </a:contourClr>
                    </a:sp3d>
                  </pic:spPr>
                </pic:pic>
              </a:graphicData>
            </a:graphic>
          </wp:inline>
        </w:drawing>
      </w:r>
      <w:r>
        <w:rPr>
          <w:noProof/>
        </w:rPr>
        <w:drawing>
          <wp:inline distT="0" distB="0" distL="0" distR="0" wp14:anchorId="01E6B0A9" wp14:editId="3C43C5D2">
            <wp:extent cx="2726055" cy="1307327"/>
            <wp:effectExtent l="95250" t="76200" r="93345" b="48387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793919" cy="1339872"/>
                    </a:xfrm>
                    <a:prstGeom prst="roundRect">
                      <a:avLst>
                        <a:gd name="adj" fmla="val 4167"/>
                      </a:avLst>
                    </a:prstGeom>
                    <a:solidFill>
                      <a:srgbClr val="FFFFFF"/>
                    </a:solidFill>
                    <a:ln w="76200" cap="sq">
                      <a:solidFill>
                        <a:srgbClr val="292929"/>
                      </a:solidFill>
                      <a:miter lim="800000"/>
                    </a:ln>
                    <a:effectLst>
                      <a:reflection blurRad="12700" stA="28000" endPos="28000" dist="5000" dir="5400000" sy="-100000" algn="bl" rotWithShape="0"/>
                    </a:effectLst>
                    <a:scene3d>
                      <a:camera prst="orthographicFront"/>
                      <a:lightRig rig="threePt" dir="t">
                        <a:rot lat="0" lon="0" rev="2700000"/>
                      </a:lightRig>
                    </a:scene3d>
                    <a:sp3d>
                      <a:bevelT h="38100"/>
                      <a:contourClr>
                        <a:srgbClr val="C0C0C0"/>
                      </a:contourClr>
                    </a:sp3d>
                  </pic:spPr>
                </pic:pic>
              </a:graphicData>
            </a:graphic>
          </wp:inline>
        </w:drawing>
      </w:r>
    </w:p>
    <w:p w14:paraId="57786C34" w14:textId="197D4EEE" w:rsidR="00796ECB" w:rsidRPr="00416516" w:rsidRDefault="00796ECB" w:rsidP="00EE52B6">
      <w:pPr>
        <w:jc w:val="both"/>
        <w:rPr>
          <w:rFonts w:ascii="Times New Roman" w:hAnsi="Times New Roman" w:cs="Times New Roman"/>
          <w:sz w:val="28"/>
          <w:szCs w:val="28"/>
        </w:rPr>
      </w:pPr>
      <w:r>
        <w:rPr>
          <w:noProof/>
        </w:rPr>
        <w:drawing>
          <wp:inline distT="0" distB="0" distL="0" distR="0" wp14:anchorId="666C2711" wp14:editId="338D7B8A">
            <wp:extent cx="2530475" cy="1236152"/>
            <wp:effectExtent l="95250" t="76200" r="98425" b="45974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577619" cy="1259182"/>
                    </a:xfrm>
                    <a:prstGeom prst="roundRect">
                      <a:avLst>
                        <a:gd name="adj" fmla="val 4167"/>
                      </a:avLst>
                    </a:prstGeom>
                    <a:solidFill>
                      <a:srgbClr val="FFFFFF"/>
                    </a:solidFill>
                    <a:ln w="76200" cap="sq">
                      <a:solidFill>
                        <a:srgbClr val="292929"/>
                      </a:solidFill>
                      <a:miter lim="800000"/>
                    </a:ln>
                    <a:effectLst>
                      <a:reflection blurRad="12700" stA="28000" endPos="28000" dist="5000" dir="5400000" sy="-100000" algn="bl" rotWithShape="0"/>
                    </a:effectLst>
                    <a:scene3d>
                      <a:camera prst="orthographicFront"/>
                      <a:lightRig rig="threePt" dir="t">
                        <a:rot lat="0" lon="0" rev="2700000"/>
                      </a:lightRig>
                    </a:scene3d>
                    <a:sp3d>
                      <a:bevelT h="38100"/>
                      <a:contourClr>
                        <a:srgbClr val="C0C0C0"/>
                      </a:contourClr>
                    </a:sp3d>
                  </pic:spPr>
                </pic:pic>
              </a:graphicData>
            </a:graphic>
          </wp:inline>
        </w:drawing>
      </w:r>
      <w:r>
        <w:rPr>
          <w:noProof/>
        </w:rPr>
        <w:drawing>
          <wp:inline distT="0" distB="0" distL="0" distR="0" wp14:anchorId="2CC88A7A" wp14:editId="117262A7">
            <wp:extent cx="2726055" cy="1229057"/>
            <wp:effectExtent l="95250" t="76200" r="93345" b="447675"/>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779592" cy="1253195"/>
                    </a:xfrm>
                    <a:prstGeom prst="roundRect">
                      <a:avLst>
                        <a:gd name="adj" fmla="val 4167"/>
                      </a:avLst>
                    </a:prstGeom>
                    <a:solidFill>
                      <a:srgbClr val="FFFFFF"/>
                    </a:solidFill>
                    <a:ln w="76200" cap="sq">
                      <a:solidFill>
                        <a:srgbClr val="292929"/>
                      </a:solidFill>
                      <a:miter lim="800000"/>
                    </a:ln>
                    <a:effectLst>
                      <a:reflection blurRad="12700" stA="28000" endPos="28000" dist="5000" dir="5400000" sy="-100000" algn="bl" rotWithShape="0"/>
                    </a:effectLst>
                    <a:scene3d>
                      <a:camera prst="orthographicFront"/>
                      <a:lightRig rig="threePt" dir="t">
                        <a:rot lat="0" lon="0" rev="2700000"/>
                      </a:lightRig>
                    </a:scene3d>
                    <a:sp3d>
                      <a:bevelT h="38100"/>
                      <a:contourClr>
                        <a:srgbClr val="C0C0C0"/>
                      </a:contourClr>
                    </a:sp3d>
                  </pic:spPr>
                </pic:pic>
              </a:graphicData>
            </a:graphic>
          </wp:inline>
        </w:drawing>
      </w:r>
    </w:p>
    <w:p w14:paraId="4A73A29E" w14:textId="608700CD" w:rsidR="00B4315F" w:rsidRPr="00E54C7B" w:rsidRDefault="00B4315F" w:rsidP="005C5BDD">
      <w:pPr>
        <w:jc w:val="center"/>
        <w:rPr>
          <w:rFonts w:ascii="Times New Roman" w:hAnsi="Times New Roman" w:cs="Times New Roman"/>
          <w:b/>
          <w:bCs/>
          <w:i/>
          <w:iCs/>
          <w:sz w:val="28"/>
          <w:szCs w:val="28"/>
        </w:rPr>
      </w:pPr>
    </w:p>
    <w:tbl>
      <w:tblPr>
        <w:tblStyle w:val="TableNormal"/>
        <w:tblW w:w="0" w:type="auto"/>
        <w:jc w:val="center"/>
        <w:tblBorders>
          <w:top w:val="single" w:sz="12" w:space="0" w:color="131313"/>
          <w:left w:val="single" w:sz="12" w:space="0" w:color="131313"/>
          <w:bottom w:val="single" w:sz="12" w:space="0" w:color="131313"/>
          <w:right w:val="single" w:sz="12" w:space="0" w:color="131313"/>
          <w:insideH w:val="single" w:sz="12" w:space="0" w:color="131313"/>
          <w:insideV w:val="single" w:sz="12" w:space="0" w:color="131313"/>
        </w:tblBorders>
        <w:tblLayout w:type="fixed"/>
        <w:tblLook w:val="01E0" w:firstRow="1" w:lastRow="1" w:firstColumn="1" w:lastColumn="1" w:noHBand="0" w:noVBand="0"/>
      </w:tblPr>
      <w:tblGrid>
        <w:gridCol w:w="2620"/>
        <w:gridCol w:w="2654"/>
        <w:gridCol w:w="3216"/>
      </w:tblGrid>
      <w:tr w:rsidR="00C4602A" w14:paraId="64444A5E" w14:textId="77777777" w:rsidTr="006D0782">
        <w:trPr>
          <w:trHeight w:val="1151"/>
          <w:jc w:val="center"/>
        </w:trPr>
        <w:tc>
          <w:tcPr>
            <w:tcW w:w="2620" w:type="dxa"/>
          </w:tcPr>
          <w:p w14:paraId="66C5799B" w14:textId="77777777" w:rsidR="00C4602A" w:rsidRPr="006D0782" w:rsidRDefault="00C4602A" w:rsidP="00A72E65">
            <w:pPr>
              <w:pStyle w:val="TableParagraph"/>
              <w:spacing w:before="73"/>
              <w:rPr>
                <w:rFonts w:ascii="Cambria" w:hAnsi="Cambria"/>
                <w:b/>
                <w:bCs/>
                <w:sz w:val="28"/>
                <w:szCs w:val="28"/>
              </w:rPr>
            </w:pPr>
          </w:p>
          <w:p w14:paraId="40D71643" w14:textId="77777777" w:rsidR="00C4602A" w:rsidRPr="006D0782" w:rsidRDefault="00C4602A" w:rsidP="00A72E65">
            <w:pPr>
              <w:pStyle w:val="TableParagraph"/>
              <w:ind w:left="697"/>
              <w:rPr>
                <w:rFonts w:ascii="Cambria" w:hAnsi="Cambria"/>
                <w:b/>
                <w:bCs/>
                <w:sz w:val="28"/>
                <w:szCs w:val="28"/>
              </w:rPr>
            </w:pPr>
            <w:r w:rsidRPr="006D0782">
              <w:rPr>
                <w:rFonts w:ascii="Cambria" w:hAnsi="Cambria"/>
                <w:b/>
                <w:bCs/>
                <w:spacing w:val="-2"/>
                <w:w w:val="105"/>
                <w:sz w:val="28"/>
                <w:szCs w:val="28"/>
              </w:rPr>
              <w:t>RENGLÓN</w:t>
            </w:r>
          </w:p>
        </w:tc>
        <w:tc>
          <w:tcPr>
            <w:tcW w:w="2654" w:type="dxa"/>
          </w:tcPr>
          <w:p w14:paraId="167DD1D9" w14:textId="77777777" w:rsidR="00C4602A" w:rsidRPr="006D0782" w:rsidRDefault="00C4602A" w:rsidP="00A72E65">
            <w:pPr>
              <w:pStyle w:val="TableParagraph"/>
              <w:spacing w:before="52"/>
              <w:rPr>
                <w:rFonts w:ascii="Cambria" w:hAnsi="Cambria"/>
                <w:b/>
                <w:bCs/>
                <w:sz w:val="28"/>
                <w:szCs w:val="28"/>
              </w:rPr>
            </w:pPr>
          </w:p>
          <w:p w14:paraId="73E82C93" w14:textId="77777777" w:rsidR="00C4602A" w:rsidRPr="006D0782" w:rsidRDefault="00C4602A" w:rsidP="00A72E65">
            <w:pPr>
              <w:pStyle w:val="TableParagraph"/>
              <w:ind w:left="42" w:right="4"/>
              <w:jc w:val="center"/>
              <w:rPr>
                <w:rFonts w:ascii="Cambria" w:hAnsi="Cambria"/>
                <w:b/>
                <w:bCs/>
                <w:sz w:val="28"/>
                <w:szCs w:val="28"/>
              </w:rPr>
            </w:pPr>
            <w:r w:rsidRPr="006D0782">
              <w:rPr>
                <w:rFonts w:ascii="Cambria" w:hAnsi="Cambria"/>
                <w:b/>
                <w:bCs/>
                <w:spacing w:val="-5"/>
                <w:sz w:val="28"/>
                <w:szCs w:val="28"/>
              </w:rPr>
              <w:t>MES</w:t>
            </w:r>
          </w:p>
        </w:tc>
        <w:tc>
          <w:tcPr>
            <w:tcW w:w="3216" w:type="dxa"/>
          </w:tcPr>
          <w:p w14:paraId="2D02ECD4" w14:textId="12E5CD14" w:rsidR="00C4602A" w:rsidRPr="006D0782" w:rsidRDefault="00C4602A" w:rsidP="006D0782">
            <w:pPr>
              <w:pStyle w:val="TableParagraph"/>
              <w:spacing w:before="216" w:line="252" w:lineRule="auto"/>
              <w:ind w:left="797" w:right="779"/>
              <w:rPr>
                <w:rFonts w:ascii="Cambria" w:hAnsi="Cambria"/>
                <w:b/>
                <w:bCs/>
                <w:sz w:val="28"/>
                <w:szCs w:val="28"/>
              </w:rPr>
            </w:pPr>
            <w:proofErr w:type="gramStart"/>
            <w:r w:rsidRPr="006D0782">
              <w:rPr>
                <w:rFonts w:ascii="Cambria" w:hAnsi="Cambria"/>
                <w:b/>
                <w:bCs/>
                <w:w w:val="105"/>
                <w:sz w:val="28"/>
                <w:szCs w:val="28"/>
              </w:rPr>
              <w:t>TOTAL</w:t>
            </w:r>
            <w:proofErr w:type="gramEnd"/>
            <w:r w:rsidRPr="006D0782">
              <w:rPr>
                <w:rFonts w:ascii="Cambria" w:hAnsi="Cambria"/>
                <w:b/>
                <w:bCs/>
                <w:w w:val="105"/>
                <w:sz w:val="28"/>
                <w:szCs w:val="28"/>
              </w:rPr>
              <w:t xml:space="preserve"> DE </w:t>
            </w:r>
            <w:r w:rsidR="00661C33">
              <w:rPr>
                <w:rFonts w:ascii="Cambria" w:hAnsi="Cambria"/>
                <w:b/>
                <w:bCs/>
                <w:spacing w:val="-2"/>
                <w:w w:val="105"/>
                <w:sz w:val="28"/>
                <w:szCs w:val="28"/>
              </w:rPr>
              <w:t xml:space="preserve">DONACIÓN </w:t>
            </w:r>
          </w:p>
        </w:tc>
      </w:tr>
      <w:tr w:rsidR="00C4602A" w14:paraId="7243B5A6" w14:textId="77777777" w:rsidTr="006D0782">
        <w:trPr>
          <w:trHeight w:val="1122"/>
          <w:jc w:val="center"/>
        </w:trPr>
        <w:tc>
          <w:tcPr>
            <w:tcW w:w="2620" w:type="dxa"/>
          </w:tcPr>
          <w:p w14:paraId="2AE5F1AF" w14:textId="77777777" w:rsidR="00C4602A" w:rsidRPr="00C4602A" w:rsidRDefault="00C4602A" w:rsidP="00A72E65">
            <w:pPr>
              <w:pStyle w:val="TableParagraph"/>
              <w:spacing w:before="187" w:line="252" w:lineRule="auto"/>
              <w:ind w:left="467"/>
              <w:rPr>
                <w:rFonts w:ascii="Cambria" w:hAnsi="Cambria"/>
                <w:sz w:val="28"/>
                <w:szCs w:val="28"/>
              </w:rPr>
            </w:pPr>
            <w:r w:rsidRPr="00C4602A">
              <w:rPr>
                <w:rFonts w:ascii="Cambria" w:hAnsi="Cambria"/>
                <w:spacing w:val="-2"/>
                <w:sz w:val="28"/>
                <w:szCs w:val="28"/>
              </w:rPr>
              <w:t>MATERIALES FERRETEROS</w:t>
            </w:r>
          </w:p>
        </w:tc>
        <w:tc>
          <w:tcPr>
            <w:tcW w:w="2654" w:type="dxa"/>
          </w:tcPr>
          <w:p w14:paraId="527591E0" w14:textId="77777777" w:rsidR="00C4602A" w:rsidRPr="00C4602A" w:rsidRDefault="00C4602A" w:rsidP="00A72E65">
            <w:pPr>
              <w:pStyle w:val="TableParagraph"/>
              <w:spacing w:before="216"/>
              <w:rPr>
                <w:rFonts w:ascii="Cambria" w:hAnsi="Cambria"/>
                <w:sz w:val="28"/>
                <w:szCs w:val="28"/>
              </w:rPr>
            </w:pPr>
          </w:p>
          <w:p w14:paraId="036A2D46" w14:textId="6726E12A" w:rsidR="00C4602A" w:rsidRPr="00C4602A" w:rsidRDefault="00CD4480" w:rsidP="00C4602A">
            <w:pPr>
              <w:pStyle w:val="TableParagraph"/>
              <w:jc w:val="center"/>
              <w:rPr>
                <w:rFonts w:ascii="Cambria" w:hAnsi="Cambria"/>
                <w:sz w:val="28"/>
                <w:szCs w:val="28"/>
              </w:rPr>
            </w:pPr>
            <w:r>
              <w:rPr>
                <w:rFonts w:ascii="Cambria" w:hAnsi="Cambria"/>
                <w:noProof/>
                <w:sz w:val="28"/>
                <w:szCs w:val="28"/>
              </w:rPr>
              <w:t>OCTUBRE</w:t>
            </w:r>
          </w:p>
        </w:tc>
        <w:tc>
          <w:tcPr>
            <w:tcW w:w="3216" w:type="dxa"/>
          </w:tcPr>
          <w:p w14:paraId="1B578350" w14:textId="77777777" w:rsidR="00C4602A" w:rsidRPr="00C4602A" w:rsidRDefault="00C4602A" w:rsidP="00A72E65">
            <w:pPr>
              <w:pStyle w:val="TableParagraph"/>
              <w:spacing w:before="49"/>
              <w:rPr>
                <w:rFonts w:ascii="Cambria" w:hAnsi="Cambria"/>
                <w:sz w:val="28"/>
                <w:szCs w:val="28"/>
              </w:rPr>
            </w:pPr>
          </w:p>
          <w:p w14:paraId="07556656" w14:textId="2EB014A4" w:rsidR="00C4602A" w:rsidRPr="00C4602A" w:rsidRDefault="00C4602A" w:rsidP="00A72E65">
            <w:pPr>
              <w:pStyle w:val="TableParagraph"/>
              <w:ind w:left="23" w:right="77"/>
              <w:jc w:val="center"/>
              <w:rPr>
                <w:rFonts w:ascii="Cambria" w:hAnsi="Cambria"/>
                <w:sz w:val="28"/>
                <w:szCs w:val="28"/>
              </w:rPr>
            </w:pPr>
            <w:r w:rsidRPr="00C4602A">
              <w:rPr>
                <w:rFonts w:ascii="Cambria" w:hAnsi="Cambria"/>
                <w:spacing w:val="-2"/>
                <w:sz w:val="28"/>
                <w:szCs w:val="28"/>
              </w:rPr>
              <w:t>RD$</w:t>
            </w:r>
            <w:r w:rsidR="00CD4480" w:rsidRPr="00CD4480">
              <w:rPr>
                <w:rFonts w:ascii="Cambria" w:hAnsi="Cambria"/>
                <w:spacing w:val="-2"/>
                <w:sz w:val="28"/>
                <w:szCs w:val="28"/>
                <w:lang w:val="es-DO"/>
              </w:rPr>
              <w:t>81,191.84</w:t>
            </w:r>
          </w:p>
        </w:tc>
      </w:tr>
      <w:tr w:rsidR="00C4602A" w14:paraId="262D4120" w14:textId="77777777" w:rsidTr="006D0782">
        <w:trPr>
          <w:trHeight w:val="1122"/>
          <w:jc w:val="center"/>
        </w:trPr>
        <w:tc>
          <w:tcPr>
            <w:tcW w:w="2620" w:type="dxa"/>
          </w:tcPr>
          <w:p w14:paraId="2A9C9B4A" w14:textId="7BDFCAA5" w:rsidR="00C4602A" w:rsidRPr="00C4602A" w:rsidRDefault="00CD4480" w:rsidP="00A72E65">
            <w:pPr>
              <w:pStyle w:val="TableParagraph"/>
              <w:spacing w:before="209" w:line="228" w:lineRule="auto"/>
              <w:ind w:left="459" w:firstLine="4"/>
              <w:rPr>
                <w:rFonts w:ascii="Cambria" w:hAnsi="Cambria"/>
                <w:sz w:val="28"/>
                <w:szCs w:val="28"/>
              </w:rPr>
            </w:pPr>
            <w:r>
              <w:rPr>
                <w:rFonts w:ascii="Cambria" w:hAnsi="Cambria"/>
                <w:spacing w:val="-6"/>
                <w:sz w:val="28"/>
                <w:szCs w:val="28"/>
              </w:rPr>
              <w:t>MATERIALES FERRETEROS</w:t>
            </w:r>
          </w:p>
        </w:tc>
        <w:tc>
          <w:tcPr>
            <w:tcW w:w="2654" w:type="dxa"/>
          </w:tcPr>
          <w:p w14:paraId="54FE34A2" w14:textId="77777777" w:rsidR="00C4602A" w:rsidRPr="00C4602A" w:rsidRDefault="00C4602A" w:rsidP="00A72E65">
            <w:pPr>
              <w:pStyle w:val="TableParagraph"/>
              <w:spacing w:before="58"/>
              <w:rPr>
                <w:rFonts w:ascii="Cambria" w:hAnsi="Cambria"/>
                <w:sz w:val="28"/>
                <w:szCs w:val="28"/>
              </w:rPr>
            </w:pPr>
          </w:p>
          <w:p w14:paraId="37360105" w14:textId="6174027D" w:rsidR="00C4602A" w:rsidRPr="00C4602A" w:rsidRDefault="00CD4480" w:rsidP="00A72E65">
            <w:pPr>
              <w:pStyle w:val="TableParagraph"/>
              <w:ind w:left="42"/>
              <w:jc w:val="center"/>
              <w:rPr>
                <w:rFonts w:ascii="Cambria" w:hAnsi="Cambria"/>
                <w:sz w:val="28"/>
                <w:szCs w:val="28"/>
              </w:rPr>
            </w:pPr>
            <w:r>
              <w:rPr>
                <w:rFonts w:ascii="Cambria" w:hAnsi="Cambria"/>
                <w:spacing w:val="-2"/>
                <w:sz w:val="28"/>
                <w:szCs w:val="28"/>
              </w:rPr>
              <w:t>NOVIEMBRE</w:t>
            </w:r>
          </w:p>
        </w:tc>
        <w:tc>
          <w:tcPr>
            <w:tcW w:w="3216" w:type="dxa"/>
          </w:tcPr>
          <w:p w14:paraId="2DD1F250" w14:textId="77777777" w:rsidR="00C4602A" w:rsidRPr="00C4602A" w:rsidRDefault="00C4602A" w:rsidP="00A72E65">
            <w:pPr>
              <w:pStyle w:val="TableParagraph"/>
              <w:spacing w:before="37"/>
              <w:rPr>
                <w:rFonts w:ascii="Cambria" w:hAnsi="Cambria"/>
                <w:sz w:val="28"/>
                <w:szCs w:val="28"/>
              </w:rPr>
            </w:pPr>
          </w:p>
          <w:p w14:paraId="6A49A434" w14:textId="7404CAC9" w:rsidR="00C4602A" w:rsidRPr="00C4602A" w:rsidRDefault="00C4602A" w:rsidP="00A72E65">
            <w:pPr>
              <w:pStyle w:val="TableParagraph"/>
              <w:ind w:left="77" w:right="54"/>
              <w:jc w:val="center"/>
              <w:rPr>
                <w:rFonts w:ascii="Cambria" w:hAnsi="Cambria"/>
                <w:sz w:val="28"/>
                <w:szCs w:val="28"/>
              </w:rPr>
            </w:pPr>
            <w:r w:rsidRPr="00C4602A">
              <w:rPr>
                <w:rFonts w:ascii="Cambria" w:hAnsi="Cambria"/>
                <w:spacing w:val="-2"/>
                <w:sz w:val="28"/>
                <w:szCs w:val="28"/>
              </w:rPr>
              <w:t>RD$</w:t>
            </w:r>
            <w:r w:rsidR="00CD4480" w:rsidRPr="00CD4480">
              <w:rPr>
                <w:rFonts w:ascii="Cambria" w:hAnsi="Cambria"/>
                <w:spacing w:val="-2"/>
                <w:sz w:val="28"/>
                <w:szCs w:val="28"/>
                <w:lang w:val="es-DO"/>
              </w:rPr>
              <w:t>121,286.64</w:t>
            </w:r>
          </w:p>
        </w:tc>
      </w:tr>
      <w:tr w:rsidR="00C4602A" w14:paraId="7A9093CE" w14:textId="77777777" w:rsidTr="006D0782">
        <w:trPr>
          <w:trHeight w:val="1131"/>
          <w:jc w:val="center"/>
        </w:trPr>
        <w:tc>
          <w:tcPr>
            <w:tcW w:w="2620" w:type="dxa"/>
          </w:tcPr>
          <w:p w14:paraId="3128211F" w14:textId="77777777" w:rsidR="00C4602A" w:rsidRPr="00C4602A" w:rsidRDefault="00C4602A" w:rsidP="00A72E65">
            <w:pPr>
              <w:pStyle w:val="TableParagraph"/>
              <w:spacing w:before="196" w:line="252" w:lineRule="auto"/>
              <w:ind w:left="467"/>
              <w:rPr>
                <w:rFonts w:ascii="Cambria" w:hAnsi="Cambria"/>
                <w:sz w:val="28"/>
                <w:szCs w:val="28"/>
              </w:rPr>
            </w:pPr>
            <w:r w:rsidRPr="00C4602A">
              <w:rPr>
                <w:rFonts w:ascii="Cambria" w:hAnsi="Cambria"/>
                <w:spacing w:val="-2"/>
                <w:sz w:val="28"/>
                <w:szCs w:val="28"/>
              </w:rPr>
              <w:t>MATERIALES FERRETEROS</w:t>
            </w:r>
          </w:p>
        </w:tc>
        <w:tc>
          <w:tcPr>
            <w:tcW w:w="2654" w:type="dxa"/>
          </w:tcPr>
          <w:p w14:paraId="6B8B7A73" w14:textId="77777777" w:rsidR="00C4602A" w:rsidRPr="00C4602A" w:rsidRDefault="00C4602A" w:rsidP="00A72E65">
            <w:pPr>
              <w:pStyle w:val="TableParagraph"/>
              <w:spacing w:before="32"/>
              <w:rPr>
                <w:rFonts w:ascii="Cambria" w:hAnsi="Cambria"/>
                <w:sz w:val="28"/>
                <w:szCs w:val="28"/>
              </w:rPr>
            </w:pPr>
          </w:p>
          <w:p w14:paraId="60E585F6" w14:textId="1C988947" w:rsidR="00C4602A" w:rsidRPr="00C4602A" w:rsidRDefault="00CD4480" w:rsidP="00A72E65">
            <w:pPr>
              <w:pStyle w:val="TableParagraph"/>
              <w:spacing w:before="1"/>
              <w:ind w:left="42" w:right="3"/>
              <w:jc w:val="center"/>
              <w:rPr>
                <w:rFonts w:ascii="Cambria" w:hAnsi="Cambria"/>
                <w:sz w:val="28"/>
                <w:szCs w:val="28"/>
              </w:rPr>
            </w:pPr>
            <w:r>
              <w:rPr>
                <w:rFonts w:ascii="Cambria" w:hAnsi="Cambria"/>
                <w:spacing w:val="-2"/>
                <w:sz w:val="28"/>
                <w:szCs w:val="28"/>
              </w:rPr>
              <w:t>DICIEMBRE</w:t>
            </w:r>
          </w:p>
        </w:tc>
        <w:tc>
          <w:tcPr>
            <w:tcW w:w="3216" w:type="dxa"/>
          </w:tcPr>
          <w:p w14:paraId="605115B1" w14:textId="77777777" w:rsidR="00C4602A" w:rsidRPr="00C4602A" w:rsidRDefault="00C4602A" w:rsidP="00A72E65">
            <w:pPr>
              <w:pStyle w:val="TableParagraph"/>
              <w:spacing w:before="57"/>
              <w:rPr>
                <w:rFonts w:ascii="Cambria" w:hAnsi="Cambria"/>
                <w:sz w:val="28"/>
                <w:szCs w:val="28"/>
              </w:rPr>
            </w:pPr>
          </w:p>
          <w:p w14:paraId="21BA13A6" w14:textId="6F7C0465" w:rsidR="00C4602A" w:rsidRPr="00C4602A" w:rsidRDefault="00C4602A" w:rsidP="00A72E65">
            <w:pPr>
              <w:pStyle w:val="TableParagraph"/>
              <w:ind w:left="45" w:right="54"/>
              <w:jc w:val="center"/>
              <w:rPr>
                <w:rFonts w:ascii="Cambria" w:hAnsi="Cambria"/>
                <w:sz w:val="28"/>
                <w:szCs w:val="28"/>
              </w:rPr>
            </w:pPr>
            <w:r w:rsidRPr="00C4602A">
              <w:rPr>
                <w:rFonts w:ascii="Cambria" w:hAnsi="Cambria"/>
                <w:spacing w:val="-2"/>
                <w:sz w:val="28"/>
                <w:szCs w:val="28"/>
              </w:rPr>
              <w:t>RD$</w:t>
            </w:r>
            <w:r w:rsidR="00CD4480" w:rsidRPr="00CD4480">
              <w:rPr>
                <w:rFonts w:ascii="Cambria" w:hAnsi="Cambria"/>
                <w:spacing w:val="-2"/>
                <w:sz w:val="28"/>
                <w:szCs w:val="28"/>
                <w:lang w:val="es-DO"/>
              </w:rPr>
              <w:t>209,122.34</w:t>
            </w:r>
          </w:p>
        </w:tc>
      </w:tr>
      <w:tr w:rsidR="00C4602A" w14:paraId="74880139" w14:textId="77777777" w:rsidTr="006D0782">
        <w:trPr>
          <w:trHeight w:val="786"/>
          <w:jc w:val="center"/>
        </w:trPr>
        <w:tc>
          <w:tcPr>
            <w:tcW w:w="2620" w:type="dxa"/>
          </w:tcPr>
          <w:p w14:paraId="17833123" w14:textId="77777777" w:rsidR="00C4602A" w:rsidRPr="00C4602A" w:rsidRDefault="00C4602A" w:rsidP="00A72E65">
            <w:pPr>
              <w:pStyle w:val="TableParagraph"/>
              <w:rPr>
                <w:rFonts w:ascii="Cambria" w:hAnsi="Cambria"/>
                <w:sz w:val="28"/>
                <w:szCs w:val="28"/>
              </w:rPr>
            </w:pPr>
          </w:p>
        </w:tc>
        <w:tc>
          <w:tcPr>
            <w:tcW w:w="2654" w:type="dxa"/>
          </w:tcPr>
          <w:p w14:paraId="1F00C364" w14:textId="77777777" w:rsidR="00C4602A" w:rsidRPr="00C4602A" w:rsidRDefault="00C4602A" w:rsidP="00A72E65">
            <w:pPr>
              <w:pStyle w:val="TableParagraph"/>
              <w:spacing w:before="201"/>
              <w:ind w:left="42" w:right="8"/>
              <w:jc w:val="center"/>
              <w:rPr>
                <w:rFonts w:ascii="Cambria" w:hAnsi="Cambria"/>
                <w:b/>
                <w:bCs/>
                <w:sz w:val="28"/>
                <w:szCs w:val="28"/>
              </w:rPr>
            </w:pPr>
            <w:proofErr w:type="gramStart"/>
            <w:r w:rsidRPr="00C4602A">
              <w:rPr>
                <w:rFonts w:ascii="Cambria" w:hAnsi="Cambria"/>
                <w:b/>
                <w:bCs/>
                <w:w w:val="90"/>
                <w:sz w:val="28"/>
                <w:szCs w:val="28"/>
              </w:rPr>
              <w:t>TOTAL</w:t>
            </w:r>
            <w:proofErr w:type="gramEnd"/>
            <w:r w:rsidRPr="00C4602A">
              <w:rPr>
                <w:rFonts w:ascii="Cambria" w:hAnsi="Cambria"/>
                <w:b/>
                <w:bCs/>
                <w:spacing w:val="21"/>
                <w:sz w:val="28"/>
                <w:szCs w:val="28"/>
              </w:rPr>
              <w:t xml:space="preserve"> </w:t>
            </w:r>
            <w:r w:rsidRPr="00C4602A">
              <w:rPr>
                <w:rFonts w:ascii="Cambria" w:hAnsi="Cambria"/>
                <w:b/>
                <w:bCs/>
                <w:spacing w:val="-2"/>
                <w:sz w:val="28"/>
                <w:szCs w:val="28"/>
              </w:rPr>
              <w:t>GENERAL</w:t>
            </w:r>
          </w:p>
        </w:tc>
        <w:tc>
          <w:tcPr>
            <w:tcW w:w="3216" w:type="dxa"/>
          </w:tcPr>
          <w:p w14:paraId="7B54853A" w14:textId="2AD92769" w:rsidR="00C4602A" w:rsidRPr="00C4602A" w:rsidRDefault="00C4602A" w:rsidP="00A72E65">
            <w:pPr>
              <w:pStyle w:val="TableParagraph"/>
              <w:spacing w:before="201"/>
              <w:ind w:left="66" w:right="54"/>
              <w:jc w:val="center"/>
              <w:rPr>
                <w:rFonts w:ascii="Cambria" w:hAnsi="Cambria"/>
                <w:b/>
                <w:bCs/>
                <w:sz w:val="28"/>
                <w:szCs w:val="28"/>
              </w:rPr>
            </w:pPr>
            <w:r w:rsidRPr="00C4602A">
              <w:rPr>
                <w:rFonts w:ascii="Cambria" w:hAnsi="Cambria"/>
                <w:b/>
                <w:bCs/>
                <w:spacing w:val="-2"/>
                <w:sz w:val="28"/>
                <w:szCs w:val="28"/>
              </w:rPr>
              <w:t>RD$</w:t>
            </w:r>
            <w:r w:rsidR="00CD4480" w:rsidRPr="00CD4480">
              <w:rPr>
                <w:rFonts w:ascii="Cambria" w:hAnsi="Cambria"/>
                <w:b/>
                <w:bCs/>
                <w:spacing w:val="-2"/>
                <w:sz w:val="28"/>
                <w:szCs w:val="28"/>
                <w:lang w:val="es-DO"/>
              </w:rPr>
              <w:t>411,600.82</w:t>
            </w:r>
          </w:p>
        </w:tc>
      </w:tr>
    </w:tbl>
    <w:p w14:paraId="6BD621DB" w14:textId="77777777" w:rsidR="00C4602A" w:rsidRDefault="00C4602A" w:rsidP="00C4602A">
      <w:pPr>
        <w:jc w:val="center"/>
        <w:rPr>
          <w:rFonts w:ascii="Arial" w:hAnsi="Arial" w:cs="Arial"/>
          <w:b/>
          <w:bCs/>
          <w:sz w:val="22"/>
          <w:szCs w:val="22"/>
        </w:rPr>
      </w:pPr>
    </w:p>
    <w:p w14:paraId="28745F09" w14:textId="77777777" w:rsidR="00C4602A" w:rsidRDefault="00C4602A" w:rsidP="00C4602A">
      <w:pPr>
        <w:jc w:val="center"/>
        <w:rPr>
          <w:rFonts w:ascii="Arial" w:hAnsi="Arial" w:cs="Arial"/>
          <w:b/>
          <w:bCs/>
          <w:sz w:val="22"/>
          <w:szCs w:val="22"/>
        </w:rPr>
      </w:pPr>
    </w:p>
    <w:p w14:paraId="01CBF22B" w14:textId="5C417FF3" w:rsidR="006D0782" w:rsidRDefault="00A6741A" w:rsidP="00C4602A">
      <w:pPr>
        <w:jc w:val="center"/>
        <w:rPr>
          <w:rFonts w:ascii="Arial" w:hAnsi="Arial" w:cs="Arial"/>
          <w:b/>
          <w:bCs/>
          <w:sz w:val="22"/>
          <w:szCs w:val="22"/>
        </w:rPr>
      </w:pPr>
      <w:r>
        <w:rPr>
          <w:noProof/>
        </w:rPr>
        <w:drawing>
          <wp:inline distT="0" distB="0" distL="0" distR="0" wp14:anchorId="57D6659E" wp14:editId="57053E28">
            <wp:extent cx="4572000" cy="2743200"/>
            <wp:effectExtent l="0" t="0" r="0" b="0"/>
            <wp:docPr id="1" name="Gráfico 1">
              <a:extLst xmlns:a="http://schemas.openxmlformats.org/drawingml/2006/main">
                <a:ext uri="{FF2B5EF4-FFF2-40B4-BE49-F238E27FC236}">
                  <a16:creationId xmlns:a16="http://schemas.microsoft.com/office/drawing/2014/main" id="{2ED86D87-DF0F-9DAC-733A-2562AA8B1C2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519E8022" w14:textId="77777777" w:rsidR="006D0782" w:rsidRDefault="006D0782" w:rsidP="00C4602A">
      <w:pPr>
        <w:jc w:val="center"/>
        <w:rPr>
          <w:rFonts w:ascii="Arial" w:hAnsi="Arial" w:cs="Arial"/>
          <w:b/>
          <w:bCs/>
          <w:sz w:val="22"/>
          <w:szCs w:val="22"/>
        </w:rPr>
      </w:pPr>
    </w:p>
    <w:p w14:paraId="37CCF10D" w14:textId="77777777" w:rsidR="006D0782" w:rsidRDefault="006D0782" w:rsidP="00C4602A">
      <w:pPr>
        <w:jc w:val="center"/>
        <w:rPr>
          <w:rFonts w:ascii="Arial" w:hAnsi="Arial" w:cs="Arial"/>
          <w:b/>
          <w:bCs/>
          <w:sz w:val="22"/>
          <w:szCs w:val="22"/>
        </w:rPr>
      </w:pPr>
    </w:p>
    <w:p w14:paraId="0ECBD90C" w14:textId="77777777" w:rsidR="006D0782" w:rsidRDefault="006D0782" w:rsidP="00C4602A">
      <w:pPr>
        <w:jc w:val="center"/>
        <w:rPr>
          <w:rFonts w:ascii="Arial" w:hAnsi="Arial" w:cs="Arial"/>
          <w:b/>
          <w:bCs/>
          <w:sz w:val="22"/>
          <w:szCs w:val="22"/>
        </w:rPr>
      </w:pPr>
    </w:p>
    <w:tbl>
      <w:tblPr>
        <w:tblStyle w:val="TableNormal"/>
        <w:tblpPr w:leftFromText="141" w:rightFromText="141" w:vertAnchor="text" w:tblpXSpec="center" w:tblpY="1"/>
        <w:tblOverlap w:val="never"/>
        <w:tblW w:w="0" w:type="auto"/>
        <w:tblBorders>
          <w:top w:val="single" w:sz="12" w:space="0" w:color="0F0F0F"/>
          <w:left w:val="single" w:sz="12" w:space="0" w:color="0F0F0F"/>
          <w:bottom w:val="single" w:sz="12" w:space="0" w:color="0F0F0F"/>
          <w:right w:val="single" w:sz="12" w:space="0" w:color="0F0F0F"/>
          <w:insideH w:val="single" w:sz="12" w:space="0" w:color="0F0F0F"/>
          <w:insideV w:val="single" w:sz="12" w:space="0" w:color="0F0F0F"/>
        </w:tblBorders>
        <w:tblLayout w:type="fixed"/>
        <w:tblLook w:val="01E0" w:firstRow="1" w:lastRow="1" w:firstColumn="1" w:lastColumn="1" w:noHBand="0" w:noVBand="0"/>
      </w:tblPr>
      <w:tblGrid>
        <w:gridCol w:w="2620"/>
        <w:gridCol w:w="2855"/>
        <w:gridCol w:w="2989"/>
      </w:tblGrid>
      <w:tr w:rsidR="006D0782" w14:paraId="0272E69E" w14:textId="77777777" w:rsidTr="006D0782">
        <w:trPr>
          <w:trHeight w:val="1141"/>
        </w:trPr>
        <w:tc>
          <w:tcPr>
            <w:tcW w:w="2620" w:type="dxa"/>
          </w:tcPr>
          <w:p w14:paraId="513CE052" w14:textId="77777777" w:rsidR="006D0782" w:rsidRPr="006D0782" w:rsidRDefault="006D0782" w:rsidP="006D0782">
            <w:pPr>
              <w:pStyle w:val="TableParagraph"/>
              <w:spacing w:before="89"/>
              <w:rPr>
                <w:rFonts w:ascii="Cambria" w:hAnsi="Cambria"/>
                <w:b/>
                <w:bCs/>
                <w:sz w:val="28"/>
                <w:szCs w:val="28"/>
              </w:rPr>
            </w:pPr>
          </w:p>
          <w:p w14:paraId="2776983C" w14:textId="77777777" w:rsidR="006D0782" w:rsidRPr="006D0782" w:rsidRDefault="006D0782" w:rsidP="006D0782">
            <w:pPr>
              <w:pStyle w:val="TableParagraph"/>
              <w:ind w:left="698"/>
              <w:rPr>
                <w:rFonts w:ascii="Cambria" w:hAnsi="Cambria"/>
                <w:b/>
                <w:bCs/>
                <w:sz w:val="28"/>
                <w:szCs w:val="28"/>
              </w:rPr>
            </w:pPr>
            <w:r w:rsidRPr="006D0782">
              <w:rPr>
                <w:rFonts w:ascii="Cambria" w:hAnsi="Cambria"/>
                <w:b/>
                <w:bCs/>
                <w:spacing w:val="-2"/>
                <w:w w:val="110"/>
                <w:sz w:val="28"/>
                <w:szCs w:val="28"/>
              </w:rPr>
              <w:t>RENGLÓN</w:t>
            </w:r>
          </w:p>
        </w:tc>
        <w:tc>
          <w:tcPr>
            <w:tcW w:w="2855" w:type="dxa"/>
          </w:tcPr>
          <w:p w14:paraId="0BBB0599" w14:textId="77777777" w:rsidR="006D0782" w:rsidRPr="006D0782" w:rsidRDefault="006D0782" w:rsidP="006D0782">
            <w:pPr>
              <w:pStyle w:val="TableParagraph"/>
              <w:spacing w:before="52"/>
              <w:rPr>
                <w:rFonts w:ascii="Cambria" w:hAnsi="Cambria"/>
                <w:b/>
                <w:bCs/>
                <w:sz w:val="28"/>
                <w:szCs w:val="28"/>
              </w:rPr>
            </w:pPr>
          </w:p>
          <w:p w14:paraId="20D28338" w14:textId="58C1AD12" w:rsidR="006D0782" w:rsidRPr="006D0782" w:rsidRDefault="006D0782" w:rsidP="006D0782">
            <w:pPr>
              <w:pStyle w:val="TableParagraph"/>
              <w:ind w:left="43" w:right="12"/>
              <w:jc w:val="center"/>
              <w:rPr>
                <w:rFonts w:ascii="Cambria" w:hAnsi="Cambria"/>
                <w:b/>
                <w:bCs/>
                <w:sz w:val="28"/>
                <w:szCs w:val="28"/>
              </w:rPr>
            </w:pPr>
            <w:r>
              <w:rPr>
                <w:rFonts w:ascii="Cambria" w:hAnsi="Cambria"/>
                <w:b/>
                <w:bCs/>
                <w:spacing w:val="-5"/>
                <w:w w:val="105"/>
                <w:sz w:val="28"/>
                <w:szCs w:val="28"/>
              </w:rPr>
              <w:t>MES</w:t>
            </w:r>
          </w:p>
        </w:tc>
        <w:tc>
          <w:tcPr>
            <w:tcW w:w="2989" w:type="dxa"/>
          </w:tcPr>
          <w:p w14:paraId="4700BD81" w14:textId="77777777" w:rsidR="006D0782" w:rsidRPr="006D0782" w:rsidRDefault="006D0782" w:rsidP="006D0782">
            <w:pPr>
              <w:pStyle w:val="TableParagraph"/>
              <w:spacing w:before="220" w:line="254" w:lineRule="auto"/>
              <w:ind w:left="771" w:firstLine="73"/>
              <w:rPr>
                <w:rFonts w:ascii="Cambria" w:hAnsi="Cambria"/>
                <w:b/>
                <w:bCs/>
                <w:sz w:val="28"/>
                <w:szCs w:val="28"/>
              </w:rPr>
            </w:pPr>
            <w:proofErr w:type="gramStart"/>
            <w:r w:rsidRPr="006D0782">
              <w:rPr>
                <w:rFonts w:ascii="Cambria" w:hAnsi="Cambria"/>
                <w:b/>
                <w:bCs/>
                <w:sz w:val="28"/>
                <w:szCs w:val="28"/>
              </w:rPr>
              <w:t>TOTAL</w:t>
            </w:r>
            <w:proofErr w:type="gramEnd"/>
            <w:r w:rsidRPr="006D0782">
              <w:rPr>
                <w:rFonts w:ascii="Cambria" w:hAnsi="Cambria"/>
                <w:b/>
                <w:bCs/>
                <w:spacing w:val="-18"/>
                <w:sz w:val="28"/>
                <w:szCs w:val="28"/>
              </w:rPr>
              <w:t xml:space="preserve"> </w:t>
            </w:r>
            <w:r w:rsidRPr="006D0782">
              <w:rPr>
                <w:rFonts w:ascii="Cambria" w:hAnsi="Cambria"/>
                <w:b/>
                <w:bCs/>
                <w:sz w:val="28"/>
                <w:szCs w:val="28"/>
              </w:rPr>
              <w:t xml:space="preserve">DE </w:t>
            </w:r>
            <w:r w:rsidRPr="006D0782">
              <w:rPr>
                <w:rFonts w:ascii="Cambria" w:hAnsi="Cambria"/>
                <w:b/>
                <w:bCs/>
                <w:spacing w:val="-10"/>
                <w:sz w:val="28"/>
                <w:szCs w:val="28"/>
              </w:rPr>
              <w:t>DONACIÓN</w:t>
            </w:r>
          </w:p>
        </w:tc>
      </w:tr>
      <w:tr w:rsidR="006D0782" w14:paraId="60B1F413" w14:textId="77777777" w:rsidTr="006D0782">
        <w:trPr>
          <w:trHeight w:val="1141"/>
        </w:trPr>
        <w:tc>
          <w:tcPr>
            <w:tcW w:w="2620" w:type="dxa"/>
          </w:tcPr>
          <w:p w14:paraId="0D05EC54" w14:textId="77777777" w:rsidR="006D0782" w:rsidRPr="006D0782" w:rsidRDefault="006D0782" w:rsidP="006D0782">
            <w:pPr>
              <w:pStyle w:val="TableParagraph"/>
              <w:spacing w:before="248" w:line="276" w:lineRule="auto"/>
              <w:ind w:left="326" w:firstLine="264"/>
              <w:rPr>
                <w:rFonts w:ascii="Cambria" w:hAnsi="Cambria"/>
                <w:sz w:val="28"/>
                <w:szCs w:val="28"/>
              </w:rPr>
            </w:pPr>
            <w:r w:rsidRPr="006D0782">
              <w:rPr>
                <w:rFonts w:ascii="Cambria" w:hAnsi="Cambria"/>
                <w:sz w:val="28"/>
                <w:szCs w:val="28"/>
              </w:rPr>
              <w:t xml:space="preserve">ORDENES EN </w:t>
            </w:r>
            <w:r w:rsidRPr="006D0782">
              <w:rPr>
                <w:rFonts w:ascii="Cambria" w:hAnsi="Cambria"/>
                <w:spacing w:val="-2"/>
                <w:sz w:val="28"/>
                <w:szCs w:val="28"/>
              </w:rPr>
              <w:t>MEDICAMENTOS</w:t>
            </w:r>
          </w:p>
        </w:tc>
        <w:tc>
          <w:tcPr>
            <w:tcW w:w="2855" w:type="dxa"/>
          </w:tcPr>
          <w:p w14:paraId="37481D72" w14:textId="77777777" w:rsidR="006D0782" w:rsidRPr="006D0782" w:rsidRDefault="006D0782" w:rsidP="006D0782">
            <w:pPr>
              <w:pStyle w:val="TableParagraph"/>
              <w:spacing w:before="58"/>
              <w:rPr>
                <w:rFonts w:ascii="Cambria" w:hAnsi="Cambria"/>
                <w:sz w:val="28"/>
                <w:szCs w:val="28"/>
              </w:rPr>
            </w:pPr>
          </w:p>
          <w:p w14:paraId="649E8175" w14:textId="71A22FCD" w:rsidR="006D0782" w:rsidRPr="006D0782" w:rsidRDefault="00A6741A" w:rsidP="006D0782">
            <w:pPr>
              <w:pStyle w:val="TableParagraph"/>
              <w:ind w:left="43" w:right="15"/>
              <w:jc w:val="center"/>
              <w:rPr>
                <w:rFonts w:ascii="Cambria" w:hAnsi="Cambria"/>
                <w:sz w:val="28"/>
                <w:szCs w:val="28"/>
              </w:rPr>
            </w:pPr>
            <w:r>
              <w:rPr>
                <w:rFonts w:ascii="Cambria" w:hAnsi="Cambria"/>
                <w:spacing w:val="-2"/>
                <w:sz w:val="28"/>
                <w:szCs w:val="28"/>
              </w:rPr>
              <w:t>OCTUBRE</w:t>
            </w:r>
          </w:p>
        </w:tc>
        <w:tc>
          <w:tcPr>
            <w:tcW w:w="2989" w:type="dxa"/>
          </w:tcPr>
          <w:p w14:paraId="2FD95B5E" w14:textId="77777777" w:rsidR="006D0782" w:rsidRPr="006D0782" w:rsidRDefault="006D0782" w:rsidP="006D0782">
            <w:pPr>
              <w:pStyle w:val="TableParagraph"/>
              <w:spacing w:before="32"/>
              <w:rPr>
                <w:rFonts w:ascii="Cambria" w:hAnsi="Cambria"/>
                <w:sz w:val="28"/>
                <w:szCs w:val="28"/>
              </w:rPr>
            </w:pPr>
          </w:p>
          <w:p w14:paraId="4092F446" w14:textId="0F6F4E53" w:rsidR="006D0782" w:rsidRPr="006D0782" w:rsidRDefault="006D0782" w:rsidP="006D0782">
            <w:pPr>
              <w:pStyle w:val="TableParagraph"/>
              <w:spacing w:before="1"/>
              <w:ind w:left="74" w:right="146"/>
              <w:jc w:val="center"/>
              <w:rPr>
                <w:rFonts w:ascii="Cambria" w:hAnsi="Cambria"/>
                <w:sz w:val="28"/>
                <w:szCs w:val="28"/>
              </w:rPr>
            </w:pPr>
            <w:r w:rsidRPr="006D0782">
              <w:rPr>
                <w:rFonts w:ascii="Cambria" w:hAnsi="Cambria"/>
                <w:spacing w:val="-2"/>
                <w:sz w:val="28"/>
                <w:szCs w:val="28"/>
              </w:rPr>
              <w:t>RD$</w:t>
            </w:r>
            <w:r w:rsidR="00A6741A" w:rsidRPr="00A6741A">
              <w:rPr>
                <w:rFonts w:ascii="Cambria" w:hAnsi="Cambria"/>
                <w:spacing w:val="-2"/>
                <w:sz w:val="28"/>
                <w:szCs w:val="28"/>
                <w:lang w:val="es-DO"/>
              </w:rPr>
              <w:t>22,272.75</w:t>
            </w:r>
          </w:p>
        </w:tc>
      </w:tr>
      <w:tr w:rsidR="006D0782" w14:paraId="186D9329" w14:textId="77777777" w:rsidTr="006D0782">
        <w:trPr>
          <w:trHeight w:val="1141"/>
        </w:trPr>
        <w:tc>
          <w:tcPr>
            <w:tcW w:w="2620" w:type="dxa"/>
          </w:tcPr>
          <w:p w14:paraId="25ED6428" w14:textId="77777777" w:rsidR="006D0782" w:rsidRPr="006D0782" w:rsidRDefault="006D0782" w:rsidP="006D0782">
            <w:pPr>
              <w:pStyle w:val="TableParagraph"/>
              <w:spacing w:before="248" w:line="276" w:lineRule="auto"/>
              <w:ind w:left="326" w:firstLine="235"/>
              <w:rPr>
                <w:rFonts w:ascii="Cambria" w:hAnsi="Cambria"/>
                <w:sz w:val="28"/>
                <w:szCs w:val="28"/>
              </w:rPr>
            </w:pPr>
            <w:r w:rsidRPr="006D0782">
              <w:rPr>
                <w:rFonts w:ascii="Cambria" w:hAnsi="Cambria"/>
                <w:sz w:val="28"/>
                <w:szCs w:val="28"/>
              </w:rPr>
              <w:t xml:space="preserve">ORDENES EN </w:t>
            </w:r>
            <w:r w:rsidRPr="006D0782">
              <w:rPr>
                <w:rFonts w:ascii="Cambria" w:hAnsi="Cambria"/>
                <w:spacing w:val="-2"/>
                <w:sz w:val="28"/>
                <w:szCs w:val="28"/>
              </w:rPr>
              <w:t>MEDICAMENTOS</w:t>
            </w:r>
          </w:p>
        </w:tc>
        <w:tc>
          <w:tcPr>
            <w:tcW w:w="2855" w:type="dxa"/>
          </w:tcPr>
          <w:p w14:paraId="1F28118C" w14:textId="77777777" w:rsidR="006D0782" w:rsidRPr="006D0782" w:rsidRDefault="006D0782" w:rsidP="006D0782">
            <w:pPr>
              <w:pStyle w:val="TableParagraph"/>
              <w:spacing w:before="53"/>
              <w:rPr>
                <w:rFonts w:ascii="Cambria" w:hAnsi="Cambria"/>
                <w:sz w:val="28"/>
                <w:szCs w:val="28"/>
              </w:rPr>
            </w:pPr>
          </w:p>
          <w:p w14:paraId="5F35F87B" w14:textId="4670525C" w:rsidR="006D0782" w:rsidRPr="006D0782" w:rsidRDefault="00A6741A" w:rsidP="006D0782">
            <w:pPr>
              <w:pStyle w:val="TableParagraph"/>
              <w:spacing w:before="1"/>
              <w:ind w:left="43" w:right="10"/>
              <w:jc w:val="center"/>
              <w:rPr>
                <w:rFonts w:ascii="Cambria" w:hAnsi="Cambria"/>
                <w:sz w:val="28"/>
                <w:szCs w:val="28"/>
              </w:rPr>
            </w:pPr>
            <w:r>
              <w:rPr>
                <w:rFonts w:ascii="Cambria" w:hAnsi="Cambria"/>
                <w:spacing w:val="-2"/>
                <w:sz w:val="28"/>
                <w:szCs w:val="28"/>
              </w:rPr>
              <w:t>NOVIEMBRE</w:t>
            </w:r>
          </w:p>
        </w:tc>
        <w:tc>
          <w:tcPr>
            <w:tcW w:w="2989" w:type="dxa"/>
          </w:tcPr>
          <w:p w14:paraId="348A719B" w14:textId="77777777" w:rsidR="006D0782" w:rsidRPr="006D0782" w:rsidRDefault="006D0782" w:rsidP="006D0782">
            <w:pPr>
              <w:pStyle w:val="TableParagraph"/>
              <w:spacing w:before="10"/>
              <w:rPr>
                <w:rFonts w:ascii="Cambria" w:hAnsi="Cambria"/>
                <w:sz w:val="28"/>
                <w:szCs w:val="28"/>
              </w:rPr>
            </w:pPr>
          </w:p>
          <w:p w14:paraId="3E3528DE" w14:textId="0DBC6EC7" w:rsidR="006D0782" w:rsidRPr="006D0782" w:rsidRDefault="006D0782" w:rsidP="006D0782">
            <w:pPr>
              <w:pStyle w:val="TableParagraph"/>
              <w:ind w:left="74" w:right="83"/>
              <w:jc w:val="center"/>
              <w:rPr>
                <w:rFonts w:ascii="Cambria" w:hAnsi="Cambria"/>
                <w:sz w:val="28"/>
                <w:szCs w:val="28"/>
              </w:rPr>
            </w:pPr>
            <w:r w:rsidRPr="006D0782">
              <w:rPr>
                <w:rFonts w:ascii="Cambria" w:hAnsi="Cambria"/>
                <w:spacing w:val="-4"/>
                <w:sz w:val="28"/>
                <w:szCs w:val="28"/>
              </w:rPr>
              <w:t>RD$</w:t>
            </w:r>
            <w:r w:rsidR="00A6741A" w:rsidRPr="00A6741A">
              <w:rPr>
                <w:rFonts w:ascii="Cambria" w:hAnsi="Cambria"/>
                <w:spacing w:val="-4"/>
                <w:sz w:val="28"/>
                <w:szCs w:val="28"/>
                <w:lang w:val="es-DO"/>
              </w:rPr>
              <w:t>3</w:t>
            </w:r>
            <w:r w:rsidR="00023326">
              <w:rPr>
                <w:rFonts w:ascii="Cambria" w:hAnsi="Cambria"/>
                <w:spacing w:val="-4"/>
                <w:sz w:val="28"/>
                <w:szCs w:val="28"/>
                <w:lang w:val="es-DO"/>
              </w:rPr>
              <w:t>7,023.02</w:t>
            </w:r>
          </w:p>
        </w:tc>
      </w:tr>
      <w:tr w:rsidR="006D0782" w14:paraId="12620663" w14:textId="77777777" w:rsidTr="006D0782">
        <w:trPr>
          <w:trHeight w:val="1103"/>
        </w:trPr>
        <w:tc>
          <w:tcPr>
            <w:tcW w:w="2620" w:type="dxa"/>
          </w:tcPr>
          <w:p w14:paraId="3EB33C73" w14:textId="77777777" w:rsidR="006D0782" w:rsidRPr="006D0782" w:rsidRDefault="006D0782" w:rsidP="006D0782">
            <w:pPr>
              <w:pStyle w:val="TableParagraph"/>
              <w:spacing w:before="215" w:line="259" w:lineRule="auto"/>
              <w:ind w:left="316" w:firstLine="268"/>
              <w:rPr>
                <w:rFonts w:ascii="Cambria" w:hAnsi="Cambria"/>
                <w:sz w:val="28"/>
                <w:szCs w:val="28"/>
              </w:rPr>
            </w:pPr>
            <w:r w:rsidRPr="006D0782">
              <w:rPr>
                <w:rFonts w:ascii="Cambria" w:hAnsi="Cambria"/>
                <w:w w:val="105"/>
                <w:sz w:val="28"/>
                <w:szCs w:val="28"/>
              </w:rPr>
              <w:t xml:space="preserve">ORDENES EN </w:t>
            </w:r>
            <w:r w:rsidRPr="006D0782">
              <w:rPr>
                <w:rFonts w:ascii="Cambria" w:hAnsi="Cambria"/>
                <w:spacing w:val="-2"/>
                <w:w w:val="105"/>
                <w:sz w:val="28"/>
                <w:szCs w:val="28"/>
              </w:rPr>
              <w:t>MEDICAMENTOS</w:t>
            </w:r>
          </w:p>
        </w:tc>
        <w:tc>
          <w:tcPr>
            <w:tcW w:w="2855" w:type="dxa"/>
          </w:tcPr>
          <w:p w14:paraId="7D22D639" w14:textId="77777777" w:rsidR="006D0782" w:rsidRPr="006D0782" w:rsidRDefault="006D0782" w:rsidP="006D0782">
            <w:pPr>
              <w:pStyle w:val="TableParagraph"/>
              <w:spacing w:before="13"/>
              <w:rPr>
                <w:rFonts w:ascii="Cambria" w:hAnsi="Cambria"/>
                <w:sz w:val="28"/>
                <w:szCs w:val="28"/>
              </w:rPr>
            </w:pPr>
          </w:p>
          <w:p w14:paraId="3C814FBA" w14:textId="6B63250A" w:rsidR="006D0782" w:rsidRPr="006D0782" w:rsidRDefault="00A6741A" w:rsidP="006D0782">
            <w:pPr>
              <w:pStyle w:val="TableParagraph"/>
              <w:ind w:left="43" w:right="13"/>
              <w:jc w:val="center"/>
              <w:rPr>
                <w:rFonts w:ascii="Cambria" w:hAnsi="Cambria"/>
                <w:sz w:val="28"/>
                <w:szCs w:val="28"/>
              </w:rPr>
            </w:pPr>
            <w:r>
              <w:rPr>
                <w:rFonts w:ascii="Cambria" w:hAnsi="Cambria"/>
                <w:spacing w:val="-2"/>
                <w:sz w:val="28"/>
                <w:szCs w:val="28"/>
              </w:rPr>
              <w:t>DICIEMBRE</w:t>
            </w:r>
          </w:p>
        </w:tc>
        <w:tc>
          <w:tcPr>
            <w:tcW w:w="2989" w:type="dxa"/>
          </w:tcPr>
          <w:p w14:paraId="47DC78B3" w14:textId="77777777" w:rsidR="006D0782" w:rsidRPr="006D0782" w:rsidRDefault="006D0782" w:rsidP="006D0782">
            <w:pPr>
              <w:pStyle w:val="TableParagraph"/>
              <w:spacing w:before="18"/>
              <w:rPr>
                <w:rFonts w:ascii="Cambria" w:hAnsi="Cambria"/>
                <w:sz w:val="28"/>
                <w:szCs w:val="28"/>
              </w:rPr>
            </w:pPr>
          </w:p>
          <w:p w14:paraId="700F349B" w14:textId="4101C310" w:rsidR="006D0782" w:rsidRPr="006D0782" w:rsidRDefault="006D0782" w:rsidP="006D0782">
            <w:pPr>
              <w:pStyle w:val="TableParagraph"/>
              <w:ind w:left="85" w:right="72"/>
              <w:jc w:val="center"/>
              <w:rPr>
                <w:rFonts w:ascii="Cambria" w:hAnsi="Cambria"/>
                <w:sz w:val="28"/>
                <w:szCs w:val="28"/>
              </w:rPr>
            </w:pPr>
            <w:r w:rsidRPr="006D0782">
              <w:rPr>
                <w:rFonts w:ascii="Cambria" w:hAnsi="Cambria"/>
                <w:spacing w:val="-2"/>
                <w:sz w:val="28"/>
                <w:szCs w:val="28"/>
              </w:rPr>
              <w:t>RD$</w:t>
            </w:r>
            <w:r w:rsidR="00A6741A" w:rsidRPr="00A6741A">
              <w:rPr>
                <w:rFonts w:ascii="Cambria" w:hAnsi="Cambria"/>
                <w:spacing w:val="-2"/>
                <w:sz w:val="28"/>
                <w:szCs w:val="28"/>
                <w:lang w:val="es-DO"/>
              </w:rPr>
              <w:t>38,204.</w:t>
            </w:r>
            <w:r w:rsidR="00023326">
              <w:rPr>
                <w:rFonts w:ascii="Cambria" w:hAnsi="Cambria"/>
                <w:spacing w:val="-2"/>
                <w:sz w:val="28"/>
                <w:szCs w:val="28"/>
                <w:lang w:val="es-DO"/>
              </w:rPr>
              <w:t>2</w:t>
            </w:r>
            <w:r w:rsidR="00A6741A" w:rsidRPr="00A6741A">
              <w:rPr>
                <w:rFonts w:ascii="Cambria" w:hAnsi="Cambria"/>
                <w:spacing w:val="-2"/>
                <w:sz w:val="28"/>
                <w:szCs w:val="28"/>
                <w:lang w:val="es-DO"/>
              </w:rPr>
              <w:t>5</w:t>
            </w:r>
          </w:p>
        </w:tc>
      </w:tr>
      <w:tr w:rsidR="006D0782" w14:paraId="23935809" w14:textId="77777777" w:rsidTr="006D0782">
        <w:trPr>
          <w:trHeight w:val="786"/>
        </w:trPr>
        <w:tc>
          <w:tcPr>
            <w:tcW w:w="2620" w:type="dxa"/>
          </w:tcPr>
          <w:p w14:paraId="559BC2FB" w14:textId="77777777" w:rsidR="006D0782" w:rsidRPr="006D0782" w:rsidRDefault="006D0782" w:rsidP="006D0782">
            <w:pPr>
              <w:pStyle w:val="TableParagraph"/>
              <w:rPr>
                <w:rFonts w:ascii="Cambria" w:hAnsi="Cambria"/>
                <w:sz w:val="28"/>
                <w:szCs w:val="28"/>
              </w:rPr>
            </w:pPr>
          </w:p>
        </w:tc>
        <w:tc>
          <w:tcPr>
            <w:tcW w:w="2855" w:type="dxa"/>
          </w:tcPr>
          <w:p w14:paraId="5393E7CE" w14:textId="27367495" w:rsidR="006D0782" w:rsidRPr="006D0782" w:rsidRDefault="006D0782" w:rsidP="006D0782">
            <w:pPr>
              <w:pStyle w:val="TableParagraph"/>
              <w:jc w:val="center"/>
              <w:rPr>
                <w:rFonts w:ascii="Cambria" w:hAnsi="Cambria"/>
                <w:b/>
                <w:bCs/>
                <w:sz w:val="28"/>
                <w:szCs w:val="28"/>
              </w:rPr>
            </w:pPr>
            <w:r w:rsidRPr="006D0782">
              <w:rPr>
                <w:rFonts w:ascii="Cambria" w:hAnsi="Cambria"/>
                <w:b/>
                <w:bCs/>
                <w:sz w:val="28"/>
                <w:szCs w:val="28"/>
              </w:rPr>
              <w:t>TOTAL</w:t>
            </w:r>
          </w:p>
        </w:tc>
        <w:tc>
          <w:tcPr>
            <w:tcW w:w="2989" w:type="dxa"/>
          </w:tcPr>
          <w:p w14:paraId="11DFDED1" w14:textId="52EFFD35" w:rsidR="00023326" w:rsidRPr="00023326" w:rsidRDefault="006D0782" w:rsidP="00023326">
            <w:pPr>
              <w:pStyle w:val="TableParagraph"/>
              <w:spacing w:before="206"/>
              <w:ind w:left="91" w:right="72"/>
              <w:jc w:val="center"/>
              <w:rPr>
                <w:rFonts w:ascii="Cambria" w:hAnsi="Cambria"/>
                <w:b/>
                <w:bCs/>
                <w:spacing w:val="-2"/>
                <w:sz w:val="28"/>
                <w:szCs w:val="28"/>
                <w:lang w:val="es-DO"/>
              </w:rPr>
            </w:pPr>
            <w:r w:rsidRPr="006D0782">
              <w:rPr>
                <w:rFonts w:ascii="Cambria" w:hAnsi="Cambria"/>
                <w:b/>
                <w:bCs/>
                <w:spacing w:val="-2"/>
                <w:sz w:val="28"/>
                <w:szCs w:val="28"/>
              </w:rPr>
              <w:t>RD$</w:t>
            </w:r>
            <w:r w:rsidR="00023326" w:rsidRPr="00023326">
              <w:rPr>
                <w:rFonts w:ascii="Cambria" w:hAnsi="Cambria"/>
                <w:b/>
                <w:bCs/>
                <w:spacing w:val="-2"/>
                <w:sz w:val="28"/>
                <w:szCs w:val="28"/>
              </w:rPr>
              <w:t>97,500.02</w:t>
            </w:r>
          </w:p>
          <w:p w14:paraId="6C30B4C2" w14:textId="6AA7635C" w:rsidR="006D0782" w:rsidRPr="006D0782" w:rsidRDefault="006D0782" w:rsidP="006D0782">
            <w:pPr>
              <w:pStyle w:val="TableParagraph"/>
              <w:spacing w:before="206"/>
              <w:ind w:left="91" w:right="72"/>
              <w:jc w:val="center"/>
              <w:rPr>
                <w:rFonts w:ascii="Cambria" w:hAnsi="Cambria"/>
                <w:b/>
                <w:bCs/>
                <w:sz w:val="28"/>
                <w:szCs w:val="28"/>
              </w:rPr>
            </w:pPr>
          </w:p>
        </w:tc>
      </w:tr>
    </w:tbl>
    <w:p w14:paraId="6A48C2DA" w14:textId="77777777" w:rsidR="006D0782" w:rsidRDefault="006D0782" w:rsidP="006D0782">
      <w:pPr>
        <w:jc w:val="both"/>
        <w:rPr>
          <w:rFonts w:ascii="Arial" w:hAnsi="Arial" w:cs="Arial"/>
          <w:b/>
          <w:bCs/>
          <w:sz w:val="22"/>
          <w:szCs w:val="22"/>
        </w:rPr>
      </w:pPr>
    </w:p>
    <w:p w14:paraId="296DDD14" w14:textId="15C41BBA" w:rsidR="006D0782" w:rsidRPr="006D0782" w:rsidRDefault="00955A4A" w:rsidP="006D0782">
      <w:pPr>
        <w:jc w:val="center"/>
        <w:rPr>
          <w:rFonts w:ascii="Arial" w:hAnsi="Arial" w:cs="Arial"/>
          <w:sz w:val="22"/>
          <w:szCs w:val="22"/>
        </w:rPr>
      </w:pPr>
      <w:r>
        <w:rPr>
          <w:noProof/>
        </w:rPr>
        <w:drawing>
          <wp:inline distT="0" distB="0" distL="0" distR="0" wp14:anchorId="1F685935" wp14:editId="02974FDE">
            <wp:extent cx="5076825" cy="3171825"/>
            <wp:effectExtent l="0" t="0" r="9525" b="9525"/>
            <wp:docPr id="1423836299" name="Gráfico 1423836299">
              <a:extLst xmlns:a="http://schemas.openxmlformats.org/drawingml/2006/main">
                <a:ext uri="{FF2B5EF4-FFF2-40B4-BE49-F238E27FC236}">
                  <a16:creationId xmlns:a16="http://schemas.microsoft.com/office/drawing/2014/main" id="{80777AA2-6147-D33E-C7E3-8004DA130AE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3E2C1914" w14:textId="77777777" w:rsidR="006D0782" w:rsidRPr="006D0782" w:rsidRDefault="006D0782" w:rsidP="006D0782">
      <w:pPr>
        <w:rPr>
          <w:rFonts w:ascii="Arial" w:hAnsi="Arial" w:cs="Arial"/>
          <w:sz w:val="22"/>
          <w:szCs w:val="22"/>
        </w:rPr>
      </w:pPr>
    </w:p>
    <w:tbl>
      <w:tblPr>
        <w:tblStyle w:val="TableNormal"/>
        <w:tblW w:w="0" w:type="auto"/>
        <w:jc w:val="center"/>
        <w:tblBorders>
          <w:top w:val="single" w:sz="12" w:space="0" w:color="131313"/>
          <w:left w:val="single" w:sz="12" w:space="0" w:color="131313"/>
          <w:bottom w:val="single" w:sz="12" w:space="0" w:color="131313"/>
          <w:right w:val="single" w:sz="12" w:space="0" w:color="131313"/>
          <w:insideH w:val="single" w:sz="12" w:space="0" w:color="131313"/>
          <w:insideV w:val="single" w:sz="12" w:space="0" w:color="131313"/>
        </w:tblBorders>
        <w:tblLayout w:type="fixed"/>
        <w:tblLook w:val="01E0" w:firstRow="1" w:lastRow="1" w:firstColumn="1" w:lastColumn="1" w:noHBand="0" w:noVBand="0"/>
      </w:tblPr>
      <w:tblGrid>
        <w:gridCol w:w="2620"/>
        <w:gridCol w:w="2620"/>
        <w:gridCol w:w="3100"/>
      </w:tblGrid>
      <w:tr w:rsidR="006D0782" w14:paraId="5039B701" w14:textId="77777777" w:rsidTr="006551C6">
        <w:trPr>
          <w:trHeight w:val="1151"/>
          <w:jc w:val="center"/>
        </w:trPr>
        <w:tc>
          <w:tcPr>
            <w:tcW w:w="2620" w:type="dxa"/>
          </w:tcPr>
          <w:p w14:paraId="0CA1642C" w14:textId="77777777" w:rsidR="006D0782" w:rsidRPr="006551C6" w:rsidRDefault="006D0782" w:rsidP="00A72E65">
            <w:pPr>
              <w:pStyle w:val="TableParagraph"/>
              <w:spacing w:before="21"/>
              <w:rPr>
                <w:rFonts w:ascii="Cambria" w:hAnsi="Cambria"/>
                <w:b/>
                <w:bCs/>
                <w:sz w:val="28"/>
                <w:szCs w:val="28"/>
              </w:rPr>
            </w:pPr>
          </w:p>
          <w:p w14:paraId="268C97F8" w14:textId="77777777" w:rsidR="006D0782" w:rsidRPr="006551C6" w:rsidRDefault="006D0782" w:rsidP="00A72E65">
            <w:pPr>
              <w:pStyle w:val="TableParagraph"/>
              <w:ind w:left="700"/>
              <w:rPr>
                <w:rFonts w:ascii="Cambria" w:hAnsi="Cambria"/>
                <w:b/>
                <w:bCs/>
                <w:sz w:val="28"/>
                <w:szCs w:val="28"/>
              </w:rPr>
            </w:pPr>
            <w:r w:rsidRPr="006551C6">
              <w:rPr>
                <w:rFonts w:ascii="Cambria" w:hAnsi="Cambria"/>
                <w:b/>
                <w:bCs/>
                <w:spacing w:val="-2"/>
                <w:sz w:val="28"/>
                <w:szCs w:val="28"/>
              </w:rPr>
              <w:t>RENGLÓN</w:t>
            </w:r>
          </w:p>
        </w:tc>
        <w:tc>
          <w:tcPr>
            <w:tcW w:w="2620" w:type="dxa"/>
          </w:tcPr>
          <w:p w14:paraId="7AAED078" w14:textId="77777777" w:rsidR="006D0782" w:rsidRPr="006551C6" w:rsidRDefault="006D0782" w:rsidP="00A72E65">
            <w:pPr>
              <w:pStyle w:val="TableParagraph"/>
              <w:spacing w:before="52"/>
              <w:rPr>
                <w:rFonts w:ascii="Cambria" w:hAnsi="Cambria"/>
                <w:b/>
                <w:bCs/>
                <w:sz w:val="28"/>
                <w:szCs w:val="28"/>
              </w:rPr>
            </w:pPr>
          </w:p>
          <w:p w14:paraId="1F808175" w14:textId="77777777" w:rsidR="006D0782" w:rsidRPr="006551C6" w:rsidRDefault="006D0782" w:rsidP="00A72E65">
            <w:pPr>
              <w:pStyle w:val="TableParagraph"/>
              <w:ind w:left="147" w:right="102"/>
              <w:jc w:val="center"/>
              <w:rPr>
                <w:rFonts w:ascii="Cambria" w:hAnsi="Cambria"/>
                <w:b/>
                <w:bCs/>
                <w:sz w:val="28"/>
                <w:szCs w:val="28"/>
              </w:rPr>
            </w:pPr>
            <w:r w:rsidRPr="006551C6">
              <w:rPr>
                <w:rFonts w:ascii="Cambria" w:hAnsi="Cambria"/>
                <w:b/>
                <w:bCs/>
                <w:spacing w:val="-5"/>
                <w:w w:val="105"/>
                <w:sz w:val="28"/>
                <w:szCs w:val="28"/>
              </w:rPr>
              <w:t>MES</w:t>
            </w:r>
          </w:p>
        </w:tc>
        <w:tc>
          <w:tcPr>
            <w:tcW w:w="3100" w:type="dxa"/>
          </w:tcPr>
          <w:p w14:paraId="1FF334B5" w14:textId="77777777" w:rsidR="006D0782" w:rsidRPr="006551C6" w:rsidRDefault="006D0782" w:rsidP="00A72E65">
            <w:pPr>
              <w:pStyle w:val="TableParagraph"/>
              <w:spacing w:before="220" w:line="256" w:lineRule="auto"/>
              <w:ind w:left="824" w:right="822" w:firstLine="73"/>
              <w:rPr>
                <w:rFonts w:ascii="Cambria" w:hAnsi="Cambria"/>
                <w:b/>
                <w:bCs/>
                <w:sz w:val="28"/>
                <w:szCs w:val="28"/>
              </w:rPr>
            </w:pPr>
            <w:proofErr w:type="gramStart"/>
            <w:r w:rsidRPr="006551C6">
              <w:rPr>
                <w:rFonts w:ascii="Cambria" w:hAnsi="Cambria"/>
                <w:b/>
                <w:bCs/>
                <w:spacing w:val="-2"/>
                <w:sz w:val="28"/>
                <w:szCs w:val="28"/>
              </w:rPr>
              <w:t>TOTAL</w:t>
            </w:r>
            <w:proofErr w:type="gramEnd"/>
            <w:r w:rsidRPr="006551C6">
              <w:rPr>
                <w:rFonts w:ascii="Cambria" w:hAnsi="Cambria"/>
                <w:b/>
                <w:bCs/>
                <w:spacing w:val="-16"/>
                <w:sz w:val="28"/>
                <w:szCs w:val="28"/>
              </w:rPr>
              <w:t xml:space="preserve"> </w:t>
            </w:r>
            <w:r w:rsidRPr="006551C6">
              <w:rPr>
                <w:rFonts w:ascii="Cambria" w:hAnsi="Cambria"/>
                <w:b/>
                <w:bCs/>
                <w:spacing w:val="-2"/>
                <w:sz w:val="28"/>
                <w:szCs w:val="28"/>
              </w:rPr>
              <w:t xml:space="preserve">DE </w:t>
            </w:r>
            <w:r w:rsidRPr="006551C6">
              <w:rPr>
                <w:rFonts w:ascii="Cambria" w:hAnsi="Cambria"/>
                <w:b/>
                <w:bCs/>
                <w:spacing w:val="-12"/>
                <w:sz w:val="28"/>
                <w:szCs w:val="28"/>
              </w:rPr>
              <w:t>DONACIÓN</w:t>
            </w:r>
          </w:p>
        </w:tc>
      </w:tr>
      <w:tr w:rsidR="006D0782" w14:paraId="31412D5F" w14:textId="77777777" w:rsidTr="006551C6">
        <w:trPr>
          <w:trHeight w:val="1122"/>
          <w:jc w:val="center"/>
        </w:trPr>
        <w:tc>
          <w:tcPr>
            <w:tcW w:w="2620" w:type="dxa"/>
          </w:tcPr>
          <w:p w14:paraId="512E847E" w14:textId="40DE49A7" w:rsidR="006D0782" w:rsidRPr="006551C6" w:rsidRDefault="006D0782" w:rsidP="00EF5E46">
            <w:pPr>
              <w:pStyle w:val="TableParagraph"/>
              <w:spacing w:before="191" w:line="261" w:lineRule="auto"/>
              <w:ind w:left="716" w:right="587" w:hanging="53"/>
              <w:jc w:val="center"/>
              <w:rPr>
                <w:rFonts w:ascii="Cambria" w:hAnsi="Cambria"/>
                <w:sz w:val="28"/>
                <w:szCs w:val="28"/>
              </w:rPr>
            </w:pPr>
            <w:r w:rsidRPr="006551C6">
              <w:rPr>
                <w:rFonts w:ascii="Cambria" w:hAnsi="Cambria"/>
                <w:spacing w:val="-4"/>
                <w:sz w:val="28"/>
                <w:szCs w:val="28"/>
              </w:rPr>
              <w:t>APORTE</w:t>
            </w:r>
            <w:r w:rsidRPr="006551C6">
              <w:rPr>
                <w:rFonts w:ascii="Cambria" w:hAnsi="Cambria"/>
                <w:spacing w:val="-14"/>
                <w:sz w:val="28"/>
                <w:szCs w:val="28"/>
              </w:rPr>
              <w:t xml:space="preserve"> </w:t>
            </w:r>
            <w:r w:rsidRPr="006551C6">
              <w:rPr>
                <w:rFonts w:ascii="Cambria" w:hAnsi="Cambria"/>
                <w:spacing w:val="-4"/>
                <w:sz w:val="28"/>
                <w:szCs w:val="28"/>
              </w:rPr>
              <w:t xml:space="preserve">A </w:t>
            </w:r>
            <w:r w:rsidR="00EF5E46">
              <w:rPr>
                <w:rFonts w:ascii="Cambria" w:hAnsi="Cambria"/>
                <w:spacing w:val="-2"/>
                <w:sz w:val="28"/>
                <w:szCs w:val="28"/>
              </w:rPr>
              <w:t>ESTUDIOS MEDICOS</w:t>
            </w:r>
          </w:p>
        </w:tc>
        <w:tc>
          <w:tcPr>
            <w:tcW w:w="2620" w:type="dxa"/>
          </w:tcPr>
          <w:p w14:paraId="009DBB88" w14:textId="77777777" w:rsidR="006D0782" w:rsidRPr="006551C6" w:rsidRDefault="006D0782" w:rsidP="00A72E65">
            <w:pPr>
              <w:pStyle w:val="TableParagraph"/>
              <w:spacing w:before="49"/>
              <w:rPr>
                <w:rFonts w:ascii="Cambria" w:hAnsi="Cambria"/>
                <w:sz w:val="28"/>
                <w:szCs w:val="28"/>
              </w:rPr>
            </w:pPr>
          </w:p>
          <w:p w14:paraId="3E2FF725" w14:textId="07138AC4" w:rsidR="006D0782" w:rsidRPr="006551C6" w:rsidRDefault="00EF5E46" w:rsidP="00A72E65">
            <w:pPr>
              <w:pStyle w:val="TableParagraph"/>
              <w:ind w:left="147" w:right="114"/>
              <w:jc w:val="center"/>
              <w:rPr>
                <w:rFonts w:ascii="Cambria" w:hAnsi="Cambria"/>
                <w:sz w:val="28"/>
                <w:szCs w:val="28"/>
              </w:rPr>
            </w:pPr>
            <w:r>
              <w:rPr>
                <w:rFonts w:ascii="Cambria" w:hAnsi="Cambria"/>
                <w:spacing w:val="-2"/>
                <w:sz w:val="28"/>
                <w:szCs w:val="28"/>
              </w:rPr>
              <w:t>OCTUBRE</w:t>
            </w:r>
          </w:p>
        </w:tc>
        <w:tc>
          <w:tcPr>
            <w:tcW w:w="3100" w:type="dxa"/>
          </w:tcPr>
          <w:p w14:paraId="425994B6" w14:textId="77777777" w:rsidR="006D0782" w:rsidRDefault="006D0782" w:rsidP="00A72E65">
            <w:pPr>
              <w:pStyle w:val="TableParagraph"/>
              <w:rPr>
                <w:rFonts w:ascii="Cambria" w:hAnsi="Cambria"/>
                <w:sz w:val="28"/>
                <w:szCs w:val="28"/>
              </w:rPr>
            </w:pPr>
          </w:p>
          <w:p w14:paraId="51291CC2" w14:textId="6A8BDABA" w:rsidR="00EF5E46" w:rsidRPr="00EF5E46" w:rsidRDefault="00EF5E46" w:rsidP="00EF5E46">
            <w:pPr>
              <w:jc w:val="center"/>
              <w:rPr>
                <w:rFonts w:ascii="Cambria" w:hAnsi="Cambria" w:cstheme="minorHAnsi"/>
                <w:lang w:val="es-ES"/>
              </w:rPr>
            </w:pPr>
            <w:r w:rsidRPr="00EF5E46">
              <w:rPr>
                <w:rFonts w:ascii="Cambria" w:hAnsi="Cambria" w:cstheme="minorHAnsi"/>
                <w:sz w:val="28"/>
                <w:szCs w:val="28"/>
                <w:lang w:val="es-ES"/>
              </w:rPr>
              <w:t>RD$</w:t>
            </w:r>
            <w:r w:rsidRPr="00EF5E46">
              <w:rPr>
                <w:rFonts w:ascii="Cambria" w:hAnsi="Cambria" w:cstheme="minorHAnsi"/>
                <w:sz w:val="28"/>
                <w:szCs w:val="28"/>
                <w:lang w:val="es-DO"/>
              </w:rPr>
              <w:t>8,745.00</w:t>
            </w:r>
          </w:p>
        </w:tc>
      </w:tr>
      <w:tr w:rsidR="006D0782" w14:paraId="54C864B4" w14:textId="77777777" w:rsidTr="006551C6">
        <w:trPr>
          <w:trHeight w:val="1127"/>
          <w:jc w:val="center"/>
        </w:trPr>
        <w:tc>
          <w:tcPr>
            <w:tcW w:w="2620" w:type="dxa"/>
          </w:tcPr>
          <w:p w14:paraId="2C7668C2" w14:textId="32F2BCCD" w:rsidR="006D0782" w:rsidRPr="006551C6" w:rsidRDefault="006D0782" w:rsidP="00EF5E46">
            <w:pPr>
              <w:pStyle w:val="TableParagraph"/>
              <w:spacing w:before="191" w:line="261" w:lineRule="auto"/>
              <w:ind w:left="716" w:right="587" w:hanging="53"/>
              <w:jc w:val="center"/>
              <w:rPr>
                <w:rFonts w:ascii="Cambria" w:hAnsi="Cambria"/>
                <w:sz w:val="28"/>
                <w:szCs w:val="28"/>
              </w:rPr>
            </w:pPr>
            <w:r w:rsidRPr="006551C6">
              <w:rPr>
                <w:rFonts w:ascii="Cambria" w:hAnsi="Cambria"/>
                <w:spacing w:val="-4"/>
                <w:sz w:val="28"/>
                <w:szCs w:val="28"/>
              </w:rPr>
              <w:t>APORTE</w:t>
            </w:r>
            <w:r w:rsidRPr="006551C6">
              <w:rPr>
                <w:rFonts w:ascii="Cambria" w:hAnsi="Cambria"/>
                <w:spacing w:val="-14"/>
                <w:sz w:val="28"/>
                <w:szCs w:val="28"/>
              </w:rPr>
              <w:t xml:space="preserve"> </w:t>
            </w:r>
            <w:r w:rsidRPr="006551C6">
              <w:rPr>
                <w:rFonts w:ascii="Cambria" w:hAnsi="Cambria"/>
                <w:spacing w:val="-4"/>
                <w:sz w:val="28"/>
                <w:szCs w:val="28"/>
              </w:rPr>
              <w:t xml:space="preserve">A </w:t>
            </w:r>
            <w:r w:rsidR="00EF5E46">
              <w:rPr>
                <w:rFonts w:ascii="Cambria" w:hAnsi="Cambria"/>
                <w:spacing w:val="-2"/>
                <w:sz w:val="28"/>
                <w:szCs w:val="28"/>
              </w:rPr>
              <w:t>ESTUDIOS MEDICOS</w:t>
            </w:r>
          </w:p>
        </w:tc>
        <w:tc>
          <w:tcPr>
            <w:tcW w:w="2620" w:type="dxa"/>
          </w:tcPr>
          <w:p w14:paraId="559DACBF" w14:textId="77777777" w:rsidR="006D0782" w:rsidRPr="006551C6" w:rsidRDefault="006D0782" w:rsidP="00A72E65">
            <w:pPr>
              <w:pStyle w:val="TableParagraph"/>
              <w:spacing w:before="58"/>
              <w:rPr>
                <w:rFonts w:ascii="Cambria" w:hAnsi="Cambria"/>
                <w:sz w:val="28"/>
                <w:szCs w:val="28"/>
              </w:rPr>
            </w:pPr>
          </w:p>
          <w:p w14:paraId="1CF90629" w14:textId="229BDA00" w:rsidR="006D0782" w:rsidRPr="006551C6" w:rsidRDefault="00EF5E46" w:rsidP="00A72E65">
            <w:pPr>
              <w:pStyle w:val="TableParagraph"/>
              <w:ind w:left="147" w:right="101"/>
              <w:jc w:val="center"/>
              <w:rPr>
                <w:rFonts w:ascii="Cambria" w:hAnsi="Cambria"/>
                <w:sz w:val="28"/>
                <w:szCs w:val="28"/>
              </w:rPr>
            </w:pPr>
            <w:r>
              <w:rPr>
                <w:rFonts w:ascii="Cambria" w:hAnsi="Cambria"/>
                <w:spacing w:val="-2"/>
                <w:sz w:val="28"/>
                <w:szCs w:val="28"/>
              </w:rPr>
              <w:t>NOVIEMBRE</w:t>
            </w:r>
          </w:p>
        </w:tc>
        <w:tc>
          <w:tcPr>
            <w:tcW w:w="3100" w:type="dxa"/>
          </w:tcPr>
          <w:p w14:paraId="21E585A6" w14:textId="77777777" w:rsidR="006D0782" w:rsidRDefault="006D0782" w:rsidP="00A72E65">
            <w:pPr>
              <w:pStyle w:val="TableParagraph"/>
              <w:rPr>
                <w:rFonts w:ascii="Cambria" w:hAnsi="Cambria"/>
                <w:sz w:val="28"/>
                <w:szCs w:val="28"/>
              </w:rPr>
            </w:pPr>
          </w:p>
          <w:p w14:paraId="186E2684" w14:textId="556D13FB" w:rsidR="00EF5E46" w:rsidRPr="00EF5E46" w:rsidRDefault="00EF5E46" w:rsidP="00EF5E46">
            <w:pPr>
              <w:jc w:val="center"/>
              <w:rPr>
                <w:rFonts w:ascii="Cambria" w:hAnsi="Cambria"/>
                <w:sz w:val="28"/>
                <w:szCs w:val="28"/>
                <w:lang w:val="es-ES"/>
              </w:rPr>
            </w:pPr>
            <w:r>
              <w:rPr>
                <w:rFonts w:ascii="Cambria" w:hAnsi="Cambria"/>
                <w:sz w:val="28"/>
                <w:szCs w:val="28"/>
                <w:lang w:val="es-ES"/>
              </w:rPr>
              <w:t>---</w:t>
            </w:r>
          </w:p>
        </w:tc>
      </w:tr>
      <w:tr w:rsidR="006D0782" w14:paraId="006A986D" w14:textId="77777777" w:rsidTr="006551C6">
        <w:trPr>
          <w:trHeight w:val="1127"/>
          <w:jc w:val="center"/>
        </w:trPr>
        <w:tc>
          <w:tcPr>
            <w:tcW w:w="2620" w:type="dxa"/>
          </w:tcPr>
          <w:p w14:paraId="26CC238F" w14:textId="2CEA8B68" w:rsidR="006D0782" w:rsidRPr="006551C6" w:rsidRDefault="006D0782" w:rsidP="00EF5E46">
            <w:pPr>
              <w:pStyle w:val="TableParagraph"/>
              <w:spacing w:before="182" w:line="244" w:lineRule="auto"/>
              <w:ind w:left="706" w:hanging="42"/>
              <w:rPr>
                <w:rFonts w:ascii="Cambria" w:hAnsi="Cambria"/>
                <w:sz w:val="28"/>
                <w:szCs w:val="28"/>
              </w:rPr>
            </w:pPr>
            <w:r w:rsidRPr="006551C6">
              <w:rPr>
                <w:rFonts w:ascii="Cambria" w:hAnsi="Cambria"/>
                <w:sz w:val="28"/>
                <w:szCs w:val="28"/>
              </w:rPr>
              <w:t>APORTE</w:t>
            </w:r>
            <w:r w:rsidRPr="006551C6">
              <w:rPr>
                <w:rFonts w:ascii="Cambria" w:hAnsi="Cambria"/>
                <w:spacing w:val="-11"/>
                <w:sz w:val="28"/>
                <w:szCs w:val="28"/>
              </w:rPr>
              <w:t xml:space="preserve"> </w:t>
            </w:r>
            <w:r w:rsidRPr="006551C6">
              <w:rPr>
                <w:rFonts w:ascii="Cambria" w:hAnsi="Cambria"/>
                <w:sz w:val="28"/>
                <w:szCs w:val="28"/>
              </w:rPr>
              <w:t xml:space="preserve">A </w:t>
            </w:r>
            <w:r w:rsidR="00EF5E46">
              <w:rPr>
                <w:rFonts w:ascii="Cambria" w:hAnsi="Cambria"/>
                <w:spacing w:val="-2"/>
                <w:w w:val="105"/>
                <w:sz w:val="28"/>
                <w:szCs w:val="28"/>
              </w:rPr>
              <w:t>ESTUDIOS MEDICOS</w:t>
            </w:r>
          </w:p>
        </w:tc>
        <w:tc>
          <w:tcPr>
            <w:tcW w:w="2620" w:type="dxa"/>
          </w:tcPr>
          <w:p w14:paraId="007CFA72" w14:textId="77777777" w:rsidR="006D0782" w:rsidRPr="006551C6" w:rsidRDefault="006D0782" w:rsidP="00A72E65">
            <w:pPr>
              <w:pStyle w:val="TableParagraph"/>
              <w:spacing w:before="32"/>
              <w:rPr>
                <w:rFonts w:ascii="Cambria" w:hAnsi="Cambria"/>
                <w:sz w:val="28"/>
                <w:szCs w:val="28"/>
              </w:rPr>
            </w:pPr>
          </w:p>
          <w:p w14:paraId="55A0A48E" w14:textId="1FC7DAD5" w:rsidR="006D0782" w:rsidRPr="006551C6" w:rsidRDefault="00EF5E46" w:rsidP="00A72E65">
            <w:pPr>
              <w:pStyle w:val="TableParagraph"/>
              <w:spacing w:before="1"/>
              <w:ind w:left="147" w:right="122"/>
              <w:jc w:val="center"/>
              <w:rPr>
                <w:rFonts w:ascii="Cambria" w:hAnsi="Cambria"/>
                <w:sz w:val="28"/>
                <w:szCs w:val="28"/>
              </w:rPr>
            </w:pPr>
            <w:r>
              <w:rPr>
                <w:rFonts w:ascii="Cambria" w:hAnsi="Cambria"/>
                <w:spacing w:val="-2"/>
                <w:sz w:val="28"/>
                <w:szCs w:val="28"/>
              </w:rPr>
              <w:t>DICIEMBRE</w:t>
            </w:r>
          </w:p>
        </w:tc>
        <w:tc>
          <w:tcPr>
            <w:tcW w:w="3100" w:type="dxa"/>
          </w:tcPr>
          <w:p w14:paraId="0ED5BDD2" w14:textId="77777777" w:rsidR="006D0782" w:rsidRPr="006551C6" w:rsidRDefault="006D0782" w:rsidP="00A72E65">
            <w:pPr>
              <w:pStyle w:val="TableParagraph"/>
              <w:spacing w:before="53"/>
              <w:rPr>
                <w:rFonts w:ascii="Cambria" w:hAnsi="Cambria"/>
                <w:sz w:val="28"/>
                <w:szCs w:val="28"/>
              </w:rPr>
            </w:pPr>
          </w:p>
          <w:p w14:paraId="38DFE540" w14:textId="2DFE5D34" w:rsidR="006D0782" w:rsidRPr="006551C6" w:rsidRDefault="00023326" w:rsidP="00A72E65">
            <w:pPr>
              <w:pStyle w:val="TableParagraph"/>
              <w:spacing w:before="1"/>
              <w:ind w:left="22"/>
              <w:jc w:val="center"/>
              <w:rPr>
                <w:rFonts w:ascii="Cambria" w:hAnsi="Cambria"/>
                <w:sz w:val="28"/>
                <w:szCs w:val="28"/>
              </w:rPr>
            </w:pPr>
            <w:r>
              <w:rPr>
                <w:rFonts w:ascii="Cambria" w:hAnsi="Cambria"/>
                <w:sz w:val="28"/>
                <w:szCs w:val="28"/>
              </w:rPr>
              <w:t>RD$11,400.00</w:t>
            </w:r>
          </w:p>
        </w:tc>
      </w:tr>
      <w:tr w:rsidR="006D0782" w14:paraId="7FA69A05" w14:textId="77777777" w:rsidTr="006551C6">
        <w:trPr>
          <w:trHeight w:val="776"/>
          <w:jc w:val="center"/>
        </w:trPr>
        <w:tc>
          <w:tcPr>
            <w:tcW w:w="2620" w:type="dxa"/>
          </w:tcPr>
          <w:p w14:paraId="14664EB7" w14:textId="77777777" w:rsidR="006D0782" w:rsidRPr="006551C6" w:rsidRDefault="006D0782" w:rsidP="00A72E65">
            <w:pPr>
              <w:pStyle w:val="TableParagraph"/>
              <w:rPr>
                <w:rFonts w:ascii="Cambria" w:hAnsi="Cambria"/>
                <w:sz w:val="28"/>
                <w:szCs w:val="28"/>
              </w:rPr>
            </w:pPr>
          </w:p>
        </w:tc>
        <w:tc>
          <w:tcPr>
            <w:tcW w:w="2620" w:type="dxa"/>
          </w:tcPr>
          <w:p w14:paraId="33E6700A" w14:textId="55B646B4" w:rsidR="006D0782" w:rsidRPr="006551C6" w:rsidRDefault="006551C6" w:rsidP="006551C6">
            <w:pPr>
              <w:pStyle w:val="TableParagraph"/>
              <w:jc w:val="center"/>
              <w:rPr>
                <w:rFonts w:ascii="Cambria" w:hAnsi="Cambria"/>
                <w:b/>
                <w:bCs/>
                <w:sz w:val="28"/>
                <w:szCs w:val="28"/>
              </w:rPr>
            </w:pPr>
            <w:r>
              <w:rPr>
                <w:rFonts w:ascii="Cambria" w:hAnsi="Cambria"/>
                <w:b/>
                <w:bCs/>
                <w:sz w:val="28"/>
                <w:szCs w:val="28"/>
              </w:rPr>
              <w:t>TOTAL</w:t>
            </w:r>
          </w:p>
        </w:tc>
        <w:tc>
          <w:tcPr>
            <w:tcW w:w="3100" w:type="dxa"/>
          </w:tcPr>
          <w:p w14:paraId="5D8F22A8" w14:textId="7F33CAFC" w:rsidR="00536A89" w:rsidRPr="00536A89" w:rsidRDefault="00346589" w:rsidP="00536A89">
            <w:pPr>
              <w:pStyle w:val="TableParagraph"/>
              <w:spacing w:before="209"/>
              <w:ind w:left="22" w:right="16"/>
              <w:jc w:val="center"/>
              <w:rPr>
                <w:rFonts w:ascii="Cambria" w:hAnsi="Cambria"/>
                <w:b/>
                <w:bCs/>
                <w:spacing w:val="-2"/>
                <w:sz w:val="28"/>
                <w:szCs w:val="28"/>
                <w:lang w:val="es-DO"/>
              </w:rPr>
            </w:pPr>
            <w:r>
              <w:rPr>
                <w:rFonts w:ascii="Cambria" w:hAnsi="Cambria"/>
                <w:b/>
                <w:bCs/>
                <w:spacing w:val="-2"/>
                <w:sz w:val="28"/>
                <w:szCs w:val="28"/>
              </w:rPr>
              <w:t>RD</w:t>
            </w:r>
            <w:r w:rsidR="006D0782" w:rsidRPr="006551C6">
              <w:rPr>
                <w:rFonts w:ascii="Cambria" w:hAnsi="Cambria"/>
                <w:b/>
                <w:bCs/>
                <w:spacing w:val="-2"/>
                <w:sz w:val="28"/>
                <w:szCs w:val="28"/>
              </w:rPr>
              <w:t>$</w:t>
            </w:r>
            <w:r w:rsidR="00536A89" w:rsidRPr="00536A89">
              <w:rPr>
                <w:rFonts w:ascii="Cambria" w:hAnsi="Cambria"/>
                <w:b/>
                <w:bCs/>
                <w:spacing w:val="-2"/>
                <w:sz w:val="28"/>
                <w:szCs w:val="28"/>
              </w:rPr>
              <w:t>20,145.00</w:t>
            </w:r>
          </w:p>
          <w:p w14:paraId="2A64FF65" w14:textId="26E56652" w:rsidR="006D0782" w:rsidRPr="006551C6" w:rsidRDefault="006D0782" w:rsidP="00A72E65">
            <w:pPr>
              <w:pStyle w:val="TableParagraph"/>
              <w:spacing w:before="209"/>
              <w:ind w:left="22" w:right="16"/>
              <w:jc w:val="center"/>
              <w:rPr>
                <w:rFonts w:ascii="Cambria" w:hAnsi="Cambria"/>
                <w:b/>
                <w:bCs/>
                <w:sz w:val="28"/>
                <w:szCs w:val="28"/>
              </w:rPr>
            </w:pPr>
          </w:p>
        </w:tc>
      </w:tr>
    </w:tbl>
    <w:p w14:paraId="4D26759F" w14:textId="77777777" w:rsidR="006D0782" w:rsidRDefault="006D0782" w:rsidP="006D0782">
      <w:pPr>
        <w:rPr>
          <w:rFonts w:ascii="Arial" w:hAnsi="Arial" w:cs="Arial"/>
          <w:sz w:val="22"/>
          <w:szCs w:val="22"/>
        </w:rPr>
      </w:pPr>
    </w:p>
    <w:p w14:paraId="6941ED32" w14:textId="72951747" w:rsidR="006551C6" w:rsidRPr="006D0782" w:rsidRDefault="00536A89" w:rsidP="006551C6">
      <w:pPr>
        <w:jc w:val="center"/>
        <w:rPr>
          <w:rFonts w:ascii="Arial" w:hAnsi="Arial" w:cs="Arial"/>
          <w:sz w:val="22"/>
          <w:szCs w:val="22"/>
        </w:rPr>
      </w:pPr>
      <w:r>
        <w:rPr>
          <w:noProof/>
        </w:rPr>
        <w:drawing>
          <wp:inline distT="0" distB="0" distL="0" distR="0" wp14:anchorId="5CAAEBAA" wp14:editId="241FAFC0">
            <wp:extent cx="4572000" cy="2743200"/>
            <wp:effectExtent l="0" t="0" r="0" b="0"/>
            <wp:docPr id="14" name="Gráfico 14">
              <a:extLst xmlns:a="http://schemas.openxmlformats.org/drawingml/2006/main">
                <a:ext uri="{FF2B5EF4-FFF2-40B4-BE49-F238E27FC236}">
                  <a16:creationId xmlns:a16="http://schemas.microsoft.com/office/drawing/2014/main" id="{80777AA2-6147-D33E-C7E3-8004DA130AE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2DB74499" w14:textId="77777777" w:rsidR="006D0782" w:rsidRPr="006D0782" w:rsidRDefault="006D0782" w:rsidP="006D0782">
      <w:pPr>
        <w:rPr>
          <w:rFonts w:ascii="Arial" w:hAnsi="Arial" w:cs="Arial"/>
          <w:sz w:val="22"/>
          <w:szCs w:val="22"/>
        </w:rPr>
      </w:pPr>
    </w:p>
    <w:p w14:paraId="33FB38B4" w14:textId="77777777" w:rsidR="006D0782" w:rsidRDefault="006D0782" w:rsidP="006D0782">
      <w:pPr>
        <w:jc w:val="both"/>
        <w:rPr>
          <w:rFonts w:ascii="Arial" w:hAnsi="Arial" w:cs="Arial"/>
          <w:b/>
          <w:bCs/>
          <w:sz w:val="22"/>
          <w:szCs w:val="22"/>
        </w:rPr>
      </w:pPr>
    </w:p>
    <w:p w14:paraId="34F4A233" w14:textId="588E6394" w:rsidR="006D0782" w:rsidRDefault="006D0782" w:rsidP="006551C6">
      <w:pPr>
        <w:rPr>
          <w:rFonts w:ascii="Arial" w:hAnsi="Arial" w:cs="Arial"/>
          <w:b/>
          <w:bCs/>
          <w:sz w:val="22"/>
          <w:szCs w:val="22"/>
        </w:rPr>
      </w:pPr>
    </w:p>
    <w:p w14:paraId="3125C7A2" w14:textId="06310541" w:rsidR="006D0782" w:rsidRDefault="006D0782" w:rsidP="006551C6">
      <w:pPr>
        <w:jc w:val="center"/>
        <w:rPr>
          <w:rFonts w:ascii="Arial" w:hAnsi="Arial" w:cs="Arial"/>
          <w:b/>
          <w:bCs/>
          <w:sz w:val="22"/>
          <w:szCs w:val="22"/>
        </w:rPr>
      </w:pPr>
    </w:p>
    <w:tbl>
      <w:tblPr>
        <w:tblStyle w:val="TableNormal"/>
        <w:tblW w:w="0" w:type="auto"/>
        <w:jc w:val="center"/>
        <w:tblBorders>
          <w:top w:val="single" w:sz="12" w:space="0" w:color="131313"/>
          <w:left w:val="single" w:sz="12" w:space="0" w:color="131313"/>
          <w:bottom w:val="single" w:sz="12" w:space="0" w:color="131313"/>
          <w:right w:val="single" w:sz="12" w:space="0" w:color="131313"/>
          <w:insideH w:val="single" w:sz="12" w:space="0" w:color="131313"/>
          <w:insideV w:val="single" w:sz="12" w:space="0" w:color="131313"/>
        </w:tblBorders>
        <w:tblLayout w:type="fixed"/>
        <w:tblLook w:val="01E0" w:firstRow="1" w:lastRow="1" w:firstColumn="1" w:lastColumn="1" w:noHBand="0" w:noVBand="0"/>
      </w:tblPr>
      <w:tblGrid>
        <w:gridCol w:w="2234"/>
        <w:gridCol w:w="2335"/>
        <w:gridCol w:w="2609"/>
      </w:tblGrid>
      <w:tr w:rsidR="006551C6" w14:paraId="6E6B18C5" w14:textId="77777777" w:rsidTr="006551C6">
        <w:trPr>
          <w:trHeight w:val="947"/>
          <w:jc w:val="center"/>
        </w:trPr>
        <w:tc>
          <w:tcPr>
            <w:tcW w:w="2234" w:type="dxa"/>
          </w:tcPr>
          <w:p w14:paraId="5D113C30" w14:textId="77777777" w:rsidR="006551C6" w:rsidRPr="00346589" w:rsidRDefault="006551C6" w:rsidP="00A72E65">
            <w:pPr>
              <w:pStyle w:val="TableParagraph"/>
              <w:spacing w:before="27"/>
              <w:rPr>
                <w:rFonts w:ascii="Trebuchet MS"/>
                <w:b/>
                <w:bCs/>
                <w:sz w:val="30"/>
              </w:rPr>
            </w:pPr>
          </w:p>
          <w:p w14:paraId="793EF6D1" w14:textId="77777777" w:rsidR="006551C6" w:rsidRPr="00346589" w:rsidRDefault="006551C6" w:rsidP="00A72E65">
            <w:pPr>
              <w:pStyle w:val="TableParagraph"/>
              <w:spacing w:before="1"/>
              <w:ind w:left="595"/>
              <w:rPr>
                <w:rFonts w:ascii="Courier New" w:hAnsi="Courier New"/>
                <w:b/>
                <w:bCs/>
                <w:sz w:val="30"/>
              </w:rPr>
            </w:pPr>
            <w:r w:rsidRPr="00346589">
              <w:rPr>
                <w:rFonts w:ascii="Courier New" w:hAnsi="Courier New"/>
                <w:b/>
                <w:bCs/>
                <w:spacing w:val="-2"/>
                <w:sz w:val="30"/>
              </w:rPr>
              <w:t>RENGLÓN</w:t>
            </w:r>
          </w:p>
        </w:tc>
        <w:tc>
          <w:tcPr>
            <w:tcW w:w="2335" w:type="dxa"/>
          </w:tcPr>
          <w:p w14:paraId="7F8FBA04" w14:textId="77777777" w:rsidR="006551C6" w:rsidRPr="00346589" w:rsidRDefault="006551C6" w:rsidP="00A72E65">
            <w:pPr>
              <w:pStyle w:val="TableParagraph"/>
              <w:spacing w:before="77"/>
              <w:rPr>
                <w:rFonts w:ascii="Trebuchet MS"/>
                <w:b/>
                <w:bCs/>
                <w:sz w:val="26"/>
              </w:rPr>
            </w:pPr>
          </w:p>
          <w:p w14:paraId="47E022AA" w14:textId="77777777" w:rsidR="006551C6" w:rsidRPr="00346589" w:rsidRDefault="006551C6" w:rsidP="00A72E65">
            <w:pPr>
              <w:pStyle w:val="TableParagraph"/>
              <w:ind w:left="40" w:right="2"/>
              <w:jc w:val="center"/>
              <w:rPr>
                <w:rFonts w:ascii="Cambria"/>
                <w:b/>
                <w:bCs/>
                <w:sz w:val="26"/>
              </w:rPr>
            </w:pPr>
            <w:r w:rsidRPr="00346589">
              <w:rPr>
                <w:rFonts w:ascii="Cambria"/>
                <w:b/>
                <w:bCs/>
                <w:spacing w:val="-5"/>
                <w:w w:val="105"/>
                <w:sz w:val="26"/>
              </w:rPr>
              <w:t>MES</w:t>
            </w:r>
          </w:p>
        </w:tc>
        <w:tc>
          <w:tcPr>
            <w:tcW w:w="2609" w:type="dxa"/>
          </w:tcPr>
          <w:p w14:paraId="7C9EAD4B" w14:textId="77777777" w:rsidR="006551C6" w:rsidRPr="00346589" w:rsidRDefault="006551C6" w:rsidP="00A72E65">
            <w:pPr>
              <w:pStyle w:val="TableParagraph"/>
              <w:spacing w:before="220" w:line="261" w:lineRule="auto"/>
              <w:ind w:left="690" w:firstLine="63"/>
              <w:rPr>
                <w:b/>
                <w:bCs/>
                <w:sz w:val="26"/>
              </w:rPr>
            </w:pPr>
            <w:proofErr w:type="gramStart"/>
            <w:r w:rsidRPr="00346589">
              <w:rPr>
                <w:b/>
                <w:bCs/>
                <w:sz w:val="26"/>
              </w:rPr>
              <w:t>TOTAL</w:t>
            </w:r>
            <w:proofErr w:type="gramEnd"/>
            <w:r w:rsidRPr="00346589">
              <w:rPr>
                <w:b/>
                <w:bCs/>
                <w:spacing w:val="-15"/>
                <w:sz w:val="26"/>
              </w:rPr>
              <w:t xml:space="preserve"> </w:t>
            </w:r>
            <w:r w:rsidRPr="00346589">
              <w:rPr>
                <w:b/>
                <w:bCs/>
                <w:sz w:val="26"/>
              </w:rPr>
              <w:t xml:space="preserve">DE </w:t>
            </w:r>
            <w:r w:rsidRPr="00346589">
              <w:rPr>
                <w:b/>
                <w:bCs/>
                <w:spacing w:val="-8"/>
                <w:sz w:val="26"/>
              </w:rPr>
              <w:t>DONACIÓN</w:t>
            </w:r>
          </w:p>
        </w:tc>
      </w:tr>
      <w:tr w:rsidR="006551C6" w14:paraId="1FC21F61" w14:textId="77777777" w:rsidTr="006551C6">
        <w:trPr>
          <w:trHeight w:val="1229"/>
          <w:jc w:val="center"/>
        </w:trPr>
        <w:tc>
          <w:tcPr>
            <w:tcW w:w="2234" w:type="dxa"/>
          </w:tcPr>
          <w:p w14:paraId="1DA22798" w14:textId="33FCD738" w:rsidR="006551C6" w:rsidRPr="00B42669" w:rsidRDefault="006551C6" w:rsidP="00A72E65">
            <w:pPr>
              <w:pStyle w:val="TableParagraph"/>
              <w:spacing w:before="201" w:line="271" w:lineRule="auto"/>
              <w:ind w:left="255" w:right="70"/>
              <w:jc w:val="center"/>
              <w:rPr>
                <w:sz w:val="26"/>
              </w:rPr>
            </w:pPr>
            <w:r w:rsidRPr="00B42669">
              <w:rPr>
                <w:rFonts w:ascii="Cambria"/>
                <w:sz w:val="26"/>
              </w:rPr>
              <w:t xml:space="preserve">APORTES EN </w:t>
            </w:r>
            <w:r w:rsidRPr="00B42669">
              <w:rPr>
                <w:spacing w:val="-2"/>
                <w:sz w:val="25"/>
              </w:rPr>
              <w:t xml:space="preserve">GASTO </w:t>
            </w:r>
            <w:r w:rsidR="00B42669" w:rsidRPr="00B42669">
              <w:rPr>
                <w:spacing w:val="-2"/>
                <w:sz w:val="26"/>
              </w:rPr>
              <w:t>F</w:t>
            </w:r>
            <w:r w:rsidR="00B42669">
              <w:rPr>
                <w:spacing w:val="-2"/>
                <w:sz w:val="26"/>
              </w:rPr>
              <w:t xml:space="preserve">ÚNEBRES </w:t>
            </w:r>
          </w:p>
        </w:tc>
        <w:tc>
          <w:tcPr>
            <w:tcW w:w="2335" w:type="dxa"/>
          </w:tcPr>
          <w:p w14:paraId="70D5A697" w14:textId="77777777" w:rsidR="006551C6" w:rsidRPr="00B42669" w:rsidRDefault="006551C6" w:rsidP="00A72E65">
            <w:pPr>
              <w:pStyle w:val="TableParagraph"/>
              <w:spacing w:before="230"/>
              <w:rPr>
                <w:rFonts w:ascii="Trebuchet MS"/>
                <w:sz w:val="26"/>
              </w:rPr>
            </w:pPr>
          </w:p>
          <w:p w14:paraId="4F64EDC9" w14:textId="67379304" w:rsidR="006551C6" w:rsidRPr="00B42669" w:rsidRDefault="00FA22D3" w:rsidP="00A72E65">
            <w:pPr>
              <w:pStyle w:val="TableParagraph"/>
              <w:ind w:left="40" w:right="9"/>
              <w:jc w:val="center"/>
              <w:rPr>
                <w:sz w:val="26"/>
              </w:rPr>
            </w:pPr>
            <w:r>
              <w:rPr>
                <w:spacing w:val="-2"/>
                <w:sz w:val="26"/>
              </w:rPr>
              <w:t>OCTUBRE</w:t>
            </w:r>
          </w:p>
        </w:tc>
        <w:tc>
          <w:tcPr>
            <w:tcW w:w="2609" w:type="dxa"/>
          </w:tcPr>
          <w:p w14:paraId="6E030678" w14:textId="77777777" w:rsidR="006551C6" w:rsidRPr="00B42669" w:rsidRDefault="006551C6" w:rsidP="00A72E65">
            <w:pPr>
              <w:pStyle w:val="TableParagraph"/>
              <w:spacing w:before="230"/>
              <w:rPr>
                <w:rFonts w:ascii="Trebuchet MS"/>
                <w:sz w:val="26"/>
              </w:rPr>
            </w:pPr>
          </w:p>
          <w:p w14:paraId="051C0A41" w14:textId="66F614B6" w:rsidR="006551C6" w:rsidRPr="00B42669" w:rsidRDefault="00346589" w:rsidP="00A72E65">
            <w:pPr>
              <w:pStyle w:val="TableParagraph"/>
              <w:ind w:left="24"/>
              <w:jc w:val="center"/>
              <w:rPr>
                <w:sz w:val="26"/>
              </w:rPr>
            </w:pPr>
            <w:r>
              <w:rPr>
                <w:spacing w:val="-2"/>
                <w:sz w:val="26"/>
              </w:rPr>
              <w:t>RD</w:t>
            </w:r>
            <w:r w:rsidR="006551C6" w:rsidRPr="00B42669">
              <w:rPr>
                <w:spacing w:val="-2"/>
                <w:sz w:val="26"/>
              </w:rPr>
              <w:t>$</w:t>
            </w:r>
            <w:r w:rsidR="00FA22D3" w:rsidRPr="00FA22D3">
              <w:rPr>
                <w:spacing w:val="-2"/>
                <w:sz w:val="26"/>
                <w:lang w:val="es-DO"/>
              </w:rPr>
              <w:t>27,855.00</w:t>
            </w:r>
          </w:p>
        </w:tc>
      </w:tr>
      <w:tr w:rsidR="006551C6" w14:paraId="10D40AA4" w14:textId="77777777" w:rsidTr="006551C6">
        <w:trPr>
          <w:trHeight w:val="1226"/>
          <w:jc w:val="center"/>
        </w:trPr>
        <w:tc>
          <w:tcPr>
            <w:tcW w:w="2234" w:type="dxa"/>
          </w:tcPr>
          <w:p w14:paraId="753A95D1" w14:textId="06845D9A" w:rsidR="006551C6" w:rsidRPr="00B42669" w:rsidRDefault="006551C6" w:rsidP="00A72E65">
            <w:pPr>
              <w:pStyle w:val="TableParagraph"/>
              <w:spacing w:before="191" w:line="264" w:lineRule="auto"/>
              <w:ind w:left="204" w:right="154"/>
              <w:jc w:val="center"/>
              <w:rPr>
                <w:sz w:val="26"/>
              </w:rPr>
            </w:pPr>
            <w:r w:rsidRPr="00B42669">
              <w:rPr>
                <w:rFonts w:ascii="Cambria"/>
                <w:sz w:val="26"/>
              </w:rPr>
              <w:t xml:space="preserve">APORTES EN </w:t>
            </w:r>
            <w:r w:rsidRPr="00B42669">
              <w:rPr>
                <w:spacing w:val="-2"/>
                <w:sz w:val="26"/>
              </w:rPr>
              <w:t xml:space="preserve">GASTO </w:t>
            </w:r>
            <w:r w:rsidR="00B42669" w:rsidRPr="00B42669">
              <w:rPr>
                <w:spacing w:val="-2"/>
                <w:sz w:val="26"/>
              </w:rPr>
              <w:t>F</w:t>
            </w:r>
            <w:r w:rsidR="00B42669">
              <w:rPr>
                <w:spacing w:val="-2"/>
                <w:sz w:val="26"/>
              </w:rPr>
              <w:t>ÚNEBRES</w:t>
            </w:r>
          </w:p>
        </w:tc>
        <w:tc>
          <w:tcPr>
            <w:tcW w:w="2335" w:type="dxa"/>
          </w:tcPr>
          <w:p w14:paraId="63925B00" w14:textId="77777777" w:rsidR="006551C6" w:rsidRPr="00B42669" w:rsidRDefault="006551C6" w:rsidP="00A72E65">
            <w:pPr>
              <w:pStyle w:val="TableParagraph"/>
              <w:spacing w:before="230"/>
              <w:rPr>
                <w:rFonts w:ascii="Trebuchet MS"/>
                <w:sz w:val="26"/>
              </w:rPr>
            </w:pPr>
          </w:p>
          <w:p w14:paraId="00B9F462" w14:textId="06FAF1E1" w:rsidR="006551C6" w:rsidRPr="00B42669" w:rsidRDefault="00FA22D3" w:rsidP="00A72E65">
            <w:pPr>
              <w:pStyle w:val="TableParagraph"/>
              <w:ind w:left="40" w:right="1"/>
              <w:jc w:val="center"/>
              <w:rPr>
                <w:sz w:val="26"/>
              </w:rPr>
            </w:pPr>
            <w:r>
              <w:rPr>
                <w:spacing w:val="-2"/>
                <w:sz w:val="26"/>
              </w:rPr>
              <w:t>NOVIEMBRE</w:t>
            </w:r>
          </w:p>
        </w:tc>
        <w:tc>
          <w:tcPr>
            <w:tcW w:w="2609" w:type="dxa"/>
          </w:tcPr>
          <w:p w14:paraId="78E0FDDC" w14:textId="77777777" w:rsidR="006551C6" w:rsidRPr="00B42669" w:rsidRDefault="006551C6" w:rsidP="00A72E65">
            <w:pPr>
              <w:pStyle w:val="TableParagraph"/>
              <w:spacing w:before="230"/>
              <w:rPr>
                <w:rFonts w:ascii="Trebuchet MS"/>
                <w:sz w:val="26"/>
              </w:rPr>
            </w:pPr>
          </w:p>
          <w:p w14:paraId="6A77CBD8" w14:textId="1F097FE8" w:rsidR="006551C6" w:rsidRPr="00B42669" w:rsidRDefault="006551C6" w:rsidP="00A72E65">
            <w:pPr>
              <w:pStyle w:val="TableParagraph"/>
              <w:ind w:left="24" w:right="5"/>
              <w:jc w:val="center"/>
              <w:rPr>
                <w:sz w:val="26"/>
              </w:rPr>
            </w:pPr>
            <w:r w:rsidRPr="00B42669">
              <w:rPr>
                <w:spacing w:val="-2"/>
                <w:sz w:val="26"/>
              </w:rPr>
              <w:t>RD$</w:t>
            </w:r>
            <w:r w:rsidR="00FA22D3" w:rsidRPr="00FA22D3">
              <w:rPr>
                <w:spacing w:val="-2"/>
                <w:sz w:val="26"/>
                <w:lang w:val="es-DO"/>
              </w:rPr>
              <w:t>50,950.00</w:t>
            </w:r>
          </w:p>
        </w:tc>
      </w:tr>
      <w:tr w:rsidR="006551C6" w14:paraId="046B06D0" w14:textId="77777777" w:rsidTr="006551C6">
        <w:trPr>
          <w:trHeight w:val="1229"/>
          <w:jc w:val="center"/>
        </w:trPr>
        <w:tc>
          <w:tcPr>
            <w:tcW w:w="2234" w:type="dxa"/>
          </w:tcPr>
          <w:p w14:paraId="31A90202" w14:textId="7D903B2E" w:rsidR="006551C6" w:rsidRPr="00B42669" w:rsidRDefault="006551C6" w:rsidP="00A72E65">
            <w:pPr>
              <w:pStyle w:val="TableParagraph"/>
              <w:spacing w:before="200" w:line="266" w:lineRule="auto"/>
              <w:ind w:left="204" w:right="139"/>
              <w:jc w:val="center"/>
              <w:rPr>
                <w:sz w:val="26"/>
              </w:rPr>
            </w:pPr>
            <w:r w:rsidRPr="00B42669">
              <w:rPr>
                <w:spacing w:val="-2"/>
                <w:sz w:val="26"/>
              </w:rPr>
              <w:t>APORTES</w:t>
            </w:r>
            <w:r w:rsidRPr="00B42669">
              <w:rPr>
                <w:spacing w:val="-4"/>
                <w:sz w:val="26"/>
              </w:rPr>
              <w:t xml:space="preserve"> </w:t>
            </w:r>
            <w:r w:rsidRPr="00B42669">
              <w:rPr>
                <w:spacing w:val="-2"/>
                <w:sz w:val="26"/>
              </w:rPr>
              <w:t xml:space="preserve">EN GASTO </w:t>
            </w:r>
            <w:r w:rsidR="00B42669" w:rsidRPr="00B42669">
              <w:rPr>
                <w:spacing w:val="-2"/>
                <w:sz w:val="26"/>
              </w:rPr>
              <w:t>F</w:t>
            </w:r>
            <w:r w:rsidR="00B42669">
              <w:rPr>
                <w:spacing w:val="-2"/>
                <w:sz w:val="26"/>
              </w:rPr>
              <w:t>ÚNEBRES</w:t>
            </w:r>
          </w:p>
        </w:tc>
        <w:tc>
          <w:tcPr>
            <w:tcW w:w="2335" w:type="dxa"/>
          </w:tcPr>
          <w:p w14:paraId="3BBEC4B1" w14:textId="77777777" w:rsidR="006551C6" w:rsidRPr="00B42669" w:rsidRDefault="006551C6" w:rsidP="00A72E65">
            <w:pPr>
              <w:pStyle w:val="TableParagraph"/>
              <w:spacing w:before="225"/>
              <w:rPr>
                <w:rFonts w:ascii="Trebuchet MS"/>
                <w:sz w:val="26"/>
              </w:rPr>
            </w:pPr>
          </w:p>
          <w:p w14:paraId="208C9C76" w14:textId="4C0620E7" w:rsidR="006551C6" w:rsidRPr="00B42669" w:rsidRDefault="00FA22D3" w:rsidP="00A72E65">
            <w:pPr>
              <w:pStyle w:val="TableParagraph"/>
              <w:ind w:left="40" w:right="16"/>
              <w:jc w:val="center"/>
              <w:rPr>
                <w:sz w:val="26"/>
              </w:rPr>
            </w:pPr>
            <w:r>
              <w:rPr>
                <w:spacing w:val="-2"/>
                <w:sz w:val="26"/>
              </w:rPr>
              <w:t>DICIEMBRE</w:t>
            </w:r>
          </w:p>
        </w:tc>
        <w:tc>
          <w:tcPr>
            <w:tcW w:w="2609" w:type="dxa"/>
          </w:tcPr>
          <w:p w14:paraId="4D5B0C65" w14:textId="77777777" w:rsidR="006551C6" w:rsidRPr="00B42669" w:rsidRDefault="006551C6" w:rsidP="00A72E65">
            <w:pPr>
              <w:pStyle w:val="TableParagraph"/>
              <w:spacing w:before="225"/>
              <w:rPr>
                <w:rFonts w:ascii="Trebuchet MS"/>
                <w:sz w:val="26"/>
              </w:rPr>
            </w:pPr>
          </w:p>
          <w:p w14:paraId="38F75B01" w14:textId="4CAF47AA" w:rsidR="006551C6" w:rsidRPr="00B42669" w:rsidRDefault="00FA22D3" w:rsidP="00A72E65">
            <w:pPr>
              <w:pStyle w:val="TableParagraph"/>
              <w:ind w:left="24" w:right="16"/>
              <w:jc w:val="center"/>
              <w:rPr>
                <w:sz w:val="26"/>
              </w:rPr>
            </w:pPr>
            <w:r>
              <w:rPr>
                <w:spacing w:val="-2"/>
                <w:sz w:val="26"/>
              </w:rPr>
              <w:t>---</w:t>
            </w:r>
          </w:p>
        </w:tc>
      </w:tr>
      <w:tr w:rsidR="006551C6" w14:paraId="48FB6AD3" w14:textId="77777777" w:rsidTr="006551C6">
        <w:trPr>
          <w:trHeight w:val="639"/>
          <w:jc w:val="center"/>
        </w:trPr>
        <w:tc>
          <w:tcPr>
            <w:tcW w:w="2234" w:type="dxa"/>
          </w:tcPr>
          <w:p w14:paraId="18F11E0D" w14:textId="77777777" w:rsidR="006551C6" w:rsidRPr="00B42669" w:rsidRDefault="006551C6" w:rsidP="00A72E65">
            <w:pPr>
              <w:pStyle w:val="TableParagraph"/>
              <w:rPr>
                <w:sz w:val="28"/>
              </w:rPr>
            </w:pPr>
          </w:p>
        </w:tc>
        <w:tc>
          <w:tcPr>
            <w:tcW w:w="2335" w:type="dxa"/>
          </w:tcPr>
          <w:p w14:paraId="751A8CF2" w14:textId="3485524E" w:rsidR="006551C6" w:rsidRPr="00B42669" w:rsidRDefault="001C1E0D" w:rsidP="001C1E0D">
            <w:pPr>
              <w:pStyle w:val="TableParagraph"/>
              <w:jc w:val="center"/>
              <w:rPr>
                <w:b/>
                <w:bCs/>
                <w:sz w:val="28"/>
              </w:rPr>
            </w:pPr>
            <w:r w:rsidRPr="00B42669">
              <w:rPr>
                <w:b/>
                <w:bCs/>
                <w:sz w:val="28"/>
              </w:rPr>
              <w:t>TOTAL</w:t>
            </w:r>
          </w:p>
        </w:tc>
        <w:tc>
          <w:tcPr>
            <w:tcW w:w="2609" w:type="dxa"/>
          </w:tcPr>
          <w:p w14:paraId="169E10E9" w14:textId="68D3C779" w:rsidR="006551C6" w:rsidRPr="00B42669" w:rsidRDefault="006551C6" w:rsidP="00A72E65">
            <w:pPr>
              <w:pStyle w:val="TableParagraph"/>
              <w:spacing w:before="191"/>
              <w:ind w:left="24" w:right="13"/>
              <w:jc w:val="center"/>
              <w:rPr>
                <w:b/>
                <w:bCs/>
                <w:sz w:val="26"/>
              </w:rPr>
            </w:pPr>
            <w:r w:rsidRPr="00B42669">
              <w:rPr>
                <w:b/>
                <w:bCs/>
                <w:spacing w:val="-2"/>
                <w:sz w:val="26"/>
              </w:rPr>
              <w:t>RD$</w:t>
            </w:r>
            <w:r w:rsidR="00FA22D3" w:rsidRPr="00FA22D3">
              <w:rPr>
                <w:b/>
                <w:bCs/>
                <w:spacing w:val="-2"/>
                <w:sz w:val="26"/>
                <w:lang w:val="es-DO"/>
              </w:rPr>
              <w:t>78,805.00</w:t>
            </w:r>
          </w:p>
        </w:tc>
      </w:tr>
    </w:tbl>
    <w:p w14:paraId="799B93EE" w14:textId="71E7EBA4" w:rsidR="006D0782" w:rsidRDefault="006D0782" w:rsidP="005C5BDD">
      <w:pPr>
        <w:jc w:val="center"/>
        <w:rPr>
          <w:rFonts w:ascii="Arial" w:hAnsi="Arial" w:cs="Arial"/>
          <w:b/>
          <w:bCs/>
          <w:sz w:val="22"/>
          <w:szCs w:val="22"/>
        </w:rPr>
      </w:pPr>
    </w:p>
    <w:p w14:paraId="3D8B1F40" w14:textId="10C2332C" w:rsidR="006551C6" w:rsidRDefault="00FA22D3" w:rsidP="006551C6">
      <w:pPr>
        <w:jc w:val="center"/>
        <w:rPr>
          <w:rFonts w:ascii="Arial" w:hAnsi="Arial" w:cs="Arial"/>
          <w:b/>
          <w:bCs/>
          <w:sz w:val="22"/>
          <w:szCs w:val="22"/>
        </w:rPr>
      </w:pPr>
      <w:r>
        <w:rPr>
          <w:noProof/>
        </w:rPr>
        <w:drawing>
          <wp:inline distT="0" distB="0" distL="0" distR="0" wp14:anchorId="0531C6DA" wp14:editId="31687998">
            <wp:extent cx="4754880" cy="3053301"/>
            <wp:effectExtent l="0" t="0" r="7620" b="13970"/>
            <wp:docPr id="62" name="Gráfico 62">
              <a:extLst xmlns:a="http://schemas.openxmlformats.org/drawingml/2006/main">
                <a:ext uri="{FF2B5EF4-FFF2-40B4-BE49-F238E27FC236}">
                  <a16:creationId xmlns:a16="http://schemas.microsoft.com/office/drawing/2014/main" id="{5ECE67B1-6C0C-F496-513B-05788D99759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6947EBBC" w14:textId="23512964" w:rsidR="006D0782" w:rsidRDefault="006D0782">
      <w:pPr>
        <w:rPr>
          <w:rFonts w:ascii="Arial" w:hAnsi="Arial" w:cs="Arial"/>
          <w:b/>
          <w:bCs/>
          <w:sz w:val="22"/>
          <w:szCs w:val="22"/>
        </w:rPr>
      </w:pPr>
      <w:r>
        <w:rPr>
          <w:rFonts w:ascii="Arial" w:hAnsi="Arial" w:cs="Arial"/>
          <w:b/>
          <w:bCs/>
          <w:sz w:val="22"/>
          <w:szCs w:val="22"/>
        </w:rPr>
        <w:br w:type="page"/>
      </w:r>
    </w:p>
    <w:tbl>
      <w:tblPr>
        <w:tblStyle w:val="TableNormal"/>
        <w:tblW w:w="0" w:type="auto"/>
        <w:jc w:val="center"/>
        <w:tblBorders>
          <w:top w:val="single" w:sz="12" w:space="0" w:color="0C0C0C"/>
          <w:left w:val="single" w:sz="12" w:space="0" w:color="0C0C0C"/>
          <w:bottom w:val="single" w:sz="12" w:space="0" w:color="0C0C0C"/>
          <w:right w:val="single" w:sz="12" w:space="0" w:color="0C0C0C"/>
          <w:insideH w:val="single" w:sz="12" w:space="0" w:color="0C0C0C"/>
          <w:insideV w:val="single" w:sz="12" w:space="0" w:color="0C0C0C"/>
        </w:tblBorders>
        <w:tblLayout w:type="fixed"/>
        <w:tblLook w:val="01E0" w:firstRow="1" w:lastRow="1" w:firstColumn="1" w:lastColumn="1" w:noHBand="0" w:noVBand="0"/>
      </w:tblPr>
      <w:tblGrid>
        <w:gridCol w:w="2679"/>
        <w:gridCol w:w="2129"/>
        <w:gridCol w:w="2745"/>
      </w:tblGrid>
      <w:tr w:rsidR="007F090B" w14:paraId="08E12A14" w14:textId="77777777" w:rsidTr="00A255C2">
        <w:trPr>
          <w:trHeight w:val="1088"/>
          <w:jc w:val="center"/>
        </w:trPr>
        <w:tc>
          <w:tcPr>
            <w:tcW w:w="2679" w:type="dxa"/>
          </w:tcPr>
          <w:p w14:paraId="399A6A28" w14:textId="77777777" w:rsidR="007F090B" w:rsidRPr="001C1E0D" w:rsidRDefault="007F090B" w:rsidP="00A255C2">
            <w:pPr>
              <w:pStyle w:val="TableParagraph"/>
              <w:spacing w:before="90"/>
              <w:rPr>
                <w:rFonts w:ascii="Cambria" w:hAnsi="Cambria"/>
                <w:b/>
                <w:bCs/>
                <w:sz w:val="28"/>
                <w:szCs w:val="28"/>
              </w:rPr>
            </w:pPr>
          </w:p>
          <w:p w14:paraId="73E74A1C" w14:textId="77777777" w:rsidR="007F090B" w:rsidRPr="001C1E0D" w:rsidRDefault="007F090B" w:rsidP="00A255C2">
            <w:pPr>
              <w:pStyle w:val="TableParagraph"/>
              <w:spacing w:before="1"/>
              <w:ind w:left="604"/>
              <w:rPr>
                <w:rFonts w:ascii="Cambria" w:hAnsi="Cambria"/>
                <w:b/>
                <w:bCs/>
                <w:sz w:val="28"/>
                <w:szCs w:val="28"/>
              </w:rPr>
            </w:pPr>
            <w:r w:rsidRPr="001C1E0D">
              <w:rPr>
                <w:rFonts w:ascii="Cambria" w:hAnsi="Cambria"/>
                <w:b/>
                <w:bCs/>
                <w:spacing w:val="-2"/>
                <w:sz w:val="28"/>
                <w:szCs w:val="28"/>
              </w:rPr>
              <w:t>RENGLÓN</w:t>
            </w:r>
          </w:p>
        </w:tc>
        <w:tc>
          <w:tcPr>
            <w:tcW w:w="2129" w:type="dxa"/>
          </w:tcPr>
          <w:p w14:paraId="0B12FC40" w14:textId="77777777" w:rsidR="007F090B" w:rsidRPr="001C1E0D" w:rsidRDefault="007F090B" w:rsidP="00A255C2">
            <w:pPr>
              <w:pStyle w:val="TableParagraph"/>
              <w:spacing w:before="86"/>
              <w:rPr>
                <w:rFonts w:ascii="Cambria" w:hAnsi="Cambria"/>
                <w:b/>
                <w:bCs/>
                <w:sz w:val="28"/>
                <w:szCs w:val="28"/>
              </w:rPr>
            </w:pPr>
          </w:p>
          <w:p w14:paraId="7263E243" w14:textId="77777777" w:rsidR="007F090B" w:rsidRPr="001C1E0D" w:rsidRDefault="007F090B" w:rsidP="00A255C2">
            <w:pPr>
              <w:pStyle w:val="TableParagraph"/>
              <w:ind w:left="40" w:right="2"/>
              <w:jc w:val="center"/>
              <w:rPr>
                <w:rFonts w:ascii="Cambria" w:hAnsi="Cambria"/>
                <w:b/>
                <w:bCs/>
                <w:sz w:val="28"/>
                <w:szCs w:val="28"/>
              </w:rPr>
            </w:pPr>
            <w:r w:rsidRPr="001C1E0D">
              <w:rPr>
                <w:rFonts w:ascii="Cambria" w:hAnsi="Cambria"/>
                <w:b/>
                <w:bCs/>
                <w:spacing w:val="-5"/>
                <w:w w:val="105"/>
                <w:sz w:val="28"/>
                <w:szCs w:val="28"/>
              </w:rPr>
              <w:t>MES</w:t>
            </w:r>
          </w:p>
        </w:tc>
        <w:tc>
          <w:tcPr>
            <w:tcW w:w="2745" w:type="dxa"/>
          </w:tcPr>
          <w:p w14:paraId="7CEC1B53" w14:textId="77777777" w:rsidR="007F090B" w:rsidRPr="001C1E0D" w:rsidRDefault="007F090B" w:rsidP="00A255C2">
            <w:pPr>
              <w:pStyle w:val="TableParagraph"/>
              <w:spacing w:before="220" w:line="268" w:lineRule="auto"/>
              <w:ind w:left="690" w:firstLine="63"/>
              <w:rPr>
                <w:rFonts w:ascii="Cambria" w:hAnsi="Cambria"/>
                <w:b/>
                <w:bCs/>
                <w:sz w:val="28"/>
                <w:szCs w:val="28"/>
              </w:rPr>
            </w:pPr>
            <w:proofErr w:type="gramStart"/>
            <w:r w:rsidRPr="001C1E0D">
              <w:rPr>
                <w:rFonts w:ascii="Cambria" w:hAnsi="Cambria"/>
                <w:b/>
                <w:bCs/>
                <w:sz w:val="28"/>
                <w:szCs w:val="28"/>
              </w:rPr>
              <w:t>TOTAL</w:t>
            </w:r>
            <w:proofErr w:type="gramEnd"/>
            <w:r w:rsidRPr="001C1E0D">
              <w:rPr>
                <w:rFonts w:ascii="Cambria" w:hAnsi="Cambria"/>
                <w:b/>
                <w:bCs/>
                <w:spacing w:val="-15"/>
                <w:sz w:val="28"/>
                <w:szCs w:val="28"/>
              </w:rPr>
              <w:t xml:space="preserve"> </w:t>
            </w:r>
            <w:r w:rsidRPr="001C1E0D">
              <w:rPr>
                <w:rFonts w:ascii="Cambria" w:hAnsi="Cambria"/>
                <w:b/>
                <w:bCs/>
                <w:sz w:val="28"/>
                <w:szCs w:val="28"/>
              </w:rPr>
              <w:t xml:space="preserve">DE </w:t>
            </w:r>
            <w:r w:rsidRPr="001C1E0D">
              <w:rPr>
                <w:rFonts w:ascii="Cambria" w:hAnsi="Cambria"/>
                <w:b/>
                <w:bCs/>
                <w:spacing w:val="-8"/>
                <w:sz w:val="28"/>
                <w:szCs w:val="28"/>
              </w:rPr>
              <w:t>DONACIÓN</w:t>
            </w:r>
          </w:p>
        </w:tc>
      </w:tr>
      <w:tr w:rsidR="007F090B" w14:paraId="38F43F2C" w14:textId="77777777" w:rsidTr="00A255C2">
        <w:trPr>
          <w:trHeight w:val="1304"/>
          <w:jc w:val="center"/>
        </w:trPr>
        <w:tc>
          <w:tcPr>
            <w:tcW w:w="2679" w:type="dxa"/>
          </w:tcPr>
          <w:p w14:paraId="4117FC89" w14:textId="701E5D6E" w:rsidR="007F090B" w:rsidRPr="001C1E0D" w:rsidRDefault="007F090B" w:rsidP="00A255C2">
            <w:pPr>
              <w:pStyle w:val="TableParagraph"/>
              <w:spacing w:before="182" w:line="264" w:lineRule="auto"/>
              <w:ind w:left="287" w:right="248" w:firstLine="30"/>
              <w:jc w:val="center"/>
              <w:rPr>
                <w:rFonts w:ascii="Cambria" w:hAnsi="Cambria"/>
                <w:sz w:val="24"/>
                <w:szCs w:val="24"/>
              </w:rPr>
            </w:pPr>
            <w:r w:rsidRPr="001C1E0D">
              <w:rPr>
                <w:rFonts w:ascii="Cambria" w:hAnsi="Cambria"/>
                <w:w w:val="105"/>
                <w:sz w:val="24"/>
                <w:szCs w:val="24"/>
              </w:rPr>
              <w:t xml:space="preserve">APORTES </w:t>
            </w:r>
            <w:r>
              <w:rPr>
                <w:rFonts w:ascii="Cambria" w:hAnsi="Cambria"/>
                <w:w w:val="105"/>
                <w:sz w:val="24"/>
                <w:szCs w:val="24"/>
              </w:rPr>
              <w:t>A IGLESIAS</w:t>
            </w:r>
          </w:p>
        </w:tc>
        <w:tc>
          <w:tcPr>
            <w:tcW w:w="2129" w:type="dxa"/>
          </w:tcPr>
          <w:p w14:paraId="503FE13F" w14:textId="77777777" w:rsidR="007F090B" w:rsidRPr="001C1E0D" w:rsidRDefault="007F090B" w:rsidP="00A255C2">
            <w:pPr>
              <w:pStyle w:val="TableParagraph"/>
              <w:spacing w:before="203"/>
              <w:rPr>
                <w:rFonts w:ascii="Cambria" w:hAnsi="Cambria"/>
                <w:sz w:val="28"/>
                <w:szCs w:val="28"/>
              </w:rPr>
            </w:pPr>
          </w:p>
          <w:p w14:paraId="3DB100AF" w14:textId="102336AB" w:rsidR="007F090B" w:rsidRPr="001C1E0D" w:rsidRDefault="007F090B" w:rsidP="00A255C2">
            <w:pPr>
              <w:pStyle w:val="TableParagraph"/>
              <w:ind w:left="40" w:right="20"/>
              <w:jc w:val="center"/>
              <w:rPr>
                <w:rFonts w:ascii="Cambria" w:hAnsi="Cambria"/>
                <w:sz w:val="28"/>
                <w:szCs w:val="28"/>
              </w:rPr>
            </w:pPr>
            <w:r>
              <w:rPr>
                <w:rFonts w:ascii="Cambria" w:hAnsi="Cambria"/>
                <w:spacing w:val="-2"/>
                <w:w w:val="105"/>
                <w:sz w:val="28"/>
                <w:szCs w:val="28"/>
              </w:rPr>
              <w:t>OCTUBRE</w:t>
            </w:r>
          </w:p>
        </w:tc>
        <w:tc>
          <w:tcPr>
            <w:tcW w:w="2745" w:type="dxa"/>
          </w:tcPr>
          <w:p w14:paraId="4A740866" w14:textId="77777777" w:rsidR="007F090B" w:rsidRPr="001C1E0D" w:rsidRDefault="007F090B" w:rsidP="00A255C2">
            <w:pPr>
              <w:pStyle w:val="TableParagraph"/>
              <w:spacing w:before="182"/>
              <w:rPr>
                <w:rFonts w:ascii="Cambria" w:hAnsi="Cambria"/>
                <w:sz w:val="28"/>
                <w:szCs w:val="28"/>
              </w:rPr>
            </w:pPr>
          </w:p>
          <w:p w14:paraId="60730E30" w14:textId="67763B5B" w:rsidR="007F090B" w:rsidRPr="001C1E0D" w:rsidRDefault="007F090B" w:rsidP="00A255C2">
            <w:pPr>
              <w:pStyle w:val="TableParagraph"/>
              <w:ind w:left="24"/>
              <w:jc w:val="center"/>
              <w:rPr>
                <w:rFonts w:ascii="Cambria" w:hAnsi="Cambria"/>
                <w:sz w:val="28"/>
                <w:szCs w:val="28"/>
              </w:rPr>
            </w:pPr>
            <w:r>
              <w:rPr>
                <w:rFonts w:ascii="Cambria" w:hAnsi="Cambria"/>
                <w:spacing w:val="-2"/>
                <w:sz w:val="28"/>
                <w:szCs w:val="28"/>
              </w:rPr>
              <w:t>RD</w:t>
            </w:r>
            <w:r w:rsidRPr="001C1E0D">
              <w:rPr>
                <w:rFonts w:ascii="Cambria" w:hAnsi="Cambria"/>
                <w:spacing w:val="-2"/>
                <w:sz w:val="28"/>
                <w:szCs w:val="28"/>
              </w:rPr>
              <w:t>$</w:t>
            </w:r>
            <w:r w:rsidRPr="007F090B">
              <w:rPr>
                <w:rFonts w:ascii="Cambria" w:hAnsi="Cambria"/>
                <w:spacing w:val="-2"/>
                <w:sz w:val="28"/>
                <w:szCs w:val="28"/>
                <w:lang w:val="es-DO"/>
              </w:rPr>
              <w:t>10,000.00</w:t>
            </w:r>
          </w:p>
        </w:tc>
      </w:tr>
      <w:tr w:rsidR="007F090B" w14:paraId="49EE75CF" w14:textId="77777777" w:rsidTr="00A255C2">
        <w:trPr>
          <w:trHeight w:val="1304"/>
          <w:jc w:val="center"/>
        </w:trPr>
        <w:tc>
          <w:tcPr>
            <w:tcW w:w="2679" w:type="dxa"/>
          </w:tcPr>
          <w:p w14:paraId="0D285EDE" w14:textId="55D4419E" w:rsidR="007F090B" w:rsidRPr="001C1E0D" w:rsidRDefault="007F090B" w:rsidP="00A255C2">
            <w:pPr>
              <w:pStyle w:val="TableParagraph"/>
              <w:spacing w:before="182" w:line="264" w:lineRule="auto"/>
              <w:ind w:left="287" w:right="248" w:firstLine="30"/>
              <w:jc w:val="center"/>
              <w:rPr>
                <w:rFonts w:ascii="Cambria" w:hAnsi="Cambria"/>
                <w:sz w:val="24"/>
                <w:szCs w:val="24"/>
              </w:rPr>
            </w:pPr>
            <w:r w:rsidRPr="001C1E0D">
              <w:rPr>
                <w:rFonts w:ascii="Cambria" w:hAnsi="Cambria"/>
                <w:w w:val="105"/>
                <w:sz w:val="24"/>
                <w:szCs w:val="24"/>
              </w:rPr>
              <w:t xml:space="preserve">APORTES </w:t>
            </w:r>
            <w:r>
              <w:rPr>
                <w:rFonts w:ascii="Cambria" w:hAnsi="Cambria"/>
                <w:w w:val="105"/>
                <w:sz w:val="24"/>
                <w:szCs w:val="24"/>
              </w:rPr>
              <w:t>A IGLESIAS</w:t>
            </w:r>
          </w:p>
        </w:tc>
        <w:tc>
          <w:tcPr>
            <w:tcW w:w="2129" w:type="dxa"/>
          </w:tcPr>
          <w:p w14:paraId="60CC22FE" w14:textId="77777777" w:rsidR="007F090B" w:rsidRPr="001C1E0D" w:rsidRDefault="007F090B" w:rsidP="00A255C2">
            <w:pPr>
              <w:pStyle w:val="TableParagraph"/>
              <w:spacing w:before="203"/>
              <w:rPr>
                <w:rFonts w:ascii="Cambria" w:hAnsi="Cambria"/>
                <w:sz w:val="28"/>
                <w:szCs w:val="28"/>
              </w:rPr>
            </w:pPr>
          </w:p>
          <w:p w14:paraId="12675AE5" w14:textId="0CDADD3D" w:rsidR="007F090B" w:rsidRPr="001C1E0D" w:rsidRDefault="007F090B" w:rsidP="00A255C2">
            <w:pPr>
              <w:pStyle w:val="TableParagraph"/>
              <w:ind w:left="40"/>
              <w:jc w:val="center"/>
              <w:rPr>
                <w:rFonts w:ascii="Cambria" w:hAnsi="Cambria"/>
                <w:sz w:val="28"/>
                <w:szCs w:val="28"/>
              </w:rPr>
            </w:pPr>
            <w:r>
              <w:rPr>
                <w:rFonts w:ascii="Cambria" w:hAnsi="Cambria"/>
                <w:spacing w:val="-2"/>
                <w:sz w:val="28"/>
                <w:szCs w:val="28"/>
              </w:rPr>
              <w:t>NOVIEMBRE</w:t>
            </w:r>
          </w:p>
        </w:tc>
        <w:tc>
          <w:tcPr>
            <w:tcW w:w="2745" w:type="dxa"/>
          </w:tcPr>
          <w:p w14:paraId="2216B6E5" w14:textId="77777777" w:rsidR="007F090B" w:rsidRPr="001C1E0D" w:rsidRDefault="007F090B" w:rsidP="00A255C2">
            <w:pPr>
              <w:pStyle w:val="TableParagraph"/>
              <w:spacing w:before="182"/>
              <w:rPr>
                <w:rFonts w:ascii="Cambria" w:hAnsi="Cambria"/>
                <w:sz w:val="28"/>
                <w:szCs w:val="28"/>
              </w:rPr>
            </w:pPr>
          </w:p>
          <w:p w14:paraId="5C732F67" w14:textId="1E7D041F" w:rsidR="007F090B" w:rsidRPr="001C1E0D" w:rsidRDefault="007F090B" w:rsidP="00A255C2">
            <w:pPr>
              <w:pStyle w:val="TableParagraph"/>
              <w:ind w:left="24" w:right="5"/>
              <w:jc w:val="center"/>
              <w:rPr>
                <w:rFonts w:ascii="Cambria" w:hAnsi="Cambria"/>
                <w:sz w:val="28"/>
                <w:szCs w:val="28"/>
              </w:rPr>
            </w:pPr>
            <w:r w:rsidRPr="001C1E0D">
              <w:rPr>
                <w:rFonts w:ascii="Cambria" w:hAnsi="Cambria"/>
                <w:spacing w:val="-2"/>
                <w:sz w:val="28"/>
                <w:szCs w:val="28"/>
              </w:rPr>
              <w:t>RD$</w:t>
            </w:r>
            <w:r w:rsidRPr="007F090B">
              <w:rPr>
                <w:rFonts w:ascii="Cambria" w:hAnsi="Cambria"/>
                <w:spacing w:val="-2"/>
                <w:sz w:val="28"/>
                <w:szCs w:val="28"/>
                <w:lang w:val="es-DO"/>
              </w:rPr>
              <w:t>29,600.00</w:t>
            </w:r>
          </w:p>
        </w:tc>
      </w:tr>
      <w:tr w:rsidR="007F090B" w14:paraId="07FD9F5D" w14:textId="77777777" w:rsidTr="00A255C2">
        <w:trPr>
          <w:trHeight w:val="1309"/>
          <w:jc w:val="center"/>
        </w:trPr>
        <w:tc>
          <w:tcPr>
            <w:tcW w:w="2679" w:type="dxa"/>
          </w:tcPr>
          <w:p w14:paraId="5C2A558C" w14:textId="0FF1D17D" w:rsidR="007F090B" w:rsidRPr="001C1E0D" w:rsidRDefault="007F090B" w:rsidP="00A255C2">
            <w:pPr>
              <w:pStyle w:val="TableParagraph"/>
              <w:spacing w:before="195" w:line="256" w:lineRule="auto"/>
              <w:ind w:left="295" w:right="251" w:firstLine="21"/>
              <w:jc w:val="center"/>
              <w:rPr>
                <w:rFonts w:ascii="Cambria" w:hAnsi="Cambria"/>
                <w:sz w:val="24"/>
                <w:szCs w:val="24"/>
              </w:rPr>
            </w:pPr>
            <w:r w:rsidRPr="001C1E0D">
              <w:rPr>
                <w:rFonts w:ascii="Cambria" w:hAnsi="Cambria"/>
                <w:sz w:val="24"/>
                <w:szCs w:val="24"/>
              </w:rPr>
              <w:t xml:space="preserve">APORTES </w:t>
            </w:r>
            <w:r>
              <w:rPr>
                <w:rFonts w:ascii="Cambria" w:hAnsi="Cambria"/>
                <w:sz w:val="24"/>
                <w:szCs w:val="24"/>
              </w:rPr>
              <w:t xml:space="preserve">A IGLESIAS </w:t>
            </w:r>
          </w:p>
        </w:tc>
        <w:tc>
          <w:tcPr>
            <w:tcW w:w="2129" w:type="dxa"/>
          </w:tcPr>
          <w:p w14:paraId="5F20C369" w14:textId="77777777" w:rsidR="007F090B" w:rsidRPr="001C1E0D" w:rsidRDefault="007F090B" w:rsidP="00A255C2">
            <w:pPr>
              <w:pStyle w:val="TableParagraph"/>
              <w:spacing w:before="198"/>
              <w:rPr>
                <w:rFonts w:ascii="Cambria" w:hAnsi="Cambria"/>
                <w:sz w:val="28"/>
                <w:szCs w:val="28"/>
              </w:rPr>
            </w:pPr>
          </w:p>
          <w:p w14:paraId="06F56E09" w14:textId="23F94892" w:rsidR="007F090B" w:rsidRPr="001C1E0D" w:rsidRDefault="007F090B" w:rsidP="00A255C2">
            <w:pPr>
              <w:pStyle w:val="TableParagraph"/>
              <w:ind w:left="40" w:right="13"/>
              <w:jc w:val="center"/>
              <w:rPr>
                <w:rFonts w:ascii="Cambria" w:hAnsi="Cambria"/>
                <w:sz w:val="28"/>
                <w:szCs w:val="28"/>
              </w:rPr>
            </w:pPr>
            <w:r>
              <w:rPr>
                <w:rFonts w:ascii="Cambria" w:hAnsi="Cambria"/>
                <w:spacing w:val="-2"/>
                <w:sz w:val="28"/>
                <w:szCs w:val="28"/>
              </w:rPr>
              <w:t>DICIEMBRE</w:t>
            </w:r>
          </w:p>
        </w:tc>
        <w:tc>
          <w:tcPr>
            <w:tcW w:w="2745" w:type="dxa"/>
          </w:tcPr>
          <w:p w14:paraId="108B0F69" w14:textId="77777777" w:rsidR="007F090B" w:rsidRPr="001C1E0D" w:rsidRDefault="007F090B" w:rsidP="00A255C2">
            <w:pPr>
              <w:pStyle w:val="TableParagraph"/>
              <w:spacing w:before="198"/>
              <w:rPr>
                <w:rFonts w:ascii="Cambria" w:hAnsi="Cambria"/>
                <w:sz w:val="28"/>
                <w:szCs w:val="28"/>
              </w:rPr>
            </w:pPr>
          </w:p>
          <w:p w14:paraId="41DAF534" w14:textId="43941B56" w:rsidR="007F090B" w:rsidRPr="001C1E0D" w:rsidRDefault="007F090B" w:rsidP="00A255C2">
            <w:pPr>
              <w:pStyle w:val="TableParagraph"/>
              <w:spacing w:before="1"/>
              <w:ind w:left="24" w:right="18"/>
              <w:jc w:val="center"/>
              <w:rPr>
                <w:rFonts w:ascii="Cambria" w:hAnsi="Cambria"/>
                <w:sz w:val="28"/>
                <w:szCs w:val="28"/>
              </w:rPr>
            </w:pPr>
            <w:r>
              <w:rPr>
                <w:rFonts w:ascii="Cambria" w:hAnsi="Cambria"/>
                <w:spacing w:val="-2"/>
                <w:sz w:val="28"/>
                <w:szCs w:val="28"/>
              </w:rPr>
              <w:t>---</w:t>
            </w:r>
          </w:p>
        </w:tc>
      </w:tr>
      <w:tr w:rsidR="007F090B" w14:paraId="1D8F5701" w14:textId="77777777" w:rsidTr="00A255C2">
        <w:trPr>
          <w:trHeight w:val="738"/>
          <w:jc w:val="center"/>
        </w:trPr>
        <w:tc>
          <w:tcPr>
            <w:tcW w:w="2679" w:type="dxa"/>
          </w:tcPr>
          <w:p w14:paraId="27D7739A" w14:textId="77777777" w:rsidR="007F090B" w:rsidRPr="001C1E0D" w:rsidRDefault="007F090B" w:rsidP="00A255C2">
            <w:pPr>
              <w:pStyle w:val="TableParagraph"/>
              <w:rPr>
                <w:rFonts w:ascii="Cambria" w:hAnsi="Cambria"/>
                <w:sz w:val="28"/>
                <w:szCs w:val="28"/>
              </w:rPr>
            </w:pPr>
          </w:p>
        </w:tc>
        <w:tc>
          <w:tcPr>
            <w:tcW w:w="2129" w:type="dxa"/>
          </w:tcPr>
          <w:p w14:paraId="0F7A92FF" w14:textId="77777777" w:rsidR="007F090B" w:rsidRPr="001C1E0D" w:rsidRDefault="007F090B" w:rsidP="00A255C2">
            <w:pPr>
              <w:pStyle w:val="TableParagraph"/>
              <w:jc w:val="center"/>
              <w:rPr>
                <w:rFonts w:ascii="Cambria" w:hAnsi="Cambria"/>
                <w:sz w:val="28"/>
                <w:szCs w:val="28"/>
              </w:rPr>
            </w:pPr>
            <w:r>
              <w:rPr>
                <w:rFonts w:ascii="Cambria" w:hAnsi="Cambria"/>
                <w:sz w:val="28"/>
                <w:szCs w:val="28"/>
              </w:rPr>
              <w:t>TOTAL</w:t>
            </w:r>
          </w:p>
        </w:tc>
        <w:tc>
          <w:tcPr>
            <w:tcW w:w="2745" w:type="dxa"/>
          </w:tcPr>
          <w:p w14:paraId="6C65EF04" w14:textId="25C8C973" w:rsidR="007F090B" w:rsidRPr="001C1E0D" w:rsidRDefault="007F090B" w:rsidP="00A255C2">
            <w:pPr>
              <w:pStyle w:val="TableParagraph"/>
              <w:spacing w:before="200"/>
              <w:ind w:left="24" w:right="5"/>
              <w:jc w:val="center"/>
              <w:rPr>
                <w:rFonts w:ascii="Cambria" w:hAnsi="Cambria"/>
                <w:b/>
                <w:bCs/>
                <w:sz w:val="28"/>
                <w:szCs w:val="28"/>
              </w:rPr>
            </w:pPr>
            <w:r w:rsidRPr="001C1E0D">
              <w:rPr>
                <w:rFonts w:ascii="Cambria" w:hAnsi="Cambria"/>
                <w:b/>
                <w:bCs/>
                <w:spacing w:val="-2"/>
                <w:sz w:val="28"/>
                <w:szCs w:val="28"/>
              </w:rPr>
              <w:t>RD$</w:t>
            </w:r>
            <w:r w:rsidRPr="007F090B">
              <w:rPr>
                <w:rFonts w:ascii="Cambria" w:hAnsi="Cambria"/>
                <w:b/>
                <w:bCs/>
                <w:spacing w:val="-2"/>
                <w:sz w:val="28"/>
                <w:szCs w:val="28"/>
                <w:lang w:val="es-DO"/>
              </w:rPr>
              <w:t>39,600.00</w:t>
            </w:r>
          </w:p>
        </w:tc>
      </w:tr>
    </w:tbl>
    <w:p w14:paraId="7E95A597" w14:textId="77777777" w:rsidR="007F090B" w:rsidRDefault="007F090B">
      <w:pPr>
        <w:rPr>
          <w:rFonts w:ascii="Arial" w:hAnsi="Arial" w:cs="Arial"/>
          <w:b/>
          <w:bCs/>
          <w:sz w:val="22"/>
          <w:szCs w:val="22"/>
        </w:rPr>
      </w:pPr>
    </w:p>
    <w:p w14:paraId="729303B2" w14:textId="1C6139E7" w:rsidR="007F090B" w:rsidRDefault="007F090B" w:rsidP="007F090B">
      <w:pPr>
        <w:jc w:val="center"/>
        <w:rPr>
          <w:rFonts w:ascii="Arial" w:hAnsi="Arial" w:cs="Arial"/>
          <w:b/>
          <w:bCs/>
          <w:sz w:val="22"/>
          <w:szCs w:val="22"/>
        </w:rPr>
      </w:pPr>
      <w:r>
        <w:rPr>
          <w:noProof/>
        </w:rPr>
        <w:drawing>
          <wp:inline distT="0" distB="0" distL="0" distR="0" wp14:anchorId="58F72410" wp14:editId="77608ABD">
            <wp:extent cx="4715124" cy="3339548"/>
            <wp:effectExtent l="0" t="0" r="9525" b="13335"/>
            <wp:docPr id="63" name="Gráfico 63">
              <a:extLst xmlns:a="http://schemas.openxmlformats.org/drawingml/2006/main">
                <a:ext uri="{FF2B5EF4-FFF2-40B4-BE49-F238E27FC236}">
                  <a16:creationId xmlns:a16="http://schemas.microsoft.com/office/drawing/2014/main" id="{16021892-7F40-177E-2B05-036A53A6067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tbl>
      <w:tblPr>
        <w:tblStyle w:val="TableNormal"/>
        <w:tblW w:w="0" w:type="auto"/>
        <w:jc w:val="center"/>
        <w:tblBorders>
          <w:top w:val="single" w:sz="12" w:space="0" w:color="0C0C0C"/>
          <w:left w:val="single" w:sz="12" w:space="0" w:color="0C0C0C"/>
          <w:bottom w:val="single" w:sz="12" w:space="0" w:color="0C0C0C"/>
          <w:right w:val="single" w:sz="12" w:space="0" w:color="0C0C0C"/>
          <w:insideH w:val="single" w:sz="12" w:space="0" w:color="0C0C0C"/>
          <w:insideV w:val="single" w:sz="12" w:space="0" w:color="0C0C0C"/>
        </w:tblBorders>
        <w:tblLayout w:type="fixed"/>
        <w:tblLook w:val="01E0" w:firstRow="1" w:lastRow="1" w:firstColumn="1" w:lastColumn="1" w:noHBand="0" w:noVBand="0"/>
      </w:tblPr>
      <w:tblGrid>
        <w:gridCol w:w="2679"/>
        <w:gridCol w:w="2129"/>
        <w:gridCol w:w="2745"/>
      </w:tblGrid>
      <w:tr w:rsidR="001C1E0D" w14:paraId="3458C394" w14:textId="77777777" w:rsidTr="001C1E0D">
        <w:trPr>
          <w:trHeight w:val="1088"/>
          <w:jc w:val="center"/>
        </w:trPr>
        <w:tc>
          <w:tcPr>
            <w:tcW w:w="2679" w:type="dxa"/>
          </w:tcPr>
          <w:p w14:paraId="12563B3F" w14:textId="77777777" w:rsidR="001C1E0D" w:rsidRPr="001C1E0D" w:rsidRDefault="001C1E0D" w:rsidP="00A72E65">
            <w:pPr>
              <w:pStyle w:val="TableParagraph"/>
              <w:spacing w:before="90"/>
              <w:rPr>
                <w:rFonts w:ascii="Cambria" w:hAnsi="Cambria"/>
                <w:b/>
                <w:bCs/>
                <w:sz w:val="28"/>
                <w:szCs w:val="28"/>
              </w:rPr>
            </w:pPr>
          </w:p>
          <w:p w14:paraId="112B93F7" w14:textId="77777777" w:rsidR="001C1E0D" w:rsidRPr="001C1E0D" w:rsidRDefault="001C1E0D" w:rsidP="00A72E65">
            <w:pPr>
              <w:pStyle w:val="TableParagraph"/>
              <w:spacing w:before="1"/>
              <w:ind w:left="604"/>
              <w:rPr>
                <w:rFonts w:ascii="Cambria" w:hAnsi="Cambria"/>
                <w:b/>
                <w:bCs/>
                <w:sz w:val="28"/>
                <w:szCs w:val="28"/>
              </w:rPr>
            </w:pPr>
            <w:r w:rsidRPr="001C1E0D">
              <w:rPr>
                <w:rFonts w:ascii="Cambria" w:hAnsi="Cambria"/>
                <w:b/>
                <w:bCs/>
                <w:spacing w:val="-2"/>
                <w:sz w:val="28"/>
                <w:szCs w:val="28"/>
              </w:rPr>
              <w:t>RENGLÓN</w:t>
            </w:r>
          </w:p>
        </w:tc>
        <w:tc>
          <w:tcPr>
            <w:tcW w:w="2129" w:type="dxa"/>
          </w:tcPr>
          <w:p w14:paraId="4FD8276C" w14:textId="77777777" w:rsidR="001C1E0D" w:rsidRPr="001C1E0D" w:rsidRDefault="001C1E0D" w:rsidP="00A72E65">
            <w:pPr>
              <w:pStyle w:val="TableParagraph"/>
              <w:spacing w:before="86"/>
              <w:rPr>
                <w:rFonts w:ascii="Cambria" w:hAnsi="Cambria"/>
                <w:b/>
                <w:bCs/>
                <w:sz w:val="28"/>
                <w:szCs w:val="28"/>
              </w:rPr>
            </w:pPr>
          </w:p>
          <w:p w14:paraId="326D3905" w14:textId="77777777" w:rsidR="001C1E0D" w:rsidRPr="001C1E0D" w:rsidRDefault="001C1E0D" w:rsidP="00A72E65">
            <w:pPr>
              <w:pStyle w:val="TableParagraph"/>
              <w:ind w:left="40" w:right="2"/>
              <w:jc w:val="center"/>
              <w:rPr>
                <w:rFonts w:ascii="Cambria" w:hAnsi="Cambria"/>
                <w:b/>
                <w:bCs/>
                <w:sz w:val="28"/>
                <w:szCs w:val="28"/>
              </w:rPr>
            </w:pPr>
            <w:r w:rsidRPr="001C1E0D">
              <w:rPr>
                <w:rFonts w:ascii="Cambria" w:hAnsi="Cambria"/>
                <w:b/>
                <w:bCs/>
                <w:spacing w:val="-5"/>
                <w:w w:val="105"/>
                <w:sz w:val="28"/>
                <w:szCs w:val="28"/>
              </w:rPr>
              <w:t>MES</w:t>
            </w:r>
          </w:p>
        </w:tc>
        <w:tc>
          <w:tcPr>
            <w:tcW w:w="2745" w:type="dxa"/>
          </w:tcPr>
          <w:p w14:paraId="2331460A" w14:textId="77777777" w:rsidR="001C1E0D" w:rsidRPr="001C1E0D" w:rsidRDefault="001C1E0D" w:rsidP="00A72E65">
            <w:pPr>
              <w:pStyle w:val="TableParagraph"/>
              <w:spacing w:before="220" w:line="268" w:lineRule="auto"/>
              <w:ind w:left="690" w:firstLine="63"/>
              <w:rPr>
                <w:rFonts w:ascii="Cambria" w:hAnsi="Cambria"/>
                <w:b/>
                <w:bCs/>
                <w:sz w:val="28"/>
                <w:szCs w:val="28"/>
              </w:rPr>
            </w:pPr>
            <w:proofErr w:type="gramStart"/>
            <w:r w:rsidRPr="001C1E0D">
              <w:rPr>
                <w:rFonts w:ascii="Cambria" w:hAnsi="Cambria"/>
                <w:b/>
                <w:bCs/>
                <w:sz w:val="28"/>
                <w:szCs w:val="28"/>
              </w:rPr>
              <w:t>TOTAL</w:t>
            </w:r>
            <w:proofErr w:type="gramEnd"/>
            <w:r w:rsidRPr="001C1E0D">
              <w:rPr>
                <w:rFonts w:ascii="Cambria" w:hAnsi="Cambria"/>
                <w:b/>
                <w:bCs/>
                <w:spacing w:val="-15"/>
                <w:sz w:val="28"/>
                <w:szCs w:val="28"/>
              </w:rPr>
              <w:t xml:space="preserve"> </w:t>
            </w:r>
            <w:r w:rsidRPr="001C1E0D">
              <w:rPr>
                <w:rFonts w:ascii="Cambria" w:hAnsi="Cambria"/>
                <w:b/>
                <w:bCs/>
                <w:sz w:val="28"/>
                <w:szCs w:val="28"/>
              </w:rPr>
              <w:t xml:space="preserve">DE </w:t>
            </w:r>
            <w:r w:rsidRPr="001C1E0D">
              <w:rPr>
                <w:rFonts w:ascii="Cambria" w:hAnsi="Cambria"/>
                <w:b/>
                <w:bCs/>
                <w:spacing w:val="-8"/>
                <w:sz w:val="28"/>
                <w:szCs w:val="28"/>
              </w:rPr>
              <w:t>DONACIÓN</w:t>
            </w:r>
          </w:p>
        </w:tc>
      </w:tr>
      <w:tr w:rsidR="001C1E0D" w14:paraId="7836CB07" w14:textId="77777777" w:rsidTr="001C1E0D">
        <w:trPr>
          <w:trHeight w:val="1304"/>
          <w:jc w:val="center"/>
        </w:trPr>
        <w:tc>
          <w:tcPr>
            <w:tcW w:w="2679" w:type="dxa"/>
          </w:tcPr>
          <w:p w14:paraId="4C53C55A" w14:textId="627E0232" w:rsidR="001C1E0D" w:rsidRPr="001C1E0D" w:rsidRDefault="001C1E0D" w:rsidP="00A72E65">
            <w:pPr>
              <w:pStyle w:val="TableParagraph"/>
              <w:spacing w:before="182" w:line="264" w:lineRule="auto"/>
              <w:ind w:left="287" w:right="248" w:firstLine="30"/>
              <w:jc w:val="center"/>
              <w:rPr>
                <w:rFonts w:ascii="Cambria" w:hAnsi="Cambria"/>
                <w:sz w:val="24"/>
                <w:szCs w:val="24"/>
              </w:rPr>
            </w:pPr>
            <w:r w:rsidRPr="001C1E0D">
              <w:rPr>
                <w:rFonts w:ascii="Cambria" w:hAnsi="Cambria"/>
                <w:w w:val="105"/>
                <w:sz w:val="24"/>
                <w:szCs w:val="24"/>
              </w:rPr>
              <w:t xml:space="preserve">APORTES EN </w:t>
            </w:r>
            <w:r w:rsidRPr="001C1E0D">
              <w:rPr>
                <w:rFonts w:ascii="Cambria" w:hAnsi="Cambria"/>
                <w:spacing w:val="-2"/>
                <w:w w:val="105"/>
                <w:sz w:val="24"/>
                <w:szCs w:val="24"/>
              </w:rPr>
              <w:t xml:space="preserve">INTERNAMIENTOS Y CIRUGIAS </w:t>
            </w:r>
          </w:p>
        </w:tc>
        <w:tc>
          <w:tcPr>
            <w:tcW w:w="2129" w:type="dxa"/>
          </w:tcPr>
          <w:p w14:paraId="44C6FD90" w14:textId="77777777" w:rsidR="001C1E0D" w:rsidRPr="001C1E0D" w:rsidRDefault="001C1E0D" w:rsidP="00A72E65">
            <w:pPr>
              <w:pStyle w:val="TableParagraph"/>
              <w:spacing w:before="203"/>
              <w:rPr>
                <w:rFonts w:ascii="Cambria" w:hAnsi="Cambria"/>
                <w:sz w:val="28"/>
                <w:szCs w:val="28"/>
              </w:rPr>
            </w:pPr>
          </w:p>
          <w:p w14:paraId="20FA5E6C" w14:textId="172593A9" w:rsidR="001C1E0D" w:rsidRPr="001C1E0D" w:rsidRDefault="00536A89" w:rsidP="00A72E65">
            <w:pPr>
              <w:pStyle w:val="TableParagraph"/>
              <w:ind w:left="40" w:right="20"/>
              <w:jc w:val="center"/>
              <w:rPr>
                <w:rFonts w:ascii="Cambria" w:hAnsi="Cambria"/>
                <w:sz w:val="28"/>
                <w:szCs w:val="28"/>
              </w:rPr>
            </w:pPr>
            <w:r>
              <w:rPr>
                <w:rFonts w:ascii="Cambria" w:hAnsi="Cambria"/>
                <w:spacing w:val="-2"/>
                <w:w w:val="105"/>
                <w:sz w:val="28"/>
                <w:szCs w:val="28"/>
              </w:rPr>
              <w:t>OCTUBRE</w:t>
            </w:r>
          </w:p>
        </w:tc>
        <w:tc>
          <w:tcPr>
            <w:tcW w:w="2745" w:type="dxa"/>
          </w:tcPr>
          <w:p w14:paraId="4005184C" w14:textId="77777777" w:rsidR="001C1E0D" w:rsidRPr="001C1E0D" w:rsidRDefault="001C1E0D" w:rsidP="00A72E65">
            <w:pPr>
              <w:pStyle w:val="TableParagraph"/>
              <w:spacing w:before="182"/>
              <w:rPr>
                <w:rFonts w:ascii="Cambria" w:hAnsi="Cambria"/>
                <w:sz w:val="28"/>
                <w:szCs w:val="28"/>
              </w:rPr>
            </w:pPr>
          </w:p>
          <w:p w14:paraId="1E81E4E4" w14:textId="02A95908" w:rsidR="001C1E0D" w:rsidRPr="001C1E0D" w:rsidRDefault="00536A89" w:rsidP="00A72E65">
            <w:pPr>
              <w:pStyle w:val="TableParagraph"/>
              <w:ind w:left="24"/>
              <w:jc w:val="center"/>
              <w:rPr>
                <w:rFonts w:ascii="Cambria" w:hAnsi="Cambria"/>
                <w:sz w:val="28"/>
                <w:szCs w:val="28"/>
              </w:rPr>
            </w:pPr>
            <w:r>
              <w:rPr>
                <w:rFonts w:ascii="Cambria" w:hAnsi="Cambria"/>
                <w:sz w:val="28"/>
                <w:szCs w:val="28"/>
              </w:rPr>
              <w:t>---</w:t>
            </w:r>
          </w:p>
        </w:tc>
      </w:tr>
      <w:tr w:rsidR="001C1E0D" w14:paraId="4D4F84D5" w14:textId="77777777" w:rsidTr="001C1E0D">
        <w:trPr>
          <w:trHeight w:val="1304"/>
          <w:jc w:val="center"/>
        </w:trPr>
        <w:tc>
          <w:tcPr>
            <w:tcW w:w="2679" w:type="dxa"/>
          </w:tcPr>
          <w:p w14:paraId="6917C154" w14:textId="4744B981" w:rsidR="001C1E0D" w:rsidRPr="001C1E0D" w:rsidRDefault="001C1E0D" w:rsidP="00A72E65">
            <w:pPr>
              <w:pStyle w:val="TableParagraph"/>
              <w:spacing w:before="182" w:line="264" w:lineRule="auto"/>
              <w:ind w:left="287" w:right="248" w:firstLine="30"/>
              <w:jc w:val="center"/>
              <w:rPr>
                <w:rFonts w:ascii="Cambria" w:hAnsi="Cambria"/>
                <w:sz w:val="24"/>
                <w:szCs w:val="24"/>
              </w:rPr>
            </w:pPr>
            <w:r w:rsidRPr="001C1E0D">
              <w:rPr>
                <w:rFonts w:ascii="Cambria" w:hAnsi="Cambria"/>
                <w:w w:val="105"/>
                <w:sz w:val="24"/>
                <w:szCs w:val="24"/>
              </w:rPr>
              <w:t xml:space="preserve">APORTES EN </w:t>
            </w:r>
            <w:r w:rsidRPr="001C1E0D">
              <w:rPr>
                <w:rFonts w:ascii="Cambria" w:hAnsi="Cambria"/>
                <w:spacing w:val="-2"/>
                <w:w w:val="105"/>
                <w:sz w:val="24"/>
                <w:szCs w:val="24"/>
              </w:rPr>
              <w:t>INTERNAMIENT</w:t>
            </w:r>
            <w:r w:rsidRPr="001C1E0D">
              <w:rPr>
                <w:rFonts w:ascii="Cambria" w:hAnsi="Cambria"/>
                <w:spacing w:val="-2"/>
                <w:sz w:val="24"/>
                <w:szCs w:val="24"/>
              </w:rPr>
              <w:t>OS Y CIRUGIAS</w:t>
            </w:r>
          </w:p>
        </w:tc>
        <w:tc>
          <w:tcPr>
            <w:tcW w:w="2129" w:type="dxa"/>
          </w:tcPr>
          <w:p w14:paraId="4F60A209" w14:textId="77777777" w:rsidR="001C1E0D" w:rsidRPr="001C1E0D" w:rsidRDefault="001C1E0D" w:rsidP="00A72E65">
            <w:pPr>
              <w:pStyle w:val="TableParagraph"/>
              <w:spacing w:before="203"/>
              <w:rPr>
                <w:rFonts w:ascii="Cambria" w:hAnsi="Cambria"/>
                <w:sz w:val="28"/>
                <w:szCs w:val="28"/>
              </w:rPr>
            </w:pPr>
          </w:p>
          <w:p w14:paraId="49350A09" w14:textId="52E89318" w:rsidR="001C1E0D" w:rsidRPr="001C1E0D" w:rsidRDefault="00536A89" w:rsidP="00A72E65">
            <w:pPr>
              <w:pStyle w:val="TableParagraph"/>
              <w:ind w:left="40"/>
              <w:jc w:val="center"/>
              <w:rPr>
                <w:rFonts w:ascii="Cambria" w:hAnsi="Cambria"/>
                <w:sz w:val="28"/>
                <w:szCs w:val="28"/>
              </w:rPr>
            </w:pPr>
            <w:r>
              <w:rPr>
                <w:rFonts w:ascii="Cambria" w:hAnsi="Cambria"/>
                <w:spacing w:val="-2"/>
                <w:sz w:val="28"/>
                <w:szCs w:val="28"/>
              </w:rPr>
              <w:t>NOVIEMBRE</w:t>
            </w:r>
          </w:p>
        </w:tc>
        <w:tc>
          <w:tcPr>
            <w:tcW w:w="2745" w:type="dxa"/>
          </w:tcPr>
          <w:p w14:paraId="12CEE226" w14:textId="77777777" w:rsidR="001C1E0D" w:rsidRPr="001C1E0D" w:rsidRDefault="001C1E0D" w:rsidP="00A72E65">
            <w:pPr>
              <w:pStyle w:val="TableParagraph"/>
              <w:spacing w:before="182"/>
              <w:rPr>
                <w:rFonts w:ascii="Cambria" w:hAnsi="Cambria"/>
                <w:sz w:val="28"/>
                <w:szCs w:val="28"/>
              </w:rPr>
            </w:pPr>
          </w:p>
          <w:p w14:paraId="25C68E58" w14:textId="6F66D1FC" w:rsidR="001C1E0D" w:rsidRPr="001C1E0D" w:rsidRDefault="001C1E0D" w:rsidP="00A72E65">
            <w:pPr>
              <w:pStyle w:val="TableParagraph"/>
              <w:ind w:left="24" w:right="5"/>
              <w:jc w:val="center"/>
              <w:rPr>
                <w:rFonts w:ascii="Cambria" w:hAnsi="Cambria"/>
                <w:sz w:val="28"/>
                <w:szCs w:val="28"/>
              </w:rPr>
            </w:pPr>
            <w:r w:rsidRPr="001C1E0D">
              <w:rPr>
                <w:rFonts w:ascii="Cambria" w:hAnsi="Cambria"/>
                <w:spacing w:val="-2"/>
                <w:sz w:val="28"/>
                <w:szCs w:val="28"/>
              </w:rPr>
              <w:t>RD$</w:t>
            </w:r>
            <w:r w:rsidR="00536A89">
              <w:rPr>
                <w:rFonts w:ascii="Cambria" w:hAnsi="Cambria"/>
                <w:spacing w:val="-2"/>
                <w:sz w:val="28"/>
                <w:szCs w:val="28"/>
              </w:rPr>
              <w:t>41,807.13</w:t>
            </w:r>
          </w:p>
        </w:tc>
      </w:tr>
      <w:tr w:rsidR="001C1E0D" w14:paraId="531AEC0F" w14:textId="77777777" w:rsidTr="001C1E0D">
        <w:trPr>
          <w:trHeight w:val="1309"/>
          <w:jc w:val="center"/>
        </w:trPr>
        <w:tc>
          <w:tcPr>
            <w:tcW w:w="2679" w:type="dxa"/>
          </w:tcPr>
          <w:p w14:paraId="7EA7C86D" w14:textId="218D297C" w:rsidR="001C1E0D" w:rsidRPr="001C1E0D" w:rsidRDefault="001C1E0D" w:rsidP="00A72E65">
            <w:pPr>
              <w:pStyle w:val="TableParagraph"/>
              <w:spacing w:before="195" w:line="256" w:lineRule="auto"/>
              <w:ind w:left="295" w:right="251" w:firstLine="21"/>
              <w:jc w:val="center"/>
              <w:rPr>
                <w:rFonts w:ascii="Cambria" w:hAnsi="Cambria"/>
                <w:sz w:val="24"/>
                <w:szCs w:val="24"/>
              </w:rPr>
            </w:pPr>
            <w:r w:rsidRPr="001C1E0D">
              <w:rPr>
                <w:rFonts w:ascii="Cambria" w:hAnsi="Cambria"/>
                <w:sz w:val="24"/>
                <w:szCs w:val="24"/>
              </w:rPr>
              <w:t xml:space="preserve">APORTES EN </w:t>
            </w:r>
            <w:r w:rsidRPr="001C1E0D">
              <w:rPr>
                <w:rFonts w:ascii="Cambria" w:hAnsi="Cambria"/>
                <w:spacing w:val="-2"/>
                <w:w w:val="90"/>
                <w:sz w:val="24"/>
                <w:szCs w:val="24"/>
              </w:rPr>
              <w:t xml:space="preserve">INTERNAMIENTOS </w:t>
            </w:r>
            <w:r w:rsidRPr="001C1E0D">
              <w:rPr>
                <w:rFonts w:ascii="Cambria" w:hAnsi="Cambria"/>
                <w:sz w:val="24"/>
                <w:szCs w:val="24"/>
              </w:rPr>
              <w:t>Y CIRUGÍAS</w:t>
            </w:r>
          </w:p>
        </w:tc>
        <w:tc>
          <w:tcPr>
            <w:tcW w:w="2129" w:type="dxa"/>
          </w:tcPr>
          <w:p w14:paraId="05C0F0C4" w14:textId="77777777" w:rsidR="001C1E0D" w:rsidRPr="001C1E0D" w:rsidRDefault="001C1E0D" w:rsidP="00A72E65">
            <w:pPr>
              <w:pStyle w:val="TableParagraph"/>
              <w:spacing w:before="198"/>
              <w:rPr>
                <w:rFonts w:ascii="Cambria" w:hAnsi="Cambria"/>
                <w:sz w:val="28"/>
                <w:szCs w:val="28"/>
              </w:rPr>
            </w:pPr>
          </w:p>
          <w:p w14:paraId="55E149B9" w14:textId="359CF75C" w:rsidR="001C1E0D" w:rsidRPr="001C1E0D" w:rsidRDefault="00536A89" w:rsidP="00A72E65">
            <w:pPr>
              <w:pStyle w:val="TableParagraph"/>
              <w:ind w:left="40" w:right="13"/>
              <w:jc w:val="center"/>
              <w:rPr>
                <w:rFonts w:ascii="Cambria" w:hAnsi="Cambria"/>
                <w:sz w:val="28"/>
                <w:szCs w:val="28"/>
              </w:rPr>
            </w:pPr>
            <w:r>
              <w:rPr>
                <w:rFonts w:ascii="Cambria" w:hAnsi="Cambria"/>
                <w:spacing w:val="-2"/>
                <w:sz w:val="28"/>
                <w:szCs w:val="28"/>
              </w:rPr>
              <w:t>DICIEMBRE</w:t>
            </w:r>
          </w:p>
        </w:tc>
        <w:tc>
          <w:tcPr>
            <w:tcW w:w="2745" w:type="dxa"/>
          </w:tcPr>
          <w:p w14:paraId="3ED612BA" w14:textId="77777777" w:rsidR="001C1E0D" w:rsidRPr="001C1E0D" w:rsidRDefault="001C1E0D" w:rsidP="00A72E65">
            <w:pPr>
              <w:pStyle w:val="TableParagraph"/>
              <w:spacing w:before="198"/>
              <w:rPr>
                <w:rFonts w:ascii="Cambria" w:hAnsi="Cambria"/>
                <w:sz w:val="28"/>
                <w:szCs w:val="28"/>
              </w:rPr>
            </w:pPr>
          </w:p>
          <w:p w14:paraId="35993F37" w14:textId="62F21452" w:rsidR="001C1E0D" w:rsidRPr="001C1E0D" w:rsidRDefault="00536A89" w:rsidP="00A72E65">
            <w:pPr>
              <w:pStyle w:val="TableParagraph"/>
              <w:spacing w:before="1"/>
              <w:ind w:left="24" w:right="18"/>
              <w:jc w:val="center"/>
              <w:rPr>
                <w:rFonts w:ascii="Cambria" w:hAnsi="Cambria"/>
                <w:sz w:val="28"/>
                <w:szCs w:val="28"/>
              </w:rPr>
            </w:pPr>
            <w:r>
              <w:rPr>
                <w:rFonts w:ascii="Cambria" w:hAnsi="Cambria"/>
                <w:spacing w:val="-2"/>
                <w:sz w:val="28"/>
                <w:szCs w:val="28"/>
              </w:rPr>
              <w:t>---</w:t>
            </w:r>
          </w:p>
        </w:tc>
      </w:tr>
      <w:tr w:rsidR="001C1E0D" w14:paraId="2DBFD674" w14:textId="77777777" w:rsidTr="001C1E0D">
        <w:trPr>
          <w:trHeight w:val="738"/>
          <w:jc w:val="center"/>
        </w:trPr>
        <w:tc>
          <w:tcPr>
            <w:tcW w:w="2679" w:type="dxa"/>
          </w:tcPr>
          <w:p w14:paraId="4ADED570" w14:textId="77777777" w:rsidR="001C1E0D" w:rsidRPr="001C1E0D" w:rsidRDefault="001C1E0D" w:rsidP="00A72E65">
            <w:pPr>
              <w:pStyle w:val="TableParagraph"/>
              <w:rPr>
                <w:rFonts w:ascii="Cambria" w:hAnsi="Cambria"/>
                <w:sz w:val="28"/>
                <w:szCs w:val="28"/>
              </w:rPr>
            </w:pPr>
          </w:p>
        </w:tc>
        <w:tc>
          <w:tcPr>
            <w:tcW w:w="2129" w:type="dxa"/>
          </w:tcPr>
          <w:p w14:paraId="61AF094B" w14:textId="1A3B6B52" w:rsidR="001C1E0D" w:rsidRPr="001C1E0D" w:rsidRDefault="001C1E0D" w:rsidP="001C1E0D">
            <w:pPr>
              <w:pStyle w:val="TableParagraph"/>
              <w:jc w:val="center"/>
              <w:rPr>
                <w:rFonts w:ascii="Cambria" w:hAnsi="Cambria"/>
                <w:sz w:val="28"/>
                <w:szCs w:val="28"/>
              </w:rPr>
            </w:pPr>
            <w:r>
              <w:rPr>
                <w:rFonts w:ascii="Cambria" w:hAnsi="Cambria"/>
                <w:sz w:val="28"/>
                <w:szCs w:val="28"/>
              </w:rPr>
              <w:t>TOTAL</w:t>
            </w:r>
          </w:p>
        </w:tc>
        <w:tc>
          <w:tcPr>
            <w:tcW w:w="2745" w:type="dxa"/>
          </w:tcPr>
          <w:p w14:paraId="130479C3" w14:textId="63A7BE08" w:rsidR="001C1E0D" w:rsidRPr="001C1E0D" w:rsidRDefault="001C1E0D" w:rsidP="00A72E65">
            <w:pPr>
              <w:pStyle w:val="TableParagraph"/>
              <w:spacing w:before="200"/>
              <w:ind w:left="24" w:right="5"/>
              <w:jc w:val="center"/>
              <w:rPr>
                <w:rFonts w:ascii="Cambria" w:hAnsi="Cambria"/>
                <w:b/>
                <w:bCs/>
                <w:sz w:val="28"/>
                <w:szCs w:val="28"/>
              </w:rPr>
            </w:pPr>
            <w:r w:rsidRPr="001C1E0D">
              <w:rPr>
                <w:rFonts w:ascii="Cambria" w:hAnsi="Cambria"/>
                <w:b/>
                <w:bCs/>
                <w:spacing w:val="-2"/>
                <w:sz w:val="28"/>
                <w:szCs w:val="28"/>
              </w:rPr>
              <w:t>RD$</w:t>
            </w:r>
            <w:r w:rsidR="00536A89">
              <w:rPr>
                <w:rFonts w:ascii="Cambria" w:hAnsi="Cambria"/>
                <w:b/>
                <w:bCs/>
                <w:spacing w:val="-2"/>
                <w:sz w:val="28"/>
                <w:szCs w:val="28"/>
              </w:rPr>
              <w:t>41,807.13</w:t>
            </w:r>
          </w:p>
        </w:tc>
      </w:tr>
    </w:tbl>
    <w:p w14:paraId="3D89FE27" w14:textId="4D5A3056" w:rsidR="006D0782" w:rsidRDefault="006D0782" w:rsidP="005C5BDD">
      <w:pPr>
        <w:jc w:val="center"/>
        <w:rPr>
          <w:rFonts w:ascii="Arial" w:hAnsi="Arial" w:cs="Arial"/>
          <w:b/>
          <w:bCs/>
          <w:sz w:val="22"/>
          <w:szCs w:val="22"/>
        </w:rPr>
      </w:pPr>
    </w:p>
    <w:p w14:paraId="537144F0" w14:textId="555A63CD" w:rsidR="001C1E0D" w:rsidRDefault="004B3999" w:rsidP="005C5BDD">
      <w:pPr>
        <w:jc w:val="center"/>
        <w:rPr>
          <w:rFonts w:ascii="Arial" w:hAnsi="Arial" w:cs="Arial"/>
          <w:b/>
          <w:bCs/>
          <w:sz w:val="22"/>
          <w:szCs w:val="22"/>
        </w:rPr>
      </w:pPr>
      <w:r>
        <w:rPr>
          <w:noProof/>
        </w:rPr>
        <w:drawing>
          <wp:inline distT="0" distB="0" distL="0" distR="0" wp14:anchorId="07B3A0B1" wp14:editId="67613F12">
            <wp:extent cx="5133975" cy="3209925"/>
            <wp:effectExtent l="0" t="0" r="9525" b="9525"/>
            <wp:docPr id="34" name="Gráfico 34">
              <a:extLst xmlns:a="http://schemas.openxmlformats.org/drawingml/2006/main">
                <a:ext uri="{FF2B5EF4-FFF2-40B4-BE49-F238E27FC236}">
                  <a16:creationId xmlns:a16="http://schemas.microsoft.com/office/drawing/2014/main" id="{80777AA2-6147-D33E-C7E3-8004DA130AE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17FD3780" w14:textId="77777777" w:rsidR="006D0782" w:rsidRDefault="006D0782">
      <w:pPr>
        <w:rPr>
          <w:rFonts w:ascii="Arial" w:hAnsi="Arial" w:cs="Arial"/>
          <w:b/>
          <w:bCs/>
          <w:sz w:val="22"/>
          <w:szCs w:val="22"/>
        </w:rPr>
      </w:pPr>
      <w:r>
        <w:rPr>
          <w:rFonts w:ascii="Arial" w:hAnsi="Arial" w:cs="Arial"/>
          <w:b/>
          <w:bCs/>
          <w:sz w:val="22"/>
          <w:szCs w:val="22"/>
        </w:rPr>
        <w:br w:type="page"/>
      </w:r>
    </w:p>
    <w:tbl>
      <w:tblPr>
        <w:tblStyle w:val="TableNormal"/>
        <w:tblW w:w="0" w:type="auto"/>
        <w:jc w:val="center"/>
        <w:tblBorders>
          <w:top w:val="single" w:sz="12" w:space="0" w:color="0C0C0C"/>
          <w:left w:val="single" w:sz="12" w:space="0" w:color="0C0C0C"/>
          <w:bottom w:val="single" w:sz="12" w:space="0" w:color="0C0C0C"/>
          <w:right w:val="single" w:sz="12" w:space="0" w:color="0C0C0C"/>
          <w:insideH w:val="single" w:sz="12" w:space="0" w:color="0C0C0C"/>
          <w:insideV w:val="single" w:sz="12" w:space="0" w:color="0C0C0C"/>
        </w:tblBorders>
        <w:tblLayout w:type="fixed"/>
        <w:tblLook w:val="01E0" w:firstRow="1" w:lastRow="1" w:firstColumn="1" w:lastColumn="1" w:noHBand="0" w:noVBand="0"/>
      </w:tblPr>
      <w:tblGrid>
        <w:gridCol w:w="2543"/>
        <w:gridCol w:w="2202"/>
        <w:gridCol w:w="2807"/>
      </w:tblGrid>
      <w:tr w:rsidR="00FF245D" w14:paraId="6233314D" w14:textId="77777777" w:rsidTr="00FF245D">
        <w:trPr>
          <w:trHeight w:val="1083"/>
          <w:jc w:val="center"/>
        </w:trPr>
        <w:tc>
          <w:tcPr>
            <w:tcW w:w="2543" w:type="dxa"/>
          </w:tcPr>
          <w:p w14:paraId="5FE794FE" w14:textId="77777777" w:rsidR="00FF245D" w:rsidRPr="00FF245D" w:rsidRDefault="00FF245D" w:rsidP="00A72E65">
            <w:pPr>
              <w:pStyle w:val="TableParagraph"/>
              <w:spacing w:before="102"/>
              <w:rPr>
                <w:rFonts w:ascii="Cambria" w:hAnsi="Cambria"/>
                <w:b/>
                <w:bCs/>
                <w:sz w:val="28"/>
                <w:szCs w:val="28"/>
              </w:rPr>
            </w:pPr>
          </w:p>
          <w:p w14:paraId="524BCE2E" w14:textId="77777777" w:rsidR="00FF245D" w:rsidRPr="00FF245D" w:rsidRDefault="00FF245D" w:rsidP="00A72E65">
            <w:pPr>
              <w:pStyle w:val="TableParagraph"/>
              <w:ind w:left="700"/>
              <w:rPr>
                <w:rFonts w:ascii="Cambria" w:hAnsi="Cambria"/>
                <w:b/>
                <w:bCs/>
                <w:sz w:val="28"/>
                <w:szCs w:val="28"/>
              </w:rPr>
            </w:pPr>
            <w:r w:rsidRPr="00FF245D">
              <w:rPr>
                <w:rFonts w:ascii="Cambria" w:hAnsi="Cambria"/>
                <w:b/>
                <w:bCs/>
                <w:spacing w:val="-2"/>
                <w:sz w:val="28"/>
                <w:szCs w:val="28"/>
              </w:rPr>
              <w:t>RENGLÓN</w:t>
            </w:r>
          </w:p>
        </w:tc>
        <w:tc>
          <w:tcPr>
            <w:tcW w:w="2202" w:type="dxa"/>
          </w:tcPr>
          <w:p w14:paraId="4131A8DB" w14:textId="77777777" w:rsidR="00FF245D" w:rsidRPr="00FF245D" w:rsidRDefault="00FF245D" w:rsidP="00A72E65">
            <w:pPr>
              <w:pStyle w:val="TableParagraph"/>
              <w:spacing w:before="47"/>
              <w:rPr>
                <w:rFonts w:ascii="Cambria" w:hAnsi="Cambria"/>
                <w:b/>
                <w:bCs/>
                <w:sz w:val="28"/>
                <w:szCs w:val="28"/>
              </w:rPr>
            </w:pPr>
          </w:p>
          <w:p w14:paraId="2927B3D9" w14:textId="77777777" w:rsidR="00FF245D" w:rsidRPr="00FF245D" w:rsidRDefault="00FF245D" w:rsidP="00A72E65">
            <w:pPr>
              <w:pStyle w:val="TableParagraph"/>
              <w:spacing w:before="1"/>
              <w:ind w:left="64"/>
              <w:jc w:val="center"/>
              <w:rPr>
                <w:rFonts w:ascii="Cambria" w:hAnsi="Cambria"/>
                <w:b/>
                <w:bCs/>
                <w:sz w:val="28"/>
                <w:szCs w:val="28"/>
              </w:rPr>
            </w:pPr>
            <w:r w:rsidRPr="00FF245D">
              <w:rPr>
                <w:rFonts w:ascii="Cambria" w:hAnsi="Cambria"/>
                <w:b/>
                <w:bCs/>
                <w:spacing w:val="-5"/>
                <w:sz w:val="28"/>
                <w:szCs w:val="28"/>
              </w:rPr>
              <w:t>MES</w:t>
            </w:r>
          </w:p>
        </w:tc>
        <w:tc>
          <w:tcPr>
            <w:tcW w:w="2807" w:type="dxa"/>
          </w:tcPr>
          <w:p w14:paraId="732B60F3" w14:textId="77777777" w:rsidR="00FF245D" w:rsidRPr="00FF245D" w:rsidRDefault="00FF245D" w:rsidP="00A72E65">
            <w:pPr>
              <w:pStyle w:val="TableParagraph"/>
              <w:spacing w:before="215" w:line="256" w:lineRule="auto"/>
              <w:ind w:left="713" w:firstLine="83"/>
              <w:rPr>
                <w:rFonts w:ascii="Cambria" w:hAnsi="Cambria"/>
                <w:b/>
                <w:bCs/>
                <w:sz w:val="28"/>
                <w:szCs w:val="28"/>
              </w:rPr>
            </w:pPr>
            <w:proofErr w:type="gramStart"/>
            <w:r w:rsidRPr="00FF245D">
              <w:rPr>
                <w:rFonts w:ascii="Cambria" w:hAnsi="Cambria"/>
                <w:b/>
                <w:bCs/>
                <w:w w:val="105"/>
                <w:sz w:val="28"/>
                <w:szCs w:val="28"/>
              </w:rPr>
              <w:t>TOTAL</w:t>
            </w:r>
            <w:proofErr w:type="gramEnd"/>
            <w:r w:rsidRPr="00FF245D">
              <w:rPr>
                <w:rFonts w:ascii="Cambria" w:hAnsi="Cambria"/>
                <w:b/>
                <w:bCs/>
                <w:w w:val="105"/>
                <w:sz w:val="28"/>
                <w:szCs w:val="28"/>
              </w:rPr>
              <w:t xml:space="preserve"> DE </w:t>
            </w:r>
            <w:r w:rsidRPr="00FF245D">
              <w:rPr>
                <w:rFonts w:ascii="Cambria" w:hAnsi="Cambria"/>
                <w:b/>
                <w:bCs/>
                <w:spacing w:val="-2"/>
                <w:w w:val="105"/>
                <w:sz w:val="28"/>
                <w:szCs w:val="28"/>
              </w:rPr>
              <w:t>DONACIÓN</w:t>
            </w:r>
          </w:p>
        </w:tc>
      </w:tr>
      <w:tr w:rsidR="00FF245D" w14:paraId="120974A3" w14:textId="77777777" w:rsidTr="00FF245D">
        <w:trPr>
          <w:trHeight w:val="1400"/>
          <w:jc w:val="center"/>
        </w:trPr>
        <w:tc>
          <w:tcPr>
            <w:tcW w:w="2543" w:type="dxa"/>
          </w:tcPr>
          <w:p w14:paraId="60F74DE2" w14:textId="77777777" w:rsidR="00FF245D" w:rsidRPr="00FF245D" w:rsidRDefault="00FF245D" w:rsidP="00A72E65">
            <w:pPr>
              <w:pStyle w:val="TableParagraph"/>
              <w:spacing w:before="206"/>
              <w:ind w:left="77" w:right="30"/>
              <w:jc w:val="center"/>
              <w:rPr>
                <w:rFonts w:ascii="Cambria" w:hAnsi="Cambria"/>
                <w:sz w:val="28"/>
                <w:szCs w:val="28"/>
              </w:rPr>
            </w:pPr>
            <w:r w:rsidRPr="00FF245D">
              <w:rPr>
                <w:rFonts w:ascii="Cambria" w:hAnsi="Cambria"/>
                <w:spacing w:val="-2"/>
                <w:w w:val="110"/>
                <w:sz w:val="28"/>
                <w:szCs w:val="28"/>
              </w:rPr>
              <w:t>APORTES</w:t>
            </w:r>
            <w:r w:rsidRPr="00FF245D">
              <w:rPr>
                <w:rFonts w:ascii="Cambria" w:hAnsi="Cambria"/>
                <w:spacing w:val="-4"/>
                <w:w w:val="110"/>
                <w:sz w:val="28"/>
                <w:szCs w:val="28"/>
              </w:rPr>
              <w:t xml:space="preserve"> </w:t>
            </w:r>
            <w:r w:rsidRPr="00FF245D">
              <w:rPr>
                <w:rFonts w:ascii="Cambria" w:hAnsi="Cambria"/>
                <w:spacing w:val="-7"/>
                <w:w w:val="110"/>
                <w:sz w:val="28"/>
                <w:szCs w:val="28"/>
              </w:rPr>
              <w:t>EN</w:t>
            </w:r>
          </w:p>
          <w:p w14:paraId="0A73BB0F" w14:textId="77777777" w:rsidR="00FF245D" w:rsidRPr="00FF245D" w:rsidRDefault="00FF245D" w:rsidP="00A72E65">
            <w:pPr>
              <w:pStyle w:val="TableParagraph"/>
              <w:spacing w:before="33" w:line="297" w:lineRule="exact"/>
              <w:ind w:left="77" w:right="14"/>
              <w:jc w:val="center"/>
              <w:rPr>
                <w:rFonts w:ascii="Cambria" w:hAnsi="Cambria"/>
                <w:sz w:val="28"/>
                <w:szCs w:val="28"/>
              </w:rPr>
            </w:pPr>
            <w:r w:rsidRPr="00FF245D">
              <w:rPr>
                <w:rFonts w:ascii="Cambria" w:hAnsi="Cambria"/>
                <w:w w:val="105"/>
                <w:sz w:val="28"/>
                <w:szCs w:val="28"/>
              </w:rPr>
              <w:t>PINTAS</w:t>
            </w:r>
            <w:r w:rsidRPr="00FF245D">
              <w:rPr>
                <w:rFonts w:ascii="Cambria" w:hAnsi="Cambria"/>
                <w:spacing w:val="8"/>
                <w:w w:val="105"/>
                <w:sz w:val="28"/>
                <w:szCs w:val="28"/>
              </w:rPr>
              <w:t xml:space="preserve"> </w:t>
            </w:r>
            <w:r w:rsidRPr="00FF245D">
              <w:rPr>
                <w:rFonts w:ascii="Cambria" w:hAnsi="Cambria"/>
                <w:spacing w:val="-5"/>
                <w:w w:val="105"/>
                <w:sz w:val="28"/>
                <w:szCs w:val="28"/>
              </w:rPr>
              <w:t>DE</w:t>
            </w:r>
          </w:p>
          <w:p w14:paraId="14DBEDC4" w14:textId="70822CCD" w:rsidR="00FF245D" w:rsidRPr="00FF245D" w:rsidRDefault="00FF245D" w:rsidP="00A72E65">
            <w:pPr>
              <w:pStyle w:val="TableParagraph"/>
              <w:spacing w:line="344" w:lineRule="exact"/>
              <w:ind w:left="77" w:right="22"/>
              <w:jc w:val="center"/>
              <w:rPr>
                <w:rFonts w:ascii="Cambria" w:hAnsi="Cambria"/>
                <w:sz w:val="28"/>
                <w:szCs w:val="28"/>
              </w:rPr>
            </w:pPr>
            <w:r w:rsidRPr="00FF245D">
              <w:rPr>
                <w:rFonts w:ascii="Cambria" w:hAnsi="Cambria"/>
                <w:spacing w:val="-2"/>
                <w:sz w:val="28"/>
                <w:szCs w:val="28"/>
              </w:rPr>
              <w:t>SANGRE</w:t>
            </w:r>
          </w:p>
        </w:tc>
        <w:tc>
          <w:tcPr>
            <w:tcW w:w="2202" w:type="dxa"/>
          </w:tcPr>
          <w:p w14:paraId="543D3E56" w14:textId="77777777" w:rsidR="00FF245D" w:rsidRPr="00FF245D" w:rsidRDefault="00FF245D" w:rsidP="00A72E65">
            <w:pPr>
              <w:pStyle w:val="TableParagraph"/>
              <w:spacing w:before="209"/>
              <w:rPr>
                <w:rFonts w:ascii="Cambria" w:hAnsi="Cambria"/>
                <w:sz w:val="28"/>
                <w:szCs w:val="28"/>
              </w:rPr>
            </w:pPr>
          </w:p>
          <w:p w14:paraId="4C8D43AE" w14:textId="247B3671" w:rsidR="00FF245D" w:rsidRPr="00FF245D" w:rsidRDefault="004B3999" w:rsidP="00A72E65">
            <w:pPr>
              <w:pStyle w:val="TableParagraph"/>
              <w:ind w:left="64" w:right="20"/>
              <w:jc w:val="center"/>
              <w:rPr>
                <w:rFonts w:ascii="Cambria" w:hAnsi="Cambria"/>
                <w:sz w:val="28"/>
                <w:szCs w:val="28"/>
              </w:rPr>
            </w:pPr>
            <w:r>
              <w:rPr>
                <w:rFonts w:ascii="Cambria" w:hAnsi="Cambria"/>
                <w:spacing w:val="-4"/>
                <w:w w:val="105"/>
                <w:sz w:val="28"/>
                <w:szCs w:val="28"/>
              </w:rPr>
              <w:t>OCTUBRE</w:t>
            </w:r>
          </w:p>
        </w:tc>
        <w:tc>
          <w:tcPr>
            <w:tcW w:w="2807" w:type="dxa"/>
          </w:tcPr>
          <w:p w14:paraId="626A4D44" w14:textId="77777777" w:rsidR="00FF245D" w:rsidRPr="00FF245D" w:rsidRDefault="00FF245D" w:rsidP="00A72E65">
            <w:pPr>
              <w:pStyle w:val="TableParagraph"/>
              <w:spacing w:before="230"/>
              <w:rPr>
                <w:rFonts w:ascii="Cambria" w:hAnsi="Cambria"/>
                <w:sz w:val="28"/>
                <w:szCs w:val="28"/>
              </w:rPr>
            </w:pPr>
          </w:p>
          <w:p w14:paraId="2323087D" w14:textId="6F04E20B" w:rsidR="00FF245D" w:rsidRPr="00FF245D" w:rsidRDefault="00FF245D" w:rsidP="00A72E65">
            <w:pPr>
              <w:pStyle w:val="TableParagraph"/>
              <w:ind w:left="31" w:right="12"/>
              <w:jc w:val="center"/>
              <w:rPr>
                <w:rFonts w:ascii="Cambria" w:hAnsi="Cambria"/>
                <w:sz w:val="28"/>
                <w:szCs w:val="28"/>
              </w:rPr>
            </w:pPr>
            <w:r w:rsidRPr="00FF245D">
              <w:rPr>
                <w:rFonts w:ascii="Cambria" w:hAnsi="Cambria"/>
                <w:spacing w:val="-2"/>
                <w:sz w:val="28"/>
                <w:szCs w:val="28"/>
              </w:rPr>
              <w:t>RD$4</w:t>
            </w:r>
            <w:r w:rsidR="004B3999">
              <w:rPr>
                <w:rFonts w:ascii="Cambria" w:hAnsi="Cambria"/>
                <w:spacing w:val="-2"/>
                <w:sz w:val="28"/>
                <w:szCs w:val="28"/>
              </w:rPr>
              <w:t>1,230.00</w:t>
            </w:r>
          </w:p>
        </w:tc>
      </w:tr>
      <w:tr w:rsidR="00FF245D" w14:paraId="0F7BB8F8" w14:textId="77777777" w:rsidTr="00FF245D">
        <w:trPr>
          <w:trHeight w:val="1391"/>
          <w:jc w:val="center"/>
        </w:trPr>
        <w:tc>
          <w:tcPr>
            <w:tcW w:w="2543" w:type="dxa"/>
          </w:tcPr>
          <w:p w14:paraId="0FCC40CC" w14:textId="77777777" w:rsidR="00FF245D" w:rsidRPr="00FF245D" w:rsidRDefault="00FF245D" w:rsidP="00A72E65">
            <w:pPr>
              <w:pStyle w:val="TableParagraph"/>
              <w:spacing w:before="187"/>
              <w:ind w:left="80" w:right="3"/>
              <w:jc w:val="center"/>
              <w:rPr>
                <w:rFonts w:ascii="Cambria" w:hAnsi="Cambria"/>
                <w:sz w:val="28"/>
                <w:szCs w:val="28"/>
              </w:rPr>
            </w:pPr>
            <w:r w:rsidRPr="00FF245D">
              <w:rPr>
                <w:rFonts w:ascii="Cambria" w:hAnsi="Cambria"/>
                <w:sz w:val="28"/>
                <w:szCs w:val="28"/>
              </w:rPr>
              <w:t>APORTES</w:t>
            </w:r>
            <w:r w:rsidRPr="00FF245D">
              <w:rPr>
                <w:rFonts w:ascii="Cambria" w:hAnsi="Cambria"/>
                <w:spacing w:val="3"/>
                <w:sz w:val="28"/>
                <w:szCs w:val="28"/>
              </w:rPr>
              <w:t xml:space="preserve"> </w:t>
            </w:r>
            <w:r w:rsidRPr="00FF245D">
              <w:rPr>
                <w:rFonts w:ascii="Cambria" w:hAnsi="Cambria"/>
                <w:spacing w:val="-5"/>
                <w:sz w:val="28"/>
                <w:szCs w:val="28"/>
              </w:rPr>
              <w:t>EN</w:t>
            </w:r>
          </w:p>
          <w:p w14:paraId="29DE92B3" w14:textId="77777777" w:rsidR="00FF245D" w:rsidRPr="00FF245D" w:rsidRDefault="00FF245D" w:rsidP="00A72E65">
            <w:pPr>
              <w:pStyle w:val="TableParagraph"/>
              <w:spacing w:before="19"/>
              <w:ind w:left="77" w:right="14"/>
              <w:jc w:val="center"/>
              <w:rPr>
                <w:rFonts w:ascii="Cambria" w:hAnsi="Cambria"/>
                <w:sz w:val="28"/>
                <w:szCs w:val="28"/>
              </w:rPr>
            </w:pPr>
            <w:r w:rsidRPr="00FF245D">
              <w:rPr>
                <w:rFonts w:ascii="Cambria" w:hAnsi="Cambria"/>
                <w:w w:val="105"/>
                <w:sz w:val="28"/>
                <w:szCs w:val="28"/>
              </w:rPr>
              <w:t>PINTAS</w:t>
            </w:r>
            <w:r w:rsidRPr="00FF245D">
              <w:rPr>
                <w:rFonts w:ascii="Cambria" w:hAnsi="Cambria"/>
                <w:spacing w:val="8"/>
                <w:w w:val="105"/>
                <w:sz w:val="28"/>
                <w:szCs w:val="28"/>
              </w:rPr>
              <w:t xml:space="preserve"> </w:t>
            </w:r>
            <w:r w:rsidRPr="00FF245D">
              <w:rPr>
                <w:rFonts w:ascii="Cambria" w:hAnsi="Cambria"/>
                <w:spacing w:val="-5"/>
                <w:w w:val="105"/>
                <w:sz w:val="28"/>
                <w:szCs w:val="28"/>
              </w:rPr>
              <w:t>DE</w:t>
            </w:r>
          </w:p>
          <w:p w14:paraId="5AAEA688" w14:textId="5D5CD2EE" w:rsidR="00FF245D" w:rsidRPr="00FF245D" w:rsidRDefault="00FF245D" w:rsidP="00A72E65">
            <w:pPr>
              <w:pStyle w:val="TableParagraph"/>
              <w:spacing w:before="3"/>
              <w:ind w:left="77" w:right="80"/>
              <w:jc w:val="center"/>
              <w:rPr>
                <w:rFonts w:ascii="Cambria" w:hAnsi="Cambria"/>
                <w:sz w:val="28"/>
                <w:szCs w:val="28"/>
              </w:rPr>
            </w:pPr>
            <w:r w:rsidRPr="00FF245D">
              <w:rPr>
                <w:rFonts w:ascii="Cambria" w:hAnsi="Cambria"/>
                <w:spacing w:val="-2"/>
                <w:w w:val="110"/>
                <w:sz w:val="28"/>
                <w:szCs w:val="28"/>
              </w:rPr>
              <w:t>SANGRE</w:t>
            </w:r>
          </w:p>
        </w:tc>
        <w:tc>
          <w:tcPr>
            <w:tcW w:w="2202" w:type="dxa"/>
          </w:tcPr>
          <w:p w14:paraId="79379083" w14:textId="77777777" w:rsidR="00FF245D" w:rsidRPr="00FF245D" w:rsidRDefault="00FF245D" w:rsidP="00A72E65">
            <w:pPr>
              <w:pStyle w:val="TableParagraph"/>
              <w:spacing w:before="246"/>
              <w:rPr>
                <w:rFonts w:ascii="Cambria" w:hAnsi="Cambria"/>
                <w:sz w:val="28"/>
                <w:szCs w:val="28"/>
              </w:rPr>
            </w:pPr>
          </w:p>
          <w:p w14:paraId="63AFDB03" w14:textId="78C43EFD" w:rsidR="00FF245D" w:rsidRPr="00FF245D" w:rsidRDefault="004B3999" w:rsidP="00A72E65">
            <w:pPr>
              <w:pStyle w:val="TableParagraph"/>
              <w:ind w:left="64" w:right="19"/>
              <w:jc w:val="center"/>
              <w:rPr>
                <w:rFonts w:ascii="Cambria" w:hAnsi="Cambria"/>
                <w:sz w:val="28"/>
                <w:szCs w:val="28"/>
              </w:rPr>
            </w:pPr>
            <w:r>
              <w:rPr>
                <w:rFonts w:ascii="Cambria" w:hAnsi="Cambria"/>
                <w:spacing w:val="-2"/>
                <w:sz w:val="28"/>
                <w:szCs w:val="28"/>
              </w:rPr>
              <w:t>NOVIEMBRE</w:t>
            </w:r>
          </w:p>
        </w:tc>
        <w:tc>
          <w:tcPr>
            <w:tcW w:w="2807" w:type="dxa"/>
          </w:tcPr>
          <w:p w14:paraId="6C71F1CE" w14:textId="77777777" w:rsidR="00FF245D" w:rsidRPr="00FF245D" w:rsidRDefault="00FF245D" w:rsidP="00A72E65">
            <w:pPr>
              <w:pStyle w:val="TableParagraph"/>
              <w:spacing w:before="221"/>
              <w:rPr>
                <w:rFonts w:ascii="Cambria" w:hAnsi="Cambria"/>
                <w:sz w:val="28"/>
                <w:szCs w:val="28"/>
              </w:rPr>
            </w:pPr>
          </w:p>
          <w:p w14:paraId="6A56655E" w14:textId="77777777" w:rsidR="00FF245D" w:rsidRPr="00FF245D" w:rsidRDefault="00FF245D" w:rsidP="00A72E65">
            <w:pPr>
              <w:pStyle w:val="TableParagraph"/>
              <w:ind w:left="31" w:right="12"/>
              <w:jc w:val="center"/>
              <w:rPr>
                <w:rFonts w:ascii="Cambria" w:hAnsi="Cambria"/>
                <w:sz w:val="28"/>
                <w:szCs w:val="28"/>
              </w:rPr>
            </w:pPr>
            <w:r w:rsidRPr="00FF245D">
              <w:rPr>
                <w:rFonts w:ascii="Cambria" w:hAnsi="Cambria"/>
                <w:spacing w:val="-2"/>
                <w:sz w:val="28"/>
                <w:szCs w:val="28"/>
              </w:rPr>
              <w:t>RD$23,560.00</w:t>
            </w:r>
          </w:p>
        </w:tc>
      </w:tr>
      <w:tr w:rsidR="00FF245D" w14:paraId="3B148261" w14:textId="77777777" w:rsidTr="00FF245D">
        <w:trPr>
          <w:trHeight w:val="1400"/>
          <w:jc w:val="center"/>
        </w:trPr>
        <w:tc>
          <w:tcPr>
            <w:tcW w:w="2543" w:type="dxa"/>
          </w:tcPr>
          <w:p w14:paraId="1873B233" w14:textId="77777777" w:rsidR="00FF245D" w:rsidRPr="00FF245D" w:rsidRDefault="00FF245D" w:rsidP="00A72E65">
            <w:pPr>
              <w:pStyle w:val="TableParagraph"/>
              <w:spacing w:before="196" w:line="264" w:lineRule="auto"/>
              <w:ind w:left="622" w:hanging="111"/>
              <w:rPr>
                <w:rFonts w:ascii="Cambria" w:hAnsi="Cambria"/>
                <w:sz w:val="28"/>
                <w:szCs w:val="28"/>
              </w:rPr>
            </w:pPr>
            <w:r w:rsidRPr="00FF245D">
              <w:rPr>
                <w:rFonts w:ascii="Cambria" w:hAnsi="Cambria"/>
                <w:w w:val="105"/>
                <w:sz w:val="28"/>
                <w:szCs w:val="28"/>
              </w:rPr>
              <w:t>APORTES</w:t>
            </w:r>
            <w:r w:rsidRPr="00FF245D">
              <w:rPr>
                <w:rFonts w:ascii="Cambria" w:hAnsi="Cambria"/>
                <w:spacing w:val="-16"/>
                <w:w w:val="105"/>
                <w:sz w:val="28"/>
                <w:szCs w:val="28"/>
              </w:rPr>
              <w:t xml:space="preserve"> </w:t>
            </w:r>
            <w:r w:rsidRPr="00FF245D">
              <w:rPr>
                <w:rFonts w:ascii="Cambria" w:hAnsi="Cambria"/>
                <w:w w:val="105"/>
                <w:sz w:val="28"/>
                <w:szCs w:val="28"/>
              </w:rPr>
              <w:t>EN PINTAS DE</w:t>
            </w:r>
          </w:p>
          <w:p w14:paraId="29881988" w14:textId="607698E9" w:rsidR="00FF245D" w:rsidRPr="00FF245D" w:rsidRDefault="00FF245D" w:rsidP="00A72E65">
            <w:pPr>
              <w:pStyle w:val="TableParagraph"/>
              <w:spacing w:line="303" w:lineRule="exact"/>
              <w:ind w:left="739"/>
              <w:rPr>
                <w:rFonts w:ascii="Cambria" w:hAnsi="Cambria"/>
                <w:sz w:val="28"/>
                <w:szCs w:val="28"/>
              </w:rPr>
            </w:pPr>
            <w:r w:rsidRPr="00FF245D">
              <w:rPr>
                <w:rFonts w:ascii="Cambria" w:hAnsi="Cambria"/>
                <w:spacing w:val="-2"/>
                <w:w w:val="105"/>
                <w:sz w:val="28"/>
                <w:szCs w:val="28"/>
              </w:rPr>
              <w:t>SANGRE</w:t>
            </w:r>
          </w:p>
        </w:tc>
        <w:tc>
          <w:tcPr>
            <w:tcW w:w="2202" w:type="dxa"/>
          </w:tcPr>
          <w:p w14:paraId="6548496D" w14:textId="77777777" w:rsidR="00FF245D" w:rsidRPr="00FF245D" w:rsidRDefault="00FF245D" w:rsidP="00A72E65">
            <w:pPr>
              <w:pStyle w:val="TableParagraph"/>
              <w:spacing w:before="209"/>
              <w:rPr>
                <w:rFonts w:ascii="Cambria" w:hAnsi="Cambria"/>
                <w:sz w:val="28"/>
                <w:szCs w:val="28"/>
              </w:rPr>
            </w:pPr>
          </w:p>
          <w:p w14:paraId="2135BE54" w14:textId="40ACD862" w:rsidR="00FF245D" w:rsidRPr="00FF245D" w:rsidRDefault="004B3999" w:rsidP="00A72E65">
            <w:pPr>
              <w:pStyle w:val="TableParagraph"/>
              <w:ind w:left="64" w:right="18"/>
              <w:jc w:val="center"/>
              <w:rPr>
                <w:rFonts w:ascii="Cambria" w:hAnsi="Cambria"/>
                <w:sz w:val="28"/>
                <w:szCs w:val="28"/>
              </w:rPr>
            </w:pPr>
            <w:r>
              <w:rPr>
                <w:rFonts w:ascii="Cambria" w:hAnsi="Cambria"/>
                <w:spacing w:val="-2"/>
                <w:sz w:val="28"/>
                <w:szCs w:val="28"/>
              </w:rPr>
              <w:t>DICIEMBRE</w:t>
            </w:r>
          </w:p>
        </w:tc>
        <w:tc>
          <w:tcPr>
            <w:tcW w:w="2807" w:type="dxa"/>
          </w:tcPr>
          <w:p w14:paraId="25D36D4A" w14:textId="77777777" w:rsidR="00FF245D" w:rsidRPr="00FF245D" w:rsidRDefault="00FF245D" w:rsidP="00A72E65">
            <w:pPr>
              <w:pStyle w:val="TableParagraph"/>
              <w:rPr>
                <w:rFonts w:ascii="Cambria" w:hAnsi="Cambria"/>
                <w:sz w:val="28"/>
                <w:szCs w:val="28"/>
              </w:rPr>
            </w:pPr>
          </w:p>
        </w:tc>
      </w:tr>
      <w:tr w:rsidR="00FF245D" w14:paraId="7BE91C0B" w14:textId="77777777" w:rsidTr="00FF245D">
        <w:trPr>
          <w:trHeight w:val="968"/>
          <w:jc w:val="center"/>
        </w:trPr>
        <w:tc>
          <w:tcPr>
            <w:tcW w:w="2543" w:type="dxa"/>
          </w:tcPr>
          <w:p w14:paraId="1CDA9C8E" w14:textId="77777777" w:rsidR="00FF245D" w:rsidRPr="00FF245D" w:rsidRDefault="00FF245D" w:rsidP="00A72E65">
            <w:pPr>
              <w:pStyle w:val="TableParagraph"/>
              <w:rPr>
                <w:rFonts w:ascii="Cambria" w:hAnsi="Cambria"/>
                <w:sz w:val="28"/>
                <w:szCs w:val="28"/>
              </w:rPr>
            </w:pPr>
          </w:p>
        </w:tc>
        <w:tc>
          <w:tcPr>
            <w:tcW w:w="2202" w:type="dxa"/>
          </w:tcPr>
          <w:p w14:paraId="09B4BAD9" w14:textId="77777777" w:rsidR="00FF245D" w:rsidRPr="00FF245D" w:rsidRDefault="00FF245D" w:rsidP="00A72E65">
            <w:pPr>
              <w:pStyle w:val="TableParagraph"/>
              <w:spacing w:before="4"/>
              <w:rPr>
                <w:rFonts w:ascii="Cambria" w:hAnsi="Cambria"/>
                <w:b/>
                <w:bCs/>
                <w:sz w:val="28"/>
                <w:szCs w:val="28"/>
              </w:rPr>
            </w:pPr>
          </w:p>
          <w:p w14:paraId="7570C057" w14:textId="77777777" w:rsidR="00FF245D" w:rsidRPr="00FF245D" w:rsidRDefault="00FF245D" w:rsidP="00A72E65">
            <w:pPr>
              <w:pStyle w:val="TableParagraph"/>
              <w:ind w:left="64" w:right="29"/>
              <w:jc w:val="center"/>
              <w:rPr>
                <w:rFonts w:ascii="Cambria" w:hAnsi="Cambria"/>
                <w:b/>
                <w:bCs/>
                <w:sz w:val="28"/>
                <w:szCs w:val="28"/>
              </w:rPr>
            </w:pPr>
            <w:r w:rsidRPr="00FF245D">
              <w:rPr>
                <w:rFonts w:ascii="Cambria" w:hAnsi="Cambria"/>
                <w:b/>
                <w:bCs/>
                <w:spacing w:val="-2"/>
                <w:sz w:val="28"/>
                <w:szCs w:val="28"/>
              </w:rPr>
              <w:t>TOTAL</w:t>
            </w:r>
          </w:p>
        </w:tc>
        <w:tc>
          <w:tcPr>
            <w:tcW w:w="2807" w:type="dxa"/>
          </w:tcPr>
          <w:p w14:paraId="018FBB93" w14:textId="77777777" w:rsidR="00FF245D" w:rsidRPr="00FF245D" w:rsidRDefault="00FF245D" w:rsidP="00A72E65">
            <w:pPr>
              <w:pStyle w:val="TableParagraph"/>
              <w:spacing w:before="3"/>
              <w:rPr>
                <w:rFonts w:ascii="Cambria" w:hAnsi="Cambria"/>
                <w:b/>
                <w:bCs/>
                <w:sz w:val="28"/>
                <w:szCs w:val="28"/>
              </w:rPr>
            </w:pPr>
          </w:p>
          <w:p w14:paraId="774A03B2" w14:textId="46D62CA8" w:rsidR="004B3999" w:rsidRPr="004B3999" w:rsidRDefault="00FF245D" w:rsidP="004B3999">
            <w:pPr>
              <w:pStyle w:val="TableParagraph"/>
              <w:ind w:left="31" w:right="37"/>
              <w:jc w:val="center"/>
              <w:rPr>
                <w:rFonts w:ascii="Cambria" w:hAnsi="Cambria"/>
                <w:b/>
                <w:bCs/>
                <w:spacing w:val="-2"/>
                <w:sz w:val="28"/>
                <w:szCs w:val="28"/>
                <w:lang w:val="es-DO"/>
              </w:rPr>
            </w:pPr>
            <w:r w:rsidRPr="00FF245D">
              <w:rPr>
                <w:rFonts w:ascii="Cambria" w:hAnsi="Cambria"/>
                <w:b/>
                <w:bCs/>
                <w:spacing w:val="-2"/>
                <w:sz w:val="28"/>
                <w:szCs w:val="28"/>
              </w:rPr>
              <w:t>RD</w:t>
            </w:r>
            <w:r w:rsidR="004B3999" w:rsidRPr="004B3999">
              <w:rPr>
                <w:rFonts w:ascii="Cambria" w:hAnsi="Cambria"/>
                <w:b/>
                <w:bCs/>
                <w:spacing w:val="-2"/>
                <w:sz w:val="28"/>
                <w:szCs w:val="28"/>
                <w:lang w:val="es-DO"/>
              </w:rPr>
              <w:t>$64,790.00</w:t>
            </w:r>
          </w:p>
          <w:p w14:paraId="021BB486" w14:textId="574A2C6C" w:rsidR="00FF245D" w:rsidRPr="00FF245D" w:rsidRDefault="00FF245D" w:rsidP="00A72E65">
            <w:pPr>
              <w:pStyle w:val="TableParagraph"/>
              <w:ind w:left="31" w:right="37"/>
              <w:jc w:val="center"/>
              <w:rPr>
                <w:rFonts w:ascii="Cambria" w:hAnsi="Cambria"/>
                <w:b/>
                <w:bCs/>
                <w:sz w:val="28"/>
                <w:szCs w:val="28"/>
              </w:rPr>
            </w:pPr>
          </w:p>
        </w:tc>
      </w:tr>
    </w:tbl>
    <w:p w14:paraId="2AEFD20E" w14:textId="77777777" w:rsidR="005C5BDD" w:rsidRDefault="005C5BDD" w:rsidP="005C5BDD">
      <w:pPr>
        <w:jc w:val="center"/>
        <w:rPr>
          <w:rFonts w:ascii="Arial" w:hAnsi="Arial" w:cs="Arial"/>
          <w:b/>
          <w:bCs/>
          <w:sz w:val="22"/>
          <w:szCs w:val="22"/>
        </w:rPr>
      </w:pPr>
    </w:p>
    <w:p w14:paraId="343E356B" w14:textId="3AEF2F73" w:rsidR="00FF245D" w:rsidRDefault="004B3999" w:rsidP="005C5BDD">
      <w:pPr>
        <w:jc w:val="center"/>
        <w:rPr>
          <w:rFonts w:ascii="Arial" w:hAnsi="Arial" w:cs="Arial"/>
          <w:b/>
          <w:bCs/>
          <w:sz w:val="22"/>
          <w:szCs w:val="22"/>
        </w:rPr>
      </w:pPr>
      <w:r>
        <w:rPr>
          <w:noProof/>
        </w:rPr>
        <w:drawing>
          <wp:inline distT="0" distB="0" distL="0" distR="0" wp14:anchorId="04FC31B0" wp14:editId="427672EF">
            <wp:extent cx="4895850" cy="3305175"/>
            <wp:effectExtent l="0" t="0" r="0" b="9525"/>
            <wp:docPr id="42" name="Gráfico 42">
              <a:extLst xmlns:a="http://schemas.openxmlformats.org/drawingml/2006/main">
                <a:ext uri="{FF2B5EF4-FFF2-40B4-BE49-F238E27FC236}">
                  <a16:creationId xmlns:a16="http://schemas.microsoft.com/office/drawing/2014/main" id="{80777AA2-6147-D33E-C7E3-8004DA130AE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tbl>
      <w:tblPr>
        <w:tblStyle w:val="TableNormal"/>
        <w:tblW w:w="0" w:type="auto"/>
        <w:jc w:val="center"/>
        <w:tblBorders>
          <w:top w:val="single" w:sz="12" w:space="0" w:color="131313"/>
          <w:left w:val="single" w:sz="12" w:space="0" w:color="131313"/>
          <w:bottom w:val="single" w:sz="12" w:space="0" w:color="131313"/>
          <w:right w:val="single" w:sz="12" w:space="0" w:color="131313"/>
          <w:insideH w:val="single" w:sz="12" w:space="0" w:color="131313"/>
          <w:insideV w:val="single" w:sz="12" w:space="0" w:color="131313"/>
        </w:tblBorders>
        <w:tblLayout w:type="fixed"/>
        <w:tblLook w:val="01E0" w:firstRow="1" w:lastRow="1" w:firstColumn="1" w:lastColumn="1" w:noHBand="0" w:noVBand="0"/>
      </w:tblPr>
      <w:tblGrid>
        <w:gridCol w:w="3261"/>
        <w:gridCol w:w="1925"/>
        <w:gridCol w:w="2807"/>
      </w:tblGrid>
      <w:tr w:rsidR="00FF245D" w14:paraId="2AB702F6" w14:textId="77777777" w:rsidTr="003D2001">
        <w:trPr>
          <w:trHeight w:val="1093"/>
          <w:jc w:val="center"/>
        </w:trPr>
        <w:tc>
          <w:tcPr>
            <w:tcW w:w="3261" w:type="dxa"/>
          </w:tcPr>
          <w:p w14:paraId="41320A39" w14:textId="5524047A" w:rsidR="00FF245D" w:rsidRPr="003D2001" w:rsidRDefault="00FF245D" w:rsidP="00A72E65">
            <w:pPr>
              <w:pStyle w:val="TableParagraph"/>
              <w:spacing w:before="66"/>
              <w:rPr>
                <w:rFonts w:ascii="Cambria" w:hAnsi="Cambria"/>
                <w:b/>
                <w:bCs/>
                <w:sz w:val="28"/>
                <w:szCs w:val="28"/>
              </w:rPr>
            </w:pPr>
            <w:r>
              <w:rPr>
                <w:rFonts w:ascii="Arial" w:hAnsi="Arial" w:cs="Arial"/>
                <w:b/>
                <w:bCs/>
              </w:rPr>
              <w:lastRenderedPageBreak/>
              <w:br w:type="page"/>
            </w:r>
          </w:p>
          <w:p w14:paraId="37BF0E57" w14:textId="77777777" w:rsidR="00FF245D" w:rsidRPr="003D2001" w:rsidRDefault="00FF245D" w:rsidP="00A72E65">
            <w:pPr>
              <w:pStyle w:val="TableParagraph"/>
              <w:spacing w:before="1"/>
              <w:ind w:left="700"/>
              <w:rPr>
                <w:rFonts w:ascii="Cambria" w:hAnsi="Cambria"/>
                <w:b/>
                <w:bCs/>
                <w:sz w:val="28"/>
                <w:szCs w:val="28"/>
              </w:rPr>
            </w:pPr>
            <w:r w:rsidRPr="003D2001">
              <w:rPr>
                <w:rFonts w:ascii="Cambria" w:hAnsi="Cambria"/>
                <w:b/>
                <w:bCs/>
                <w:spacing w:val="-2"/>
                <w:sz w:val="28"/>
                <w:szCs w:val="28"/>
              </w:rPr>
              <w:t>RENGLÓN</w:t>
            </w:r>
          </w:p>
        </w:tc>
        <w:tc>
          <w:tcPr>
            <w:tcW w:w="1925" w:type="dxa"/>
          </w:tcPr>
          <w:p w14:paraId="3795ED15" w14:textId="77777777" w:rsidR="00FF245D" w:rsidRPr="003D2001" w:rsidRDefault="00FF245D" w:rsidP="00A72E65">
            <w:pPr>
              <w:pStyle w:val="TableParagraph"/>
              <w:spacing w:before="66"/>
              <w:rPr>
                <w:rFonts w:ascii="Cambria" w:hAnsi="Cambria"/>
                <w:b/>
                <w:bCs/>
                <w:sz w:val="28"/>
                <w:szCs w:val="28"/>
              </w:rPr>
            </w:pPr>
          </w:p>
          <w:p w14:paraId="0DB5116E" w14:textId="77777777" w:rsidR="00FF245D" w:rsidRPr="003D2001" w:rsidRDefault="00FF245D" w:rsidP="00A72E65">
            <w:pPr>
              <w:pStyle w:val="TableParagraph"/>
              <w:spacing w:before="1"/>
              <w:ind w:left="57" w:right="1"/>
              <w:jc w:val="center"/>
              <w:rPr>
                <w:rFonts w:ascii="Cambria" w:hAnsi="Cambria"/>
                <w:b/>
                <w:bCs/>
                <w:sz w:val="28"/>
                <w:szCs w:val="28"/>
              </w:rPr>
            </w:pPr>
            <w:r w:rsidRPr="003D2001">
              <w:rPr>
                <w:rFonts w:ascii="Cambria" w:hAnsi="Cambria"/>
                <w:b/>
                <w:bCs/>
                <w:spacing w:val="-5"/>
                <w:sz w:val="28"/>
                <w:szCs w:val="28"/>
              </w:rPr>
              <w:t>MES</w:t>
            </w:r>
          </w:p>
        </w:tc>
        <w:tc>
          <w:tcPr>
            <w:tcW w:w="2807" w:type="dxa"/>
          </w:tcPr>
          <w:p w14:paraId="766A516B" w14:textId="77777777" w:rsidR="00FF245D" w:rsidRPr="003D2001" w:rsidRDefault="00FF245D" w:rsidP="00A72E65">
            <w:pPr>
              <w:pStyle w:val="TableParagraph"/>
              <w:spacing w:before="220"/>
              <w:ind w:left="788"/>
              <w:rPr>
                <w:rFonts w:ascii="Cambria" w:hAnsi="Cambria"/>
                <w:b/>
                <w:bCs/>
                <w:sz w:val="28"/>
                <w:szCs w:val="28"/>
              </w:rPr>
            </w:pPr>
            <w:proofErr w:type="gramStart"/>
            <w:r w:rsidRPr="003D2001">
              <w:rPr>
                <w:rFonts w:ascii="Cambria" w:hAnsi="Cambria"/>
                <w:b/>
                <w:bCs/>
                <w:spacing w:val="-7"/>
                <w:sz w:val="28"/>
                <w:szCs w:val="28"/>
              </w:rPr>
              <w:t>TOTAL</w:t>
            </w:r>
            <w:proofErr w:type="gramEnd"/>
            <w:r w:rsidRPr="003D2001">
              <w:rPr>
                <w:rFonts w:ascii="Cambria" w:hAnsi="Cambria"/>
                <w:b/>
                <w:bCs/>
                <w:spacing w:val="-8"/>
                <w:sz w:val="28"/>
                <w:szCs w:val="28"/>
              </w:rPr>
              <w:t xml:space="preserve"> </w:t>
            </w:r>
            <w:r w:rsidRPr="003D2001">
              <w:rPr>
                <w:rFonts w:ascii="Cambria" w:hAnsi="Cambria"/>
                <w:b/>
                <w:bCs/>
                <w:spacing w:val="-5"/>
                <w:sz w:val="28"/>
                <w:szCs w:val="28"/>
              </w:rPr>
              <w:t>DE</w:t>
            </w:r>
          </w:p>
          <w:p w14:paraId="67C2795E" w14:textId="77777777" w:rsidR="00FF245D" w:rsidRPr="003D2001" w:rsidRDefault="00FF245D" w:rsidP="00A72E65">
            <w:pPr>
              <w:pStyle w:val="TableParagraph"/>
              <w:spacing w:before="27"/>
              <w:ind w:left="724"/>
              <w:rPr>
                <w:rFonts w:ascii="Cambria" w:hAnsi="Cambria"/>
                <w:b/>
                <w:bCs/>
                <w:sz w:val="28"/>
                <w:szCs w:val="28"/>
              </w:rPr>
            </w:pPr>
            <w:r w:rsidRPr="003D2001">
              <w:rPr>
                <w:rFonts w:ascii="Cambria" w:hAnsi="Cambria"/>
                <w:b/>
                <w:bCs/>
                <w:spacing w:val="-2"/>
                <w:sz w:val="28"/>
                <w:szCs w:val="28"/>
              </w:rPr>
              <w:t>DONACIÓN</w:t>
            </w:r>
          </w:p>
        </w:tc>
      </w:tr>
      <w:tr w:rsidR="00FF245D" w14:paraId="559A32BC" w14:textId="77777777" w:rsidTr="003D2001">
        <w:trPr>
          <w:trHeight w:val="1391"/>
          <w:jc w:val="center"/>
        </w:trPr>
        <w:tc>
          <w:tcPr>
            <w:tcW w:w="3261" w:type="dxa"/>
          </w:tcPr>
          <w:p w14:paraId="49F95BDA" w14:textId="2F1C97DD" w:rsidR="00FF245D" w:rsidRPr="00FF245D" w:rsidRDefault="00FF245D" w:rsidP="00A72E65">
            <w:pPr>
              <w:pStyle w:val="TableParagraph"/>
              <w:spacing w:before="187" w:line="252" w:lineRule="auto"/>
              <w:ind w:left="256" w:right="197" w:hanging="13"/>
              <w:jc w:val="center"/>
              <w:rPr>
                <w:rFonts w:ascii="Cambria" w:hAnsi="Cambria"/>
                <w:sz w:val="24"/>
                <w:szCs w:val="24"/>
              </w:rPr>
            </w:pPr>
            <w:r w:rsidRPr="00FF245D">
              <w:rPr>
                <w:rFonts w:ascii="Cambria" w:hAnsi="Cambria"/>
                <w:spacing w:val="-2"/>
                <w:w w:val="105"/>
                <w:sz w:val="24"/>
                <w:szCs w:val="24"/>
              </w:rPr>
              <w:t xml:space="preserve">APORTES </w:t>
            </w:r>
            <w:r w:rsidR="003D2001">
              <w:rPr>
                <w:rFonts w:ascii="Cambria" w:hAnsi="Cambria"/>
                <w:spacing w:val="-2"/>
                <w:sz w:val="24"/>
                <w:szCs w:val="24"/>
              </w:rPr>
              <w:t>INTERINSTITUCIONALES</w:t>
            </w:r>
          </w:p>
        </w:tc>
        <w:tc>
          <w:tcPr>
            <w:tcW w:w="1925" w:type="dxa"/>
          </w:tcPr>
          <w:p w14:paraId="7E4594C8" w14:textId="77777777" w:rsidR="00FF245D" w:rsidRPr="00FF245D" w:rsidRDefault="00FF245D" w:rsidP="00A72E65">
            <w:pPr>
              <w:pStyle w:val="TableParagraph"/>
              <w:spacing w:before="222"/>
              <w:rPr>
                <w:rFonts w:ascii="Cambria" w:hAnsi="Cambria"/>
                <w:sz w:val="24"/>
                <w:szCs w:val="24"/>
              </w:rPr>
            </w:pPr>
          </w:p>
          <w:p w14:paraId="4E69ADA6" w14:textId="3DD22FAE" w:rsidR="00FF245D" w:rsidRPr="00FF245D" w:rsidRDefault="007F090B" w:rsidP="00A72E65">
            <w:pPr>
              <w:pStyle w:val="TableParagraph"/>
              <w:ind w:left="57" w:right="30"/>
              <w:jc w:val="center"/>
              <w:rPr>
                <w:rFonts w:ascii="Cambria" w:hAnsi="Cambria"/>
                <w:sz w:val="24"/>
                <w:szCs w:val="24"/>
              </w:rPr>
            </w:pPr>
            <w:r>
              <w:rPr>
                <w:rFonts w:ascii="Cambria" w:hAnsi="Cambria"/>
                <w:spacing w:val="-2"/>
                <w:sz w:val="24"/>
                <w:szCs w:val="24"/>
              </w:rPr>
              <w:t>OCTUBRE</w:t>
            </w:r>
          </w:p>
        </w:tc>
        <w:tc>
          <w:tcPr>
            <w:tcW w:w="2807" w:type="dxa"/>
          </w:tcPr>
          <w:p w14:paraId="47378FD9" w14:textId="77777777" w:rsidR="00FF245D" w:rsidRPr="00FF245D" w:rsidRDefault="00FF245D" w:rsidP="00A72E65">
            <w:pPr>
              <w:pStyle w:val="TableParagraph"/>
              <w:spacing w:before="206"/>
              <w:rPr>
                <w:rFonts w:ascii="Cambria" w:hAnsi="Cambria"/>
                <w:sz w:val="24"/>
                <w:szCs w:val="24"/>
              </w:rPr>
            </w:pPr>
          </w:p>
          <w:p w14:paraId="399649CE" w14:textId="782AE4DF" w:rsidR="00FF245D" w:rsidRPr="00FF245D" w:rsidRDefault="00FF245D" w:rsidP="00A72E65">
            <w:pPr>
              <w:pStyle w:val="TableParagraph"/>
              <w:ind w:left="31" w:right="32"/>
              <w:jc w:val="center"/>
              <w:rPr>
                <w:rFonts w:ascii="Cambria" w:hAnsi="Cambria"/>
                <w:sz w:val="24"/>
                <w:szCs w:val="24"/>
              </w:rPr>
            </w:pPr>
            <w:r w:rsidRPr="00FF245D">
              <w:rPr>
                <w:rFonts w:ascii="Cambria" w:hAnsi="Cambria"/>
                <w:spacing w:val="-2"/>
                <w:sz w:val="24"/>
                <w:szCs w:val="24"/>
              </w:rPr>
              <w:t>RD</w:t>
            </w:r>
            <w:r w:rsidR="007F090B">
              <w:rPr>
                <w:rFonts w:ascii="Cambria" w:hAnsi="Cambria"/>
                <w:spacing w:val="-2"/>
                <w:sz w:val="24"/>
                <w:szCs w:val="24"/>
              </w:rPr>
              <w:t>$</w:t>
            </w:r>
            <w:r w:rsidR="007F090B" w:rsidRPr="007F090B">
              <w:rPr>
                <w:rFonts w:ascii="Cambria" w:hAnsi="Cambria"/>
                <w:spacing w:val="-2"/>
                <w:sz w:val="24"/>
                <w:szCs w:val="24"/>
                <w:lang w:val="es-DO"/>
              </w:rPr>
              <w:t>10,000.00</w:t>
            </w:r>
          </w:p>
        </w:tc>
      </w:tr>
      <w:tr w:rsidR="00FF245D" w14:paraId="6B97DB5E" w14:textId="77777777" w:rsidTr="003D2001">
        <w:trPr>
          <w:trHeight w:val="1400"/>
          <w:jc w:val="center"/>
        </w:trPr>
        <w:tc>
          <w:tcPr>
            <w:tcW w:w="3261" w:type="dxa"/>
          </w:tcPr>
          <w:p w14:paraId="17993A67" w14:textId="24741097" w:rsidR="00FF245D" w:rsidRPr="00FF245D" w:rsidRDefault="00FF245D" w:rsidP="00A72E65">
            <w:pPr>
              <w:pStyle w:val="TableParagraph"/>
              <w:spacing w:before="196" w:line="256" w:lineRule="auto"/>
              <w:ind w:left="257" w:right="197" w:hanging="13"/>
              <w:jc w:val="center"/>
              <w:rPr>
                <w:rFonts w:ascii="Cambria" w:hAnsi="Cambria"/>
                <w:sz w:val="24"/>
                <w:szCs w:val="24"/>
              </w:rPr>
            </w:pPr>
            <w:r w:rsidRPr="00FF245D">
              <w:rPr>
                <w:rFonts w:ascii="Cambria" w:hAnsi="Cambria"/>
                <w:spacing w:val="-2"/>
                <w:w w:val="105"/>
                <w:sz w:val="24"/>
                <w:szCs w:val="24"/>
              </w:rPr>
              <w:t xml:space="preserve">APORTES </w:t>
            </w:r>
            <w:r w:rsidR="003D2001">
              <w:rPr>
                <w:rFonts w:ascii="Cambria" w:hAnsi="Cambria"/>
                <w:spacing w:val="-2"/>
                <w:w w:val="105"/>
                <w:sz w:val="24"/>
                <w:szCs w:val="24"/>
              </w:rPr>
              <w:t>INTERINSTITUCIONALES</w:t>
            </w:r>
          </w:p>
        </w:tc>
        <w:tc>
          <w:tcPr>
            <w:tcW w:w="1925" w:type="dxa"/>
          </w:tcPr>
          <w:p w14:paraId="6C624EAB" w14:textId="77777777" w:rsidR="00FF245D" w:rsidRPr="00FF245D" w:rsidRDefault="00FF245D" w:rsidP="00A72E65">
            <w:pPr>
              <w:pStyle w:val="TableParagraph"/>
              <w:spacing w:before="218"/>
              <w:rPr>
                <w:rFonts w:ascii="Cambria" w:hAnsi="Cambria"/>
                <w:sz w:val="24"/>
                <w:szCs w:val="24"/>
              </w:rPr>
            </w:pPr>
          </w:p>
          <w:p w14:paraId="1270DA61" w14:textId="195FB27C" w:rsidR="00FF245D" w:rsidRPr="00FF245D" w:rsidRDefault="007F090B" w:rsidP="00A72E65">
            <w:pPr>
              <w:pStyle w:val="TableParagraph"/>
              <w:ind w:left="57"/>
              <w:jc w:val="center"/>
              <w:rPr>
                <w:rFonts w:ascii="Cambria" w:hAnsi="Cambria"/>
                <w:sz w:val="24"/>
                <w:szCs w:val="24"/>
              </w:rPr>
            </w:pPr>
            <w:r>
              <w:rPr>
                <w:rFonts w:ascii="Cambria" w:hAnsi="Cambria"/>
                <w:spacing w:val="-2"/>
                <w:w w:val="110"/>
                <w:sz w:val="24"/>
                <w:szCs w:val="24"/>
              </w:rPr>
              <w:t>NOVIEMBRE</w:t>
            </w:r>
          </w:p>
        </w:tc>
        <w:tc>
          <w:tcPr>
            <w:tcW w:w="2807" w:type="dxa"/>
          </w:tcPr>
          <w:p w14:paraId="0E767037" w14:textId="77777777" w:rsidR="00FF245D" w:rsidRPr="00FF245D" w:rsidRDefault="00FF245D" w:rsidP="00A72E65">
            <w:pPr>
              <w:pStyle w:val="TableParagraph"/>
              <w:spacing w:before="222"/>
              <w:rPr>
                <w:rFonts w:ascii="Cambria" w:hAnsi="Cambria"/>
                <w:sz w:val="24"/>
                <w:szCs w:val="24"/>
              </w:rPr>
            </w:pPr>
          </w:p>
          <w:p w14:paraId="70BBB190" w14:textId="26DAD5E9" w:rsidR="00FF245D" w:rsidRPr="00FF245D" w:rsidRDefault="00FF245D" w:rsidP="00A72E65">
            <w:pPr>
              <w:pStyle w:val="TableParagraph"/>
              <w:ind w:left="31" w:right="25"/>
              <w:jc w:val="center"/>
              <w:rPr>
                <w:rFonts w:ascii="Cambria" w:hAnsi="Cambria"/>
                <w:sz w:val="24"/>
                <w:szCs w:val="24"/>
              </w:rPr>
            </w:pPr>
            <w:r w:rsidRPr="00FF245D">
              <w:rPr>
                <w:rFonts w:ascii="Cambria" w:hAnsi="Cambria"/>
                <w:spacing w:val="-2"/>
                <w:sz w:val="24"/>
                <w:szCs w:val="24"/>
              </w:rPr>
              <w:t>RD$</w:t>
            </w:r>
            <w:r w:rsidR="00CA7557" w:rsidRPr="00CA7557">
              <w:rPr>
                <w:rFonts w:ascii="Cambria" w:hAnsi="Cambria"/>
                <w:spacing w:val="-2"/>
                <w:sz w:val="24"/>
                <w:szCs w:val="24"/>
                <w:lang w:val="es-DO"/>
              </w:rPr>
              <w:t>35,000.00</w:t>
            </w:r>
          </w:p>
        </w:tc>
      </w:tr>
      <w:tr w:rsidR="00FF245D" w14:paraId="50D8DBBF" w14:textId="77777777" w:rsidTr="003D2001">
        <w:trPr>
          <w:trHeight w:val="1391"/>
          <w:jc w:val="center"/>
        </w:trPr>
        <w:tc>
          <w:tcPr>
            <w:tcW w:w="3261" w:type="dxa"/>
          </w:tcPr>
          <w:p w14:paraId="3BC7A14E" w14:textId="76FACC87" w:rsidR="00FF245D" w:rsidRPr="00FF245D" w:rsidRDefault="00FF245D" w:rsidP="00A72E65">
            <w:pPr>
              <w:pStyle w:val="TableParagraph"/>
              <w:spacing w:before="187" w:line="252" w:lineRule="auto"/>
              <w:ind w:left="256" w:right="197" w:hanging="13"/>
              <w:jc w:val="center"/>
              <w:rPr>
                <w:rFonts w:ascii="Cambria" w:hAnsi="Cambria"/>
                <w:sz w:val="24"/>
                <w:szCs w:val="24"/>
              </w:rPr>
            </w:pPr>
            <w:r w:rsidRPr="00FF245D">
              <w:rPr>
                <w:rFonts w:ascii="Cambria" w:hAnsi="Cambria"/>
                <w:spacing w:val="-2"/>
                <w:w w:val="105"/>
                <w:sz w:val="24"/>
                <w:szCs w:val="24"/>
              </w:rPr>
              <w:t xml:space="preserve">APORTES </w:t>
            </w:r>
            <w:r w:rsidRPr="00FF245D">
              <w:rPr>
                <w:rFonts w:ascii="Cambria" w:hAnsi="Cambria"/>
                <w:spacing w:val="-2"/>
                <w:sz w:val="24"/>
                <w:szCs w:val="24"/>
              </w:rPr>
              <w:t>INTERISTITUCIO</w:t>
            </w:r>
            <w:r w:rsidRPr="00FF245D">
              <w:rPr>
                <w:rFonts w:ascii="Cambria" w:hAnsi="Cambria"/>
                <w:spacing w:val="-4"/>
                <w:w w:val="105"/>
                <w:sz w:val="24"/>
                <w:szCs w:val="24"/>
              </w:rPr>
              <w:t>NALES</w:t>
            </w:r>
          </w:p>
        </w:tc>
        <w:tc>
          <w:tcPr>
            <w:tcW w:w="1925" w:type="dxa"/>
          </w:tcPr>
          <w:p w14:paraId="7484066C" w14:textId="77777777" w:rsidR="00FF245D" w:rsidRPr="00FF245D" w:rsidRDefault="00FF245D" w:rsidP="00A72E65">
            <w:pPr>
              <w:pStyle w:val="TableParagraph"/>
              <w:spacing w:before="196"/>
              <w:rPr>
                <w:rFonts w:ascii="Cambria" w:hAnsi="Cambria"/>
                <w:sz w:val="24"/>
                <w:szCs w:val="24"/>
              </w:rPr>
            </w:pPr>
          </w:p>
          <w:p w14:paraId="07F75C51" w14:textId="0B59FBB1" w:rsidR="00FF245D" w:rsidRPr="00FF245D" w:rsidRDefault="007F090B" w:rsidP="00A72E65">
            <w:pPr>
              <w:pStyle w:val="TableParagraph"/>
              <w:spacing w:before="1"/>
              <w:ind w:left="57" w:right="19"/>
              <w:jc w:val="center"/>
              <w:rPr>
                <w:rFonts w:ascii="Cambria" w:hAnsi="Cambria"/>
                <w:sz w:val="24"/>
                <w:szCs w:val="24"/>
              </w:rPr>
            </w:pPr>
            <w:r>
              <w:rPr>
                <w:rFonts w:ascii="Cambria" w:hAnsi="Cambria"/>
                <w:spacing w:val="-2"/>
                <w:sz w:val="24"/>
                <w:szCs w:val="24"/>
              </w:rPr>
              <w:t>DICIEMBRE</w:t>
            </w:r>
          </w:p>
        </w:tc>
        <w:tc>
          <w:tcPr>
            <w:tcW w:w="2807" w:type="dxa"/>
          </w:tcPr>
          <w:p w14:paraId="379D454D" w14:textId="77777777" w:rsidR="00FF245D" w:rsidRPr="00FF245D" w:rsidRDefault="00FF245D" w:rsidP="00A72E65">
            <w:pPr>
              <w:pStyle w:val="TableParagraph"/>
              <w:spacing w:before="206"/>
              <w:rPr>
                <w:rFonts w:ascii="Cambria" w:hAnsi="Cambria"/>
                <w:sz w:val="24"/>
                <w:szCs w:val="24"/>
              </w:rPr>
            </w:pPr>
          </w:p>
          <w:p w14:paraId="27786574" w14:textId="1F96FA25" w:rsidR="00FF245D" w:rsidRPr="00FF245D" w:rsidRDefault="00FF245D" w:rsidP="00A72E65">
            <w:pPr>
              <w:pStyle w:val="TableParagraph"/>
              <w:ind w:left="31" w:right="32"/>
              <w:jc w:val="center"/>
              <w:rPr>
                <w:rFonts w:ascii="Cambria" w:hAnsi="Cambria"/>
                <w:sz w:val="24"/>
                <w:szCs w:val="24"/>
              </w:rPr>
            </w:pPr>
            <w:r w:rsidRPr="00FF245D">
              <w:rPr>
                <w:rFonts w:ascii="Cambria" w:hAnsi="Cambria"/>
                <w:spacing w:val="-2"/>
                <w:sz w:val="24"/>
                <w:szCs w:val="24"/>
              </w:rPr>
              <w:t>RD</w:t>
            </w:r>
            <w:r w:rsidR="00323301">
              <w:rPr>
                <w:rFonts w:ascii="Cambria" w:hAnsi="Cambria"/>
                <w:spacing w:val="-2"/>
                <w:sz w:val="24"/>
                <w:szCs w:val="24"/>
              </w:rPr>
              <w:t>$</w:t>
            </w:r>
            <w:r w:rsidR="00CA7557" w:rsidRPr="00CA7557">
              <w:rPr>
                <w:rFonts w:ascii="Cambria" w:hAnsi="Cambria"/>
                <w:spacing w:val="-2"/>
                <w:sz w:val="24"/>
                <w:szCs w:val="24"/>
                <w:lang w:val="es-DO"/>
              </w:rPr>
              <w:t>2</w:t>
            </w:r>
            <w:r w:rsidR="004B3999">
              <w:rPr>
                <w:rFonts w:ascii="Cambria" w:hAnsi="Cambria"/>
                <w:spacing w:val="-2"/>
                <w:sz w:val="24"/>
                <w:szCs w:val="24"/>
                <w:lang w:val="es-DO"/>
              </w:rPr>
              <w:t>1</w:t>
            </w:r>
            <w:r w:rsidR="00CA7557" w:rsidRPr="00CA7557">
              <w:rPr>
                <w:rFonts w:ascii="Cambria" w:hAnsi="Cambria"/>
                <w:spacing w:val="-2"/>
                <w:sz w:val="24"/>
                <w:szCs w:val="24"/>
                <w:lang w:val="es-DO"/>
              </w:rPr>
              <w:t>,</w:t>
            </w:r>
            <w:r w:rsidR="004B3999">
              <w:rPr>
                <w:rFonts w:ascii="Cambria" w:hAnsi="Cambria"/>
                <w:spacing w:val="-2"/>
                <w:sz w:val="24"/>
                <w:szCs w:val="24"/>
                <w:lang w:val="es-DO"/>
              </w:rPr>
              <w:t>923</w:t>
            </w:r>
            <w:r w:rsidR="00CA7557" w:rsidRPr="00CA7557">
              <w:rPr>
                <w:rFonts w:ascii="Cambria" w:hAnsi="Cambria"/>
                <w:spacing w:val="-2"/>
                <w:sz w:val="24"/>
                <w:szCs w:val="24"/>
                <w:lang w:val="es-DO"/>
              </w:rPr>
              <w:t>.</w:t>
            </w:r>
            <w:r w:rsidR="00323301">
              <w:rPr>
                <w:rFonts w:ascii="Cambria" w:hAnsi="Cambria"/>
                <w:spacing w:val="-2"/>
                <w:sz w:val="24"/>
                <w:szCs w:val="24"/>
                <w:lang w:val="es-DO"/>
              </w:rPr>
              <w:t>73</w:t>
            </w:r>
          </w:p>
        </w:tc>
      </w:tr>
      <w:tr w:rsidR="00FF245D" w14:paraId="192545C0" w14:textId="77777777" w:rsidTr="003D2001">
        <w:trPr>
          <w:trHeight w:val="747"/>
          <w:jc w:val="center"/>
        </w:trPr>
        <w:tc>
          <w:tcPr>
            <w:tcW w:w="3261" w:type="dxa"/>
          </w:tcPr>
          <w:p w14:paraId="2A73089A" w14:textId="77777777" w:rsidR="00FF245D" w:rsidRPr="00FF245D" w:rsidRDefault="00FF245D" w:rsidP="00A72E65">
            <w:pPr>
              <w:pStyle w:val="TableParagraph"/>
              <w:rPr>
                <w:rFonts w:ascii="Cambria" w:hAnsi="Cambria"/>
                <w:sz w:val="24"/>
                <w:szCs w:val="24"/>
              </w:rPr>
            </w:pPr>
          </w:p>
        </w:tc>
        <w:tc>
          <w:tcPr>
            <w:tcW w:w="1925" w:type="dxa"/>
          </w:tcPr>
          <w:p w14:paraId="1A1DCA19" w14:textId="77777777" w:rsidR="00FF245D" w:rsidRPr="003D2001" w:rsidRDefault="00FF245D" w:rsidP="00A72E65">
            <w:pPr>
              <w:pStyle w:val="TableParagraph"/>
              <w:spacing w:before="210"/>
              <w:ind w:left="57" w:right="15"/>
              <w:jc w:val="center"/>
              <w:rPr>
                <w:rFonts w:ascii="Cambria" w:hAnsi="Cambria"/>
                <w:b/>
                <w:bCs/>
                <w:sz w:val="24"/>
                <w:szCs w:val="24"/>
              </w:rPr>
            </w:pPr>
            <w:r w:rsidRPr="003D2001">
              <w:rPr>
                <w:rFonts w:ascii="Cambria" w:hAnsi="Cambria"/>
                <w:b/>
                <w:bCs/>
                <w:spacing w:val="-2"/>
                <w:sz w:val="24"/>
                <w:szCs w:val="24"/>
              </w:rPr>
              <w:t>TOTAL</w:t>
            </w:r>
          </w:p>
        </w:tc>
        <w:tc>
          <w:tcPr>
            <w:tcW w:w="2807" w:type="dxa"/>
          </w:tcPr>
          <w:p w14:paraId="61724A32" w14:textId="7A89A4C6" w:rsidR="00323301" w:rsidRPr="00323301" w:rsidRDefault="00FF245D" w:rsidP="00323301">
            <w:pPr>
              <w:pStyle w:val="TableParagraph"/>
              <w:spacing w:before="196"/>
              <w:ind w:left="37" w:right="6"/>
              <w:jc w:val="center"/>
              <w:rPr>
                <w:rFonts w:ascii="Cambria" w:hAnsi="Cambria"/>
                <w:b/>
                <w:bCs/>
                <w:spacing w:val="-2"/>
                <w:sz w:val="24"/>
                <w:szCs w:val="24"/>
              </w:rPr>
            </w:pPr>
            <w:r w:rsidRPr="003D2001">
              <w:rPr>
                <w:rFonts w:ascii="Cambria" w:hAnsi="Cambria"/>
                <w:b/>
                <w:bCs/>
                <w:spacing w:val="-2"/>
                <w:sz w:val="24"/>
                <w:szCs w:val="24"/>
              </w:rPr>
              <w:t>RD</w:t>
            </w:r>
            <w:r w:rsidR="00323301" w:rsidRPr="00323301">
              <w:rPr>
                <w:rFonts w:ascii="Cambria" w:hAnsi="Cambria"/>
                <w:b/>
                <w:bCs/>
                <w:spacing w:val="-2"/>
                <w:sz w:val="24"/>
                <w:szCs w:val="24"/>
              </w:rPr>
              <w:t>$66,923.73</w:t>
            </w:r>
          </w:p>
          <w:p w14:paraId="03DEE5DF" w14:textId="557DE54D" w:rsidR="00FF245D" w:rsidRPr="003D2001" w:rsidRDefault="00FF245D" w:rsidP="00A72E65">
            <w:pPr>
              <w:pStyle w:val="TableParagraph"/>
              <w:spacing w:before="196"/>
              <w:ind w:left="37" w:right="6"/>
              <w:jc w:val="center"/>
              <w:rPr>
                <w:rFonts w:ascii="Cambria" w:hAnsi="Cambria"/>
                <w:b/>
                <w:bCs/>
                <w:sz w:val="24"/>
                <w:szCs w:val="24"/>
              </w:rPr>
            </w:pPr>
          </w:p>
        </w:tc>
      </w:tr>
    </w:tbl>
    <w:p w14:paraId="25FAD745" w14:textId="77777777" w:rsidR="00FF245D" w:rsidRDefault="00FF245D" w:rsidP="005C5BDD">
      <w:pPr>
        <w:jc w:val="center"/>
        <w:rPr>
          <w:rFonts w:ascii="Arial" w:hAnsi="Arial" w:cs="Arial"/>
          <w:b/>
          <w:bCs/>
          <w:sz w:val="22"/>
          <w:szCs w:val="22"/>
        </w:rPr>
      </w:pPr>
    </w:p>
    <w:p w14:paraId="2B4E8AC6" w14:textId="5DCB6EBA" w:rsidR="003D2001" w:rsidRDefault="00323301" w:rsidP="005C5BDD">
      <w:pPr>
        <w:jc w:val="center"/>
        <w:rPr>
          <w:rFonts w:ascii="Arial" w:hAnsi="Arial" w:cs="Arial"/>
          <w:b/>
          <w:bCs/>
          <w:sz w:val="22"/>
          <w:szCs w:val="22"/>
        </w:rPr>
      </w:pPr>
      <w:r>
        <w:rPr>
          <w:noProof/>
        </w:rPr>
        <w:drawing>
          <wp:inline distT="0" distB="0" distL="0" distR="0" wp14:anchorId="6063B8EC" wp14:editId="6CBA3064">
            <wp:extent cx="4572000" cy="2743200"/>
            <wp:effectExtent l="0" t="0" r="0" b="0"/>
            <wp:docPr id="58" name="Gráfico 58">
              <a:extLst xmlns:a="http://schemas.openxmlformats.org/drawingml/2006/main">
                <a:ext uri="{FF2B5EF4-FFF2-40B4-BE49-F238E27FC236}">
                  <a16:creationId xmlns:a16="http://schemas.microsoft.com/office/drawing/2014/main" id="{80777AA2-6147-D33E-C7E3-8004DA130AE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159D3F8F" w14:textId="77777777" w:rsidR="003D2001" w:rsidRDefault="003D2001">
      <w:pPr>
        <w:rPr>
          <w:rFonts w:ascii="Arial" w:hAnsi="Arial" w:cs="Arial"/>
          <w:b/>
          <w:bCs/>
          <w:sz w:val="22"/>
          <w:szCs w:val="22"/>
        </w:rPr>
      </w:pPr>
      <w:r>
        <w:rPr>
          <w:rFonts w:ascii="Arial" w:hAnsi="Arial" w:cs="Arial"/>
          <w:b/>
          <w:bCs/>
          <w:sz w:val="22"/>
          <w:szCs w:val="22"/>
        </w:rPr>
        <w:br w:type="page"/>
      </w:r>
    </w:p>
    <w:tbl>
      <w:tblPr>
        <w:tblStyle w:val="TableNormal"/>
        <w:tblW w:w="0" w:type="auto"/>
        <w:jc w:val="center"/>
        <w:tblBorders>
          <w:top w:val="single" w:sz="12" w:space="0" w:color="0F0F0F"/>
          <w:left w:val="single" w:sz="12" w:space="0" w:color="0F0F0F"/>
          <w:bottom w:val="single" w:sz="12" w:space="0" w:color="0F0F0F"/>
          <w:right w:val="single" w:sz="12" w:space="0" w:color="0F0F0F"/>
          <w:insideH w:val="single" w:sz="12" w:space="0" w:color="0F0F0F"/>
          <w:insideV w:val="single" w:sz="12" w:space="0" w:color="0F0F0F"/>
        </w:tblBorders>
        <w:tblLayout w:type="fixed"/>
        <w:tblLook w:val="01E0" w:firstRow="1" w:lastRow="1" w:firstColumn="1" w:lastColumn="1" w:noHBand="0" w:noVBand="0"/>
      </w:tblPr>
      <w:tblGrid>
        <w:gridCol w:w="3970"/>
        <w:gridCol w:w="1843"/>
        <w:gridCol w:w="2409"/>
      </w:tblGrid>
      <w:tr w:rsidR="003D2001" w14:paraId="6F72B675" w14:textId="77777777" w:rsidTr="003D2001">
        <w:trPr>
          <w:trHeight w:val="1079"/>
          <w:jc w:val="center"/>
        </w:trPr>
        <w:tc>
          <w:tcPr>
            <w:tcW w:w="3970" w:type="dxa"/>
          </w:tcPr>
          <w:p w14:paraId="726017B2" w14:textId="77777777" w:rsidR="003D2001" w:rsidRPr="003D2001" w:rsidRDefault="003D2001" w:rsidP="00A72E65">
            <w:pPr>
              <w:pStyle w:val="TableParagraph"/>
              <w:spacing w:before="57"/>
              <w:rPr>
                <w:rFonts w:ascii="Cambria" w:hAnsi="Cambria"/>
                <w:b/>
                <w:bCs/>
                <w:sz w:val="28"/>
                <w:szCs w:val="28"/>
              </w:rPr>
            </w:pPr>
            <w:bookmarkStart w:id="9" w:name="_Hlk219059303"/>
          </w:p>
          <w:p w14:paraId="6B79F342" w14:textId="77777777" w:rsidR="003D2001" w:rsidRPr="003D2001" w:rsidRDefault="003D2001" w:rsidP="00A72E65">
            <w:pPr>
              <w:pStyle w:val="TableParagraph"/>
              <w:ind w:left="700"/>
              <w:rPr>
                <w:rFonts w:ascii="Cambria" w:hAnsi="Cambria"/>
                <w:b/>
                <w:bCs/>
                <w:sz w:val="28"/>
                <w:szCs w:val="28"/>
              </w:rPr>
            </w:pPr>
            <w:r w:rsidRPr="003D2001">
              <w:rPr>
                <w:rFonts w:ascii="Cambria" w:hAnsi="Cambria"/>
                <w:b/>
                <w:bCs/>
                <w:spacing w:val="-2"/>
                <w:sz w:val="28"/>
                <w:szCs w:val="28"/>
              </w:rPr>
              <w:t>RENGLÓN</w:t>
            </w:r>
          </w:p>
        </w:tc>
        <w:tc>
          <w:tcPr>
            <w:tcW w:w="1843" w:type="dxa"/>
          </w:tcPr>
          <w:p w14:paraId="407624E3" w14:textId="77777777" w:rsidR="003D2001" w:rsidRPr="003D2001" w:rsidRDefault="003D2001" w:rsidP="00A72E65">
            <w:pPr>
              <w:pStyle w:val="TableParagraph"/>
              <w:spacing w:before="213" w:after="1"/>
              <w:rPr>
                <w:rFonts w:ascii="Cambria" w:hAnsi="Cambria"/>
                <w:b/>
                <w:bCs/>
                <w:sz w:val="28"/>
                <w:szCs w:val="28"/>
              </w:rPr>
            </w:pPr>
          </w:p>
          <w:p w14:paraId="0F71E053" w14:textId="25DDC8B0" w:rsidR="003D2001" w:rsidRPr="003D2001" w:rsidRDefault="003D2001" w:rsidP="00A72E65">
            <w:pPr>
              <w:pStyle w:val="TableParagraph"/>
              <w:spacing w:line="182" w:lineRule="exact"/>
              <w:ind w:left="868"/>
              <w:rPr>
                <w:rFonts w:ascii="Cambria" w:hAnsi="Cambria"/>
                <w:b/>
                <w:bCs/>
                <w:position w:val="-3"/>
                <w:sz w:val="28"/>
                <w:szCs w:val="28"/>
              </w:rPr>
            </w:pPr>
            <w:r w:rsidRPr="003D2001">
              <w:rPr>
                <w:rFonts w:ascii="Cambria" w:hAnsi="Cambria"/>
                <w:b/>
                <w:bCs/>
                <w:noProof/>
                <w:position w:val="-3"/>
                <w:sz w:val="28"/>
                <w:szCs w:val="28"/>
              </w:rPr>
              <w:t>MES</w:t>
            </w:r>
          </w:p>
        </w:tc>
        <w:tc>
          <w:tcPr>
            <w:tcW w:w="2409" w:type="dxa"/>
          </w:tcPr>
          <w:p w14:paraId="1EB78B0C" w14:textId="77777777" w:rsidR="003D2001" w:rsidRPr="003D2001" w:rsidRDefault="003D2001" w:rsidP="00A72E65">
            <w:pPr>
              <w:pStyle w:val="TableParagraph"/>
              <w:spacing w:before="219"/>
              <w:ind w:left="788"/>
              <w:rPr>
                <w:rFonts w:ascii="Cambria" w:hAnsi="Cambria"/>
                <w:b/>
                <w:bCs/>
                <w:sz w:val="28"/>
                <w:szCs w:val="28"/>
              </w:rPr>
            </w:pPr>
            <w:proofErr w:type="gramStart"/>
            <w:r w:rsidRPr="003D2001">
              <w:rPr>
                <w:rFonts w:ascii="Cambria" w:hAnsi="Cambria"/>
                <w:b/>
                <w:bCs/>
                <w:sz w:val="28"/>
                <w:szCs w:val="28"/>
              </w:rPr>
              <w:t>TOTAL</w:t>
            </w:r>
            <w:proofErr w:type="gramEnd"/>
            <w:r w:rsidRPr="003D2001">
              <w:rPr>
                <w:rFonts w:ascii="Cambria" w:hAnsi="Cambria"/>
                <w:b/>
                <w:bCs/>
                <w:spacing w:val="-8"/>
                <w:sz w:val="28"/>
                <w:szCs w:val="28"/>
              </w:rPr>
              <w:t xml:space="preserve"> </w:t>
            </w:r>
            <w:r w:rsidRPr="003D2001">
              <w:rPr>
                <w:rFonts w:ascii="Cambria" w:hAnsi="Cambria"/>
                <w:b/>
                <w:bCs/>
                <w:spacing w:val="-5"/>
                <w:sz w:val="28"/>
                <w:szCs w:val="28"/>
              </w:rPr>
              <w:t>DE</w:t>
            </w:r>
          </w:p>
          <w:p w14:paraId="025E1C5C" w14:textId="77777777" w:rsidR="003D2001" w:rsidRPr="003D2001" w:rsidRDefault="003D2001" w:rsidP="00A72E65">
            <w:pPr>
              <w:pStyle w:val="TableParagraph"/>
              <w:spacing w:before="30"/>
              <w:ind w:left="724"/>
              <w:rPr>
                <w:rFonts w:ascii="Cambria" w:hAnsi="Cambria"/>
                <w:b/>
                <w:bCs/>
                <w:sz w:val="28"/>
                <w:szCs w:val="28"/>
              </w:rPr>
            </w:pPr>
            <w:r w:rsidRPr="003D2001">
              <w:rPr>
                <w:rFonts w:ascii="Cambria" w:hAnsi="Cambria"/>
                <w:b/>
                <w:bCs/>
                <w:spacing w:val="-2"/>
                <w:sz w:val="28"/>
                <w:szCs w:val="28"/>
              </w:rPr>
              <w:t>DONACIÓN</w:t>
            </w:r>
          </w:p>
        </w:tc>
      </w:tr>
      <w:tr w:rsidR="003D2001" w14:paraId="374F68D1" w14:textId="77777777" w:rsidTr="003D2001">
        <w:trPr>
          <w:trHeight w:val="1481"/>
          <w:jc w:val="center"/>
        </w:trPr>
        <w:tc>
          <w:tcPr>
            <w:tcW w:w="3970" w:type="dxa"/>
          </w:tcPr>
          <w:p w14:paraId="1ECE99D3" w14:textId="4B27A452" w:rsidR="003D2001" w:rsidRPr="003D2001" w:rsidRDefault="00B037CF" w:rsidP="00A72E65">
            <w:pPr>
              <w:pStyle w:val="TableParagraph"/>
              <w:spacing w:before="196" w:line="254" w:lineRule="auto"/>
              <w:ind w:left="237" w:right="172" w:firstLine="3"/>
              <w:jc w:val="center"/>
              <w:rPr>
                <w:rFonts w:ascii="Cambria" w:hAnsi="Cambria"/>
                <w:sz w:val="24"/>
                <w:szCs w:val="24"/>
              </w:rPr>
            </w:pPr>
            <w:r>
              <w:rPr>
                <w:rFonts w:ascii="Cambria" w:hAnsi="Cambria"/>
                <w:sz w:val="24"/>
                <w:szCs w:val="24"/>
              </w:rPr>
              <w:t>DONACIONES EN ORDENES DE COMPRAS DE ALIMENTOS</w:t>
            </w:r>
          </w:p>
        </w:tc>
        <w:tc>
          <w:tcPr>
            <w:tcW w:w="1843" w:type="dxa"/>
          </w:tcPr>
          <w:p w14:paraId="76EFECAB" w14:textId="77777777" w:rsidR="003D2001" w:rsidRPr="003D2001" w:rsidRDefault="003D2001" w:rsidP="00A72E65">
            <w:pPr>
              <w:pStyle w:val="TableParagraph"/>
              <w:rPr>
                <w:rFonts w:ascii="Cambria" w:hAnsi="Cambria"/>
                <w:sz w:val="24"/>
                <w:szCs w:val="24"/>
              </w:rPr>
            </w:pPr>
          </w:p>
          <w:p w14:paraId="6D576516" w14:textId="77777777" w:rsidR="003D2001" w:rsidRPr="003D2001" w:rsidRDefault="003D2001" w:rsidP="00A72E65">
            <w:pPr>
              <w:pStyle w:val="TableParagraph"/>
              <w:spacing w:before="281"/>
              <w:rPr>
                <w:rFonts w:ascii="Cambria" w:hAnsi="Cambria"/>
                <w:sz w:val="24"/>
                <w:szCs w:val="24"/>
              </w:rPr>
            </w:pPr>
          </w:p>
          <w:p w14:paraId="4CCDFEB1" w14:textId="696DD1D3" w:rsidR="003D2001" w:rsidRPr="003D2001" w:rsidRDefault="00D02B8F" w:rsidP="00A72E65">
            <w:pPr>
              <w:pStyle w:val="TableParagraph"/>
              <w:ind w:left="56" w:right="23"/>
              <w:jc w:val="center"/>
              <w:rPr>
                <w:rFonts w:ascii="Cambria" w:hAnsi="Cambria"/>
                <w:sz w:val="24"/>
                <w:szCs w:val="24"/>
              </w:rPr>
            </w:pPr>
            <w:r>
              <w:rPr>
                <w:rFonts w:ascii="Cambria" w:hAnsi="Cambria"/>
                <w:spacing w:val="-2"/>
                <w:sz w:val="24"/>
                <w:szCs w:val="24"/>
              </w:rPr>
              <w:t>OCTUBRE</w:t>
            </w:r>
          </w:p>
        </w:tc>
        <w:tc>
          <w:tcPr>
            <w:tcW w:w="2409" w:type="dxa"/>
          </w:tcPr>
          <w:p w14:paraId="5C5ED01D" w14:textId="77777777" w:rsidR="003D2001" w:rsidRDefault="003D2001" w:rsidP="00A72E65">
            <w:pPr>
              <w:pStyle w:val="TableParagraph"/>
              <w:rPr>
                <w:rFonts w:ascii="Cambria" w:hAnsi="Cambria"/>
                <w:sz w:val="24"/>
                <w:szCs w:val="24"/>
              </w:rPr>
            </w:pPr>
          </w:p>
          <w:p w14:paraId="17E7F056" w14:textId="77777777" w:rsidR="004025CC" w:rsidRDefault="004025CC" w:rsidP="004025CC">
            <w:pPr>
              <w:rPr>
                <w:rFonts w:ascii="Cambria" w:eastAsia="Times New Roman" w:hAnsi="Cambria" w:cs="Times New Roman"/>
                <w:sz w:val="24"/>
                <w:szCs w:val="24"/>
                <w:lang w:val="es-ES"/>
              </w:rPr>
            </w:pPr>
          </w:p>
          <w:p w14:paraId="15B0B654" w14:textId="15675B77" w:rsidR="004025CC" w:rsidRPr="00D02B8F" w:rsidRDefault="00D02B8F" w:rsidP="004025CC">
            <w:pPr>
              <w:jc w:val="center"/>
              <w:rPr>
                <w:rFonts w:ascii="Cambria" w:hAnsi="Cambria"/>
                <w:lang w:val="es-ES"/>
              </w:rPr>
            </w:pPr>
            <w:r w:rsidRPr="00D02B8F">
              <w:rPr>
                <w:rFonts w:ascii="Cambria" w:hAnsi="Cambria"/>
                <w:sz w:val="24"/>
                <w:szCs w:val="24"/>
                <w:lang w:val="es-DO"/>
              </w:rPr>
              <w:t>RD$</w:t>
            </w:r>
            <w:r w:rsidR="004025CC" w:rsidRPr="00D02B8F">
              <w:rPr>
                <w:rFonts w:ascii="Cambria" w:hAnsi="Cambria"/>
                <w:sz w:val="24"/>
                <w:szCs w:val="24"/>
                <w:lang w:val="es-DO"/>
              </w:rPr>
              <w:t>7,455.51</w:t>
            </w:r>
          </w:p>
        </w:tc>
      </w:tr>
      <w:tr w:rsidR="003D2001" w14:paraId="2C055AF2" w14:textId="77777777" w:rsidTr="003D2001">
        <w:trPr>
          <w:trHeight w:val="1530"/>
          <w:jc w:val="center"/>
        </w:trPr>
        <w:tc>
          <w:tcPr>
            <w:tcW w:w="3970" w:type="dxa"/>
          </w:tcPr>
          <w:p w14:paraId="7C74EB85" w14:textId="3B5D5125" w:rsidR="003D2001" w:rsidRPr="003D2001" w:rsidRDefault="00B037CF" w:rsidP="00A72E65">
            <w:pPr>
              <w:pStyle w:val="TableParagraph"/>
              <w:spacing w:before="200" w:line="259" w:lineRule="auto"/>
              <w:ind w:left="249" w:right="185" w:firstLine="3"/>
              <w:jc w:val="center"/>
              <w:rPr>
                <w:rFonts w:ascii="Cambria" w:hAnsi="Cambria"/>
                <w:sz w:val="24"/>
                <w:szCs w:val="24"/>
              </w:rPr>
            </w:pPr>
            <w:r w:rsidRPr="00B037CF">
              <w:rPr>
                <w:rFonts w:ascii="Cambria" w:hAnsi="Cambria"/>
                <w:sz w:val="24"/>
                <w:szCs w:val="24"/>
                <w:lang w:val="es-DO"/>
              </w:rPr>
              <w:t>DONACIONES EN ORDENES DE COMPRAS DE ALIMENTOS</w:t>
            </w:r>
          </w:p>
        </w:tc>
        <w:tc>
          <w:tcPr>
            <w:tcW w:w="1843" w:type="dxa"/>
          </w:tcPr>
          <w:p w14:paraId="2C7C461A" w14:textId="77777777" w:rsidR="003D2001" w:rsidRPr="003D2001" w:rsidRDefault="003D2001" w:rsidP="00A72E65">
            <w:pPr>
              <w:pStyle w:val="TableParagraph"/>
              <w:rPr>
                <w:rFonts w:ascii="Cambria" w:hAnsi="Cambria"/>
                <w:sz w:val="24"/>
                <w:szCs w:val="24"/>
              </w:rPr>
            </w:pPr>
          </w:p>
          <w:p w14:paraId="369A25CB" w14:textId="77777777" w:rsidR="003D2001" w:rsidRPr="003D2001" w:rsidRDefault="003D2001" w:rsidP="00A72E65">
            <w:pPr>
              <w:pStyle w:val="TableParagraph"/>
              <w:spacing w:before="152"/>
              <w:rPr>
                <w:rFonts w:ascii="Cambria" w:hAnsi="Cambria"/>
                <w:sz w:val="24"/>
                <w:szCs w:val="24"/>
              </w:rPr>
            </w:pPr>
          </w:p>
          <w:p w14:paraId="52A8A820" w14:textId="11063B82" w:rsidR="003D2001" w:rsidRPr="003D2001" w:rsidRDefault="00D02B8F" w:rsidP="00A72E65">
            <w:pPr>
              <w:pStyle w:val="TableParagraph"/>
              <w:spacing w:before="1"/>
              <w:ind w:left="56"/>
              <w:jc w:val="center"/>
              <w:rPr>
                <w:rFonts w:ascii="Cambria" w:hAnsi="Cambria"/>
                <w:sz w:val="24"/>
                <w:szCs w:val="24"/>
              </w:rPr>
            </w:pPr>
            <w:r>
              <w:rPr>
                <w:rFonts w:ascii="Cambria" w:hAnsi="Cambria"/>
                <w:spacing w:val="-2"/>
                <w:sz w:val="24"/>
                <w:szCs w:val="24"/>
              </w:rPr>
              <w:t>NOVIEMBRE</w:t>
            </w:r>
          </w:p>
        </w:tc>
        <w:tc>
          <w:tcPr>
            <w:tcW w:w="2409" w:type="dxa"/>
          </w:tcPr>
          <w:p w14:paraId="2B46A320" w14:textId="77777777" w:rsidR="003D2001" w:rsidRPr="003D2001" w:rsidRDefault="003D2001" w:rsidP="00A72E65">
            <w:pPr>
              <w:pStyle w:val="TableParagraph"/>
              <w:rPr>
                <w:rFonts w:ascii="Cambria" w:hAnsi="Cambria"/>
                <w:sz w:val="24"/>
                <w:szCs w:val="24"/>
              </w:rPr>
            </w:pPr>
          </w:p>
          <w:p w14:paraId="4FECD1C0" w14:textId="77777777" w:rsidR="003D2001" w:rsidRPr="003D2001" w:rsidRDefault="003D2001" w:rsidP="00A72E65">
            <w:pPr>
              <w:pStyle w:val="TableParagraph"/>
              <w:spacing w:before="225"/>
              <w:rPr>
                <w:rFonts w:ascii="Cambria" w:hAnsi="Cambria"/>
                <w:sz w:val="24"/>
                <w:szCs w:val="24"/>
              </w:rPr>
            </w:pPr>
          </w:p>
          <w:p w14:paraId="4B378565" w14:textId="3763D33A" w:rsidR="003D2001" w:rsidRPr="003D2001" w:rsidRDefault="003D2001" w:rsidP="00A72E65">
            <w:pPr>
              <w:pStyle w:val="TableParagraph"/>
              <w:ind w:left="31" w:right="30"/>
              <w:jc w:val="center"/>
              <w:rPr>
                <w:rFonts w:ascii="Cambria" w:hAnsi="Cambria"/>
                <w:sz w:val="24"/>
                <w:szCs w:val="24"/>
              </w:rPr>
            </w:pPr>
          </w:p>
        </w:tc>
      </w:tr>
      <w:tr w:rsidR="003D2001" w14:paraId="15F51C6B" w14:textId="77777777" w:rsidTr="003D2001">
        <w:trPr>
          <w:trHeight w:val="1667"/>
          <w:jc w:val="center"/>
        </w:trPr>
        <w:tc>
          <w:tcPr>
            <w:tcW w:w="3970" w:type="dxa"/>
          </w:tcPr>
          <w:p w14:paraId="647EB4ED" w14:textId="6A37F043" w:rsidR="003D2001" w:rsidRPr="003D2001" w:rsidRDefault="00B037CF" w:rsidP="00A72E65">
            <w:pPr>
              <w:pStyle w:val="TableParagraph"/>
              <w:spacing w:before="200" w:line="259" w:lineRule="auto"/>
              <w:ind w:left="249" w:right="185" w:firstLine="3"/>
              <w:jc w:val="center"/>
              <w:rPr>
                <w:rFonts w:ascii="Cambria" w:hAnsi="Cambria"/>
                <w:sz w:val="24"/>
                <w:szCs w:val="24"/>
              </w:rPr>
            </w:pPr>
            <w:r w:rsidRPr="00B037CF">
              <w:rPr>
                <w:rFonts w:ascii="Cambria" w:hAnsi="Cambria"/>
                <w:sz w:val="24"/>
                <w:szCs w:val="24"/>
                <w:lang w:val="es-DO"/>
              </w:rPr>
              <w:t>DONACIONES EN ORDENES DE COMPRAS DE ALIMENTOS</w:t>
            </w:r>
          </w:p>
        </w:tc>
        <w:tc>
          <w:tcPr>
            <w:tcW w:w="1843" w:type="dxa"/>
          </w:tcPr>
          <w:p w14:paraId="6BEFDF15" w14:textId="77777777" w:rsidR="003D2001" w:rsidRPr="003D2001" w:rsidRDefault="003D2001" w:rsidP="00A72E65">
            <w:pPr>
              <w:pStyle w:val="TableParagraph"/>
              <w:rPr>
                <w:rFonts w:ascii="Cambria" w:hAnsi="Cambria"/>
                <w:sz w:val="24"/>
                <w:szCs w:val="24"/>
              </w:rPr>
            </w:pPr>
          </w:p>
          <w:p w14:paraId="6C4E138D" w14:textId="77777777" w:rsidR="003D2001" w:rsidRPr="003D2001" w:rsidRDefault="003D2001" w:rsidP="00A72E65">
            <w:pPr>
              <w:pStyle w:val="TableParagraph"/>
              <w:spacing w:before="216"/>
              <w:rPr>
                <w:rFonts w:ascii="Cambria" w:hAnsi="Cambria"/>
                <w:sz w:val="24"/>
                <w:szCs w:val="24"/>
              </w:rPr>
            </w:pPr>
          </w:p>
          <w:p w14:paraId="0A50E9DC" w14:textId="6FD4E766" w:rsidR="003D2001" w:rsidRPr="003D2001" w:rsidRDefault="00D02B8F" w:rsidP="00A72E65">
            <w:pPr>
              <w:pStyle w:val="TableParagraph"/>
              <w:ind w:left="56" w:right="13"/>
              <w:jc w:val="center"/>
              <w:rPr>
                <w:rFonts w:ascii="Cambria" w:hAnsi="Cambria"/>
                <w:sz w:val="24"/>
                <w:szCs w:val="24"/>
              </w:rPr>
            </w:pPr>
            <w:r>
              <w:rPr>
                <w:rFonts w:ascii="Cambria" w:hAnsi="Cambria"/>
                <w:spacing w:val="-2"/>
                <w:sz w:val="24"/>
                <w:szCs w:val="24"/>
              </w:rPr>
              <w:t>DICIEMBRE</w:t>
            </w:r>
          </w:p>
        </w:tc>
        <w:tc>
          <w:tcPr>
            <w:tcW w:w="2409" w:type="dxa"/>
          </w:tcPr>
          <w:p w14:paraId="5D28441C" w14:textId="77777777" w:rsidR="003D2001" w:rsidRPr="003D2001" w:rsidRDefault="003D2001" w:rsidP="00A72E65">
            <w:pPr>
              <w:pStyle w:val="TableParagraph"/>
              <w:rPr>
                <w:rFonts w:ascii="Cambria" w:hAnsi="Cambria"/>
                <w:sz w:val="24"/>
                <w:szCs w:val="24"/>
              </w:rPr>
            </w:pPr>
          </w:p>
          <w:p w14:paraId="6CC9BFEF" w14:textId="77777777" w:rsidR="003D2001" w:rsidRPr="003D2001" w:rsidRDefault="003D2001" w:rsidP="00A72E65">
            <w:pPr>
              <w:pStyle w:val="TableParagraph"/>
              <w:spacing w:before="221"/>
              <w:rPr>
                <w:rFonts w:ascii="Cambria" w:hAnsi="Cambria"/>
                <w:sz w:val="24"/>
                <w:szCs w:val="24"/>
              </w:rPr>
            </w:pPr>
          </w:p>
          <w:p w14:paraId="12D524E5" w14:textId="6550D1E9" w:rsidR="003D2001" w:rsidRPr="003D2001" w:rsidRDefault="003D2001" w:rsidP="00A72E65">
            <w:pPr>
              <w:pStyle w:val="TableParagraph"/>
              <w:ind w:left="31" w:right="24"/>
              <w:jc w:val="center"/>
              <w:rPr>
                <w:rFonts w:ascii="Cambria" w:hAnsi="Cambria"/>
                <w:sz w:val="24"/>
                <w:szCs w:val="24"/>
              </w:rPr>
            </w:pPr>
            <w:r w:rsidRPr="003D2001">
              <w:rPr>
                <w:rFonts w:ascii="Cambria" w:hAnsi="Cambria"/>
                <w:spacing w:val="-2"/>
                <w:sz w:val="24"/>
                <w:szCs w:val="24"/>
              </w:rPr>
              <w:t>RD</w:t>
            </w:r>
            <w:r w:rsidR="00D02B8F">
              <w:rPr>
                <w:rFonts w:ascii="Cambria" w:hAnsi="Cambria"/>
                <w:spacing w:val="-2"/>
                <w:sz w:val="24"/>
                <w:szCs w:val="24"/>
              </w:rPr>
              <w:t>$</w:t>
            </w:r>
            <w:r w:rsidR="00D02B8F" w:rsidRPr="00D02B8F">
              <w:rPr>
                <w:rFonts w:ascii="Cambria" w:hAnsi="Cambria"/>
                <w:spacing w:val="-2"/>
                <w:sz w:val="24"/>
                <w:szCs w:val="24"/>
                <w:lang w:val="es-DO"/>
              </w:rPr>
              <w:t>9,991.75</w:t>
            </w:r>
          </w:p>
        </w:tc>
      </w:tr>
      <w:tr w:rsidR="003D2001" w14:paraId="68A72F9F" w14:textId="77777777" w:rsidTr="003D2001">
        <w:trPr>
          <w:trHeight w:val="743"/>
          <w:jc w:val="center"/>
        </w:trPr>
        <w:tc>
          <w:tcPr>
            <w:tcW w:w="3970" w:type="dxa"/>
          </w:tcPr>
          <w:p w14:paraId="774FE353" w14:textId="77777777" w:rsidR="003D2001" w:rsidRPr="003D2001" w:rsidRDefault="003D2001" w:rsidP="00A72E65">
            <w:pPr>
              <w:pStyle w:val="TableParagraph"/>
              <w:rPr>
                <w:rFonts w:ascii="Cambria" w:hAnsi="Cambria"/>
                <w:sz w:val="24"/>
                <w:szCs w:val="24"/>
              </w:rPr>
            </w:pPr>
          </w:p>
        </w:tc>
        <w:tc>
          <w:tcPr>
            <w:tcW w:w="1843" w:type="dxa"/>
          </w:tcPr>
          <w:p w14:paraId="4ED0D8AB" w14:textId="77777777" w:rsidR="003D2001" w:rsidRPr="003D2001" w:rsidRDefault="003D2001" w:rsidP="00A72E65">
            <w:pPr>
              <w:pStyle w:val="TableParagraph"/>
              <w:spacing w:before="205"/>
              <w:ind w:left="56" w:right="9"/>
              <w:jc w:val="center"/>
              <w:rPr>
                <w:rFonts w:ascii="Cambria" w:hAnsi="Cambria"/>
                <w:b/>
                <w:bCs/>
                <w:sz w:val="24"/>
                <w:szCs w:val="24"/>
              </w:rPr>
            </w:pPr>
            <w:r w:rsidRPr="003D2001">
              <w:rPr>
                <w:rFonts w:ascii="Cambria" w:hAnsi="Cambria"/>
                <w:b/>
                <w:bCs/>
                <w:spacing w:val="-2"/>
                <w:sz w:val="24"/>
                <w:szCs w:val="24"/>
              </w:rPr>
              <w:t>TOTAL</w:t>
            </w:r>
          </w:p>
        </w:tc>
        <w:tc>
          <w:tcPr>
            <w:tcW w:w="2409" w:type="dxa"/>
          </w:tcPr>
          <w:p w14:paraId="711C1C53" w14:textId="77777777" w:rsidR="003D2001" w:rsidRPr="003D2001" w:rsidRDefault="003D2001" w:rsidP="003D2001">
            <w:pPr>
              <w:rPr>
                <w:rFonts w:ascii="Arial" w:hAnsi="Arial" w:cs="Arial"/>
                <w:b/>
                <w:bCs/>
                <w:color w:val="000000"/>
              </w:rPr>
            </w:pPr>
          </w:p>
          <w:p w14:paraId="1930BE1F" w14:textId="0526BF18" w:rsidR="003D2001" w:rsidRPr="003D2001" w:rsidRDefault="003D2001" w:rsidP="003D2001">
            <w:pPr>
              <w:rPr>
                <w:rFonts w:ascii="Arial" w:hAnsi="Arial" w:cs="Arial"/>
                <w:b/>
                <w:bCs/>
                <w:color w:val="000000"/>
              </w:rPr>
            </w:pPr>
            <w:r w:rsidRPr="003D2001">
              <w:rPr>
                <w:rFonts w:ascii="Arial" w:hAnsi="Arial" w:cs="Arial"/>
                <w:b/>
                <w:bCs/>
                <w:color w:val="000000"/>
              </w:rPr>
              <w:t xml:space="preserve">       RD$</w:t>
            </w:r>
            <w:r w:rsidR="00D02B8F" w:rsidRPr="00D02B8F">
              <w:rPr>
                <w:rFonts w:ascii="Arial" w:hAnsi="Arial" w:cs="Arial"/>
                <w:b/>
                <w:bCs/>
                <w:color w:val="000000"/>
                <w:lang w:val="es-DO"/>
              </w:rPr>
              <w:t>17,447.26</w:t>
            </w:r>
          </w:p>
          <w:p w14:paraId="3D14F927" w14:textId="77777777" w:rsidR="003D2001" w:rsidRPr="003D2001" w:rsidRDefault="003D2001" w:rsidP="003D2001">
            <w:pPr>
              <w:rPr>
                <w:b/>
                <w:bCs/>
              </w:rPr>
            </w:pPr>
          </w:p>
        </w:tc>
      </w:tr>
      <w:bookmarkEnd w:id="9"/>
    </w:tbl>
    <w:p w14:paraId="56324D6E" w14:textId="77777777" w:rsidR="003D2001" w:rsidRDefault="003D2001" w:rsidP="005C5BDD">
      <w:pPr>
        <w:jc w:val="center"/>
        <w:rPr>
          <w:rFonts w:ascii="Arial" w:hAnsi="Arial" w:cs="Arial"/>
          <w:b/>
          <w:bCs/>
          <w:sz w:val="22"/>
          <w:szCs w:val="22"/>
        </w:rPr>
      </w:pPr>
    </w:p>
    <w:p w14:paraId="7E77365A" w14:textId="5C754390" w:rsidR="003D2001" w:rsidRDefault="00B037CF" w:rsidP="005C5BDD">
      <w:pPr>
        <w:jc w:val="center"/>
        <w:rPr>
          <w:rFonts w:ascii="Arial" w:hAnsi="Arial" w:cs="Arial"/>
          <w:b/>
          <w:bCs/>
          <w:sz w:val="22"/>
          <w:szCs w:val="22"/>
        </w:rPr>
      </w:pPr>
      <w:r>
        <w:rPr>
          <w:noProof/>
        </w:rPr>
        <w:drawing>
          <wp:inline distT="0" distB="0" distL="0" distR="0" wp14:anchorId="19ADD21E" wp14:editId="3E192233">
            <wp:extent cx="4733925" cy="3209925"/>
            <wp:effectExtent l="0" t="0" r="9525" b="9525"/>
            <wp:docPr id="1423836292" name="Gráfico 1423836292">
              <a:extLst xmlns:a="http://schemas.openxmlformats.org/drawingml/2006/main">
                <a:ext uri="{FF2B5EF4-FFF2-40B4-BE49-F238E27FC236}">
                  <a16:creationId xmlns:a16="http://schemas.microsoft.com/office/drawing/2014/main" id="{80777AA2-6147-D33E-C7E3-8004DA130AE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31F1DCD4" w14:textId="77777777" w:rsidR="00422171" w:rsidRDefault="00422171" w:rsidP="005C5BDD">
      <w:pPr>
        <w:jc w:val="center"/>
        <w:rPr>
          <w:rFonts w:ascii="Arial" w:hAnsi="Arial" w:cs="Arial"/>
          <w:b/>
          <w:bCs/>
          <w:sz w:val="22"/>
          <w:szCs w:val="22"/>
        </w:rPr>
      </w:pPr>
    </w:p>
    <w:tbl>
      <w:tblPr>
        <w:tblStyle w:val="TableNormal"/>
        <w:tblW w:w="0" w:type="auto"/>
        <w:jc w:val="center"/>
        <w:tblBorders>
          <w:top w:val="single" w:sz="12" w:space="0" w:color="0F0F0F"/>
          <w:left w:val="single" w:sz="12" w:space="0" w:color="0F0F0F"/>
          <w:bottom w:val="single" w:sz="12" w:space="0" w:color="0F0F0F"/>
          <w:right w:val="single" w:sz="12" w:space="0" w:color="0F0F0F"/>
          <w:insideH w:val="single" w:sz="12" w:space="0" w:color="0F0F0F"/>
          <w:insideV w:val="single" w:sz="12" w:space="0" w:color="0F0F0F"/>
        </w:tblBorders>
        <w:tblLayout w:type="fixed"/>
        <w:tblLook w:val="01E0" w:firstRow="1" w:lastRow="1" w:firstColumn="1" w:lastColumn="1" w:noHBand="0" w:noVBand="0"/>
      </w:tblPr>
      <w:tblGrid>
        <w:gridCol w:w="3970"/>
        <w:gridCol w:w="1843"/>
        <w:gridCol w:w="2409"/>
      </w:tblGrid>
      <w:tr w:rsidR="00422171" w14:paraId="7E22684B" w14:textId="77777777" w:rsidTr="00A255C2">
        <w:trPr>
          <w:trHeight w:val="1079"/>
          <w:jc w:val="center"/>
        </w:trPr>
        <w:tc>
          <w:tcPr>
            <w:tcW w:w="3970" w:type="dxa"/>
          </w:tcPr>
          <w:p w14:paraId="69ACBBFA" w14:textId="77777777" w:rsidR="00422171" w:rsidRPr="003D2001" w:rsidRDefault="00422171" w:rsidP="00A255C2">
            <w:pPr>
              <w:pStyle w:val="TableParagraph"/>
              <w:spacing w:before="57"/>
              <w:rPr>
                <w:rFonts w:ascii="Cambria" w:hAnsi="Cambria"/>
                <w:b/>
                <w:bCs/>
                <w:sz w:val="28"/>
                <w:szCs w:val="28"/>
              </w:rPr>
            </w:pPr>
            <w:bookmarkStart w:id="10" w:name="_Hlk219059920"/>
          </w:p>
          <w:p w14:paraId="22B4486E" w14:textId="77777777" w:rsidR="00422171" w:rsidRPr="003D2001" w:rsidRDefault="00422171" w:rsidP="00A255C2">
            <w:pPr>
              <w:pStyle w:val="TableParagraph"/>
              <w:ind w:left="700"/>
              <w:rPr>
                <w:rFonts w:ascii="Cambria" w:hAnsi="Cambria"/>
                <w:b/>
                <w:bCs/>
                <w:sz w:val="28"/>
                <w:szCs w:val="28"/>
              </w:rPr>
            </w:pPr>
            <w:r w:rsidRPr="003D2001">
              <w:rPr>
                <w:rFonts w:ascii="Cambria" w:hAnsi="Cambria"/>
                <w:b/>
                <w:bCs/>
                <w:spacing w:val="-2"/>
                <w:sz w:val="28"/>
                <w:szCs w:val="28"/>
              </w:rPr>
              <w:t>RENGLÓN</w:t>
            </w:r>
          </w:p>
        </w:tc>
        <w:tc>
          <w:tcPr>
            <w:tcW w:w="1843" w:type="dxa"/>
          </w:tcPr>
          <w:p w14:paraId="794B58EF" w14:textId="77777777" w:rsidR="00422171" w:rsidRPr="003D2001" w:rsidRDefault="00422171" w:rsidP="00A255C2">
            <w:pPr>
              <w:pStyle w:val="TableParagraph"/>
              <w:spacing w:before="213" w:after="1"/>
              <w:rPr>
                <w:rFonts w:ascii="Cambria" w:hAnsi="Cambria"/>
                <w:b/>
                <w:bCs/>
                <w:sz w:val="28"/>
                <w:szCs w:val="28"/>
              </w:rPr>
            </w:pPr>
          </w:p>
          <w:p w14:paraId="5A9FB2C6" w14:textId="77777777" w:rsidR="00422171" w:rsidRPr="003D2001" w:rsidRDefault="00422171" w:rsidP="00A255C2">
            <w:pPr>
              <w:pStyle w:val="TableParagraph"/>
              <w:spacing w:line="182" w:lineRule="exact"/>
              <w:ind w:left="868"/>
              <w:rPr>
                <w:rFonts w:ascii="Cambria" w:hAnsi="Cambria"/>
                <w:b/>
                <w:bCs/>
                <w:position w:val="-3"/>
                <w:sz w:val="28"/>
                <w:szCs w:val="28"/>
              </w:rPr>
            </w:pPr>
            <w:r w:rsidRPr="003D2001">
              <w:rPr>
                <w:rFonts w:ascii="Cambria" w:hAnsi="Cambria"/>
                <w:b/>
                <w:bCs/>
                <w:noProof/>
                <w:position w:val="-3"/>
                <w:sz w:val="28"/>
                <w:szCs w:val="28"/>
              </w:rPr>
              <w:t>MES</w:t>
            </w:r>
          </w:p>
        </w:tc>
        <w:tc>
          <w:tcPr>
            <w:tcW w:w="2409" w:type="dxa"/>
          </w:tcPr>
          <w:p w14:paraId="3B9A29C6" w14:textId="77777777" w:rsidR="00422171" w:rsidRPr="003D2001" w:rsidRDefault="00422171" w:rsidP="00A255C2">
            <w:pPr>
              <w:pStyle w:val="TableParagraph"/>
              <w:spacing w:before="219"/>
              <w:ind w:left="788"/>
              <w:rPr>
                <w:rFonts w:ascii="Cambria" w:hAnsi="Cambria"/>
                <w:b/>
                <w:bCs/>
                <w:sz w:val="28"/>
                <w:szCs w:val="28"/>
              </w:rPr>
            </w:pPr>
            <w:proofErr w:type="gramStart"/>
            <w:r w:rsidRPr="003D2001">
              <w:rPr>
                <w:rFonts w:ascii="Cambria" w:hAnsi="Cambria"/>
                <w:b/>
                <w:bCs/>
                <w:sz w:val="28"/>
                <w:szCs w:val="28"/>
              </w:rPr>
              <w:t>TOTAL</w:t>
            </w:r>
            <w:proofErr w:type="gramEnd"/>
            <w:r w:rsidRPr="003D2001">
              <w:rPr>
                <w:rFonts w:ascii="Cambria" w:hAnsi="Cambria"/>
                <w:b/>
                <w:bCs/>
                <w:spacing w:val="-8"/>
                <w:sz w:val="28"/>
                <w:szCs w:val="28"/>
              </w:rPr>
              <w:t xml:space="preserve"> </w:t>
            </w:r>
            <w:r w:rsidRPr="003D2001">
              <w:rPr>
                <w:rFonts w:ascii="Cambria" w:hAnsi="Cambria"/>
                <w:b/>
                <w:bCs/>
                <w:spacing w:val="-5"/>
                <w:sz w:val="28"/>
                <w:szCs w:val="28"/>
              </w:rPr>
              <w:t>DE</w:t>
            </w:r>
          </w:p>
          <w:p w14:paraId="24417496" w14:textId="77777777" w:rsidR="00422171" w:rsidRPr="003D2001" w:rsidRDefault="00422171" w:rsidP="00A255C2">
            <w:pPr>
              <w:pStyle w:val="TableParagraph"/>
              <w:spacing w:before="30"/>
              <w:ind w:left="724"/>
              <w:rPr>
                <w:rFonts w:ascii="Cambria" w:hAnsi="Cambria"/>
                <w:b/>
                <w:bCs/>
                <w:sz w:val="28"/>
                <w:szCs w:val="28"/>
              </w:rPr>
            </w:pPr>
            <w:r w:rsidRPr="003D2001">
              <w:rPr>
                <w:rFonts w:ascii="Cambria" w:hAnsi="Cambria"/>
                <w:b/>
                <w:bCs/>
                <w:spacing w:val="-2"/>
                <w:sz w:val="28"/>
                <w:szCs w:val="28"/>
              </w:rPr>
              <w:t>DONACIÓN</w:t>
            </w:r>
          </w:p>
        </w:tc>
      </w:tr>
      <w:tr w:rsidR="00422171" w14:paraId="1A251126" w14:textId="77777777" w:rsidTr="00A255C2">
        <w:trPr>
          <w:trHeight w:val="1481"/>
          <w:jc w:val="center"/>
        </w:trPr>
        <w:tc>
          <w:tcPr>
            <w:tcW w:w="3970" w:type="dxa"/>
          </w:tcPr>
          <w:p w14:paraId="0908023B" w14:textId="6D4F4D89" w:rsidR="00422171" w:rsidRPr="003D2001" w:rsidRDefault="00422171" w:rsidP="00A255C2">
            <w:pPr>
              <w:pStyle w:val="TableParagraph"/>
              <w:spacing w:before="196" w:line="254" w:lineRule="auto"/>
              <w:ind w:left="237" w:right="172" w:firstLine="3"/>
              <w:jc w:val="center"/>
              <w:rPr>
                <w:rFonts w:ascii="Cambria" w:hAnsi="Cambria"/>
                <w:sz w:val="24"/>
                <w:szCs w:val="24"/>
              </w:rPr>
            </w:pPr>
            <w:r>
              <w:rPr>
                <w:rFonts w:ascii="Cambria" w:hAnsi="Cambria"/>
                <w:sz w:val="24"/>
                <w:szCs w:val="24"/>
              </w:rPr>
              <w:t>APORTACIONES A EVENTOS</w:t>
            </w:r>
          </w:p>
        </w:tc>
        <w:tc>
          <w:tcPr>
            <w:tcW w:w="1843" w:type="dxa"/>
          </w:tcPr>
          <w:p w14:paraId="134A4403" w14:textId="77777777" w:rsidR="00422171" w:rsidRPr="003D2001" w:rsidRDefault="00422171" w:rsidP="00A255C2">
            <w:pPr>
              <w:pStyle w:val="TableParagraph"/>
              <w:rPr>
                <w:rFonts w:ascii="Cambria" w:hAnsi="Cambria"/>
                <w:sz w:val="24"/>
                <w:szCs w:val="24"/>
              </w:rPr>
            </w:pPr>
          </w:p>
          <w:p w14:paraId="231FF1DF" w14:textId="77777777" w:rsidR="00422171" w:rsidRPr="003D2001" w:rsidRDefault="00422171" w:rsidP="00A255C2">
            <w:pPr>
              <w:pStyle w:val="TableParagraph"/>
              <w:spacing w:before="281"/>
              <w:rPr>
                <w:rFonts w:ascii="Cambria" w:hAnsi="Cambria"/>
                <w:sz w:val="24"/>
                <w:szCs w:val="24"/>
              </w:rPr>
            </w:pPr>
          </w:p>
          <w:p w14:paraId="1B8EB621" w14:textId="77777777" w:rsidR="00422171" w:rsidRPr="003D2001" w:rsidRDefault="00422171" w:rsidP="00A255C2">
            <w:pPr>
              <w:pStyle w:val="TableParagraph"/>
              <w:ind w:left="56" w:right="23"/>
              <w:jc w:val="center"/>
              <w:rPr>
                <w:rFonts w:ascii="Cambria" w:hAnsi="Cambria"/>
                <w:sz w:val="24"/>
                <w:szCs w:val="24"/>
              </w:rPr>
            </w:pPr>
            <w:r>
              <w:rPr>
                <w:rFonts w:ascii="Cambria" w:hAnsi="Cambria"/>
                <w:spacing w:val="-2"/>
                <w:sz w:val="24"/>
                <w:szCs w:val="24"/>
              </w:rPr>
              <w:t>OCTUBRE</w:t>
            </w:r>
          </w:p>
        </w:tc>
        <w:tc>
          <w:tcPr>
            <w:tcW w:w="2409" w:type="dxa"/>
          </w:tcPr>
          <w:p w14:paraId="4CEDD9B8" w14:textId="77777777" w:rsidR="00422171" w:rsidRDefault="00422171" w:rsidP="00A255C2">
            <w:pPr>
              <w:pStyle w:val="TableParagraph"/>
              <w:rPr>
                <w:rFonts w:ascii="Cambria" w:hAnsi="Cambria"/>
                <w:sz w:val="24"/>
                <w:szCs w:val="24"/>
              </w:rPr>
            </w:pPr>
          </w:p>
          <w:p w14:paraId="5BC6377E" w14:textId="77777777" w:rsidR="00422171" w:rsidRDefault="00422171" w:rsidP="00A255C2">
            <w:pPr>
              <w:rPr>
                <w:rFonts w:ascii="Cambria" w:eastAsia="Times New Roman" w:hAnsi="Cambria" w:cs="Times New Roman"/>
                <w:sz w:val="24"/>
                <w:szCs w:val="24"/>
                <w:lang w:val="es-ES"/>
              </w:rPr>
            </w:pPr>
          </w:p>
          <w:p w14:paraId="5E4BB9D5" w14:textId="0C08432A" w:rsidR="00422171" w:rsidRPr="00D02B8F" w:rsidRDefault="00422171" w:rsidP="00A255C2">
            <w:pPr>
              <w:jc w:val="center"/>
              <w:rPr>
                <w:rFonts w:ascii="Cambria" w:hAnsi="Cambria"/>
                <w:lang w:val="es-ES"/>
              </w:rPr>
            </w:pPr>
            <w:r w:rsidRPr="00D02B8F">
              <w:rPr>
                <w:rFonts w:ascii="Cambria" w:hAnsi="Cambria"/>
                <w:sz w:val="24"/>
                <w:szCs w:val="24"/>
                <w:lang w:val="es-DO"/>
              </w:rPr>
              <w:t>RD$</w:t>
            </w:r>
            <w:r w:rsidRPr="00422171">
              <w:rPr>
                <w:rFonts w:ascii="Cambria" w:hAnsi="Cambria"/>
                <w:sz w:val="24"/>
                <w:szCs w:val="24"/>
                <w:lang w:val="es-DO"/>
              </w:rPr>
              <w:t>20, 300.00</w:t>
            </w:r>
          </w:p>
        </w:tc>
      </w:tr>
      <w:tr w:rsidR="00422171" w14:paraId="76EE0FC7" w14:textId="77777777" w:rsidTr="00A255C2">
        <w:trPr>
          <w:trHeight w:val="1530"/>
          <w:jc w:val="center"/>
        </w:trPr>
        <w:tc>
          <w:tcPr>
            <w:tcW w:w="3970" w:type="dxa"/>
          </w:tcPr>
          <w:p w14:paraId="1B0FA072" w14:textId="1FC45FB2" w:rsidR="00422171" w:rsidRPr="003D2001" w:rsidRDefault="00422171" w:rsidP="00A255C2">
            <w:pPr>
              <w:pStyle w:val="TableParagraph"/>
              <w:spacing w:before="200" w:line="259" w:lineRule="auto"/>
              <w:ind w:left="249" w:right="185" w:firstLine="3"/>
              <w:jc w:val="center"/>
              <w:rPr>
                <w:rFonts w:ascii="Cambria" w:hAnsi="Cambria"/>
                <w:sz w:val="24"/>
                <w:szCs w:val="24"/>
              </w:rPr>
            </w:pPr>
            <w:r>
              <w:rPr>
                <w:rFonts w:ascii="Cambria" w:hAnsi="Cambria"/>
                <w:sz w:val="24"/>
                <w:szCs w:val="24"/>
              </w:rPr>
              <w:t>APORTACIONES A EVENTOS</w:t>
            </w:r>
          </w:p>
        </w:tc>
        <w:tc>
          <w:tcPr>
            <w:tcW w:w="1843" w:type="dxa"/>
          </w:tcPr>
          <w:p w14:paraId="418AED63" w14:textId="77777777" w:rsidR="00422171" w:rsidRPr="003D2001" w:rsidRDefault="00422171" w:rsidP="00A255C2">
            <w:pPr>
              <w:pStyle w:val="TableParagraph"/>
              <w:rPr>
                <w:rFonts w:ascii="Cambria" w:hAnsi="Cambria"/>
                <w:sz w:val="24"/>
                <w:szCs w:val="24"/>
              </w:rPr>
            </w:pPr>
          </w:p>
          <w:p w14:paraId="09C1BCBE" w14:textId="77777777" w:rsidR="00422171" w:rsidRPr="003D2001" w:rsidRDefault="00422171" w:rsidP="00A255C2">
            <w:pPr>
              <w:pStyle w:val="TableParagraph"/>
              <w:spacing w:before="152"/>
              <w:rPr>
                <w:rFonts w:ascii="Cambria" w:hAnsi="Cambria"/>
                <w:sz w:val="24"/>
                <w:szCs w:val="24"/>
              </w:rPr>
            </w:pPr>
          </w:p>
          <w:p w14:paraId="68728D54" w14:textId="77777777" w:rsidR="00422171" w:rsidRPr="003D2001" w:rsidRDefault="00422171" w:rsidP="00A255C2">
            <w:pPr>
              <w:pStyle w:val="TableParagraph"/>
              <w:spacing w:before="1"/>
              <w:ind w:left="56"/>
              <w:jc w:val="center"/>
              <w:rPr>
                <w:rFonts w:ascii="Cambria" w:hAnsi="Cambria"/>
                <w:sz w:val="24"/>
                <w:szCs w:val="24"/>
              </w:rPr>
            </w:pPr>
            <w:r>
              <w:rPr>
                <w:rFonts w:ascii="Cambria" w:hAnsi="Cambria"/>
                <w:spacing w:val="-2"/>
                <w:sz w:val="24"/>
                <w:szCs w:val="24"/>
              </w:rPr>
              <w:t>NOVIEMBRE</w:t>
            </w:r>
          </w:p>
        </w:tc>
        <w:tc>
          <w:tcPr>
            <w:tcW w:w="2409" w:type="dxa"/>
          </w:tcPr>
          <w:p w14:paraId="0DA4B439" w14:textId="77777777" w:rsidR="00422171" w:rsidRPr="003D2001" w:rsidRDefault="00422171" w:rsidP="00A255C2">
            <w:pPr>
              <w:pStyle w:val="TableParagraph"/>
              <w:rPr>
                <w:rFonts w:ascii="Cambria" w:hAnsi="Cambria"/>
                <w:sz w:val="24"/>
                <w:szCs w:val="24"/>
              </w:rPr>
            </w:pPr>
          </w:p>
          <w:p w14:paraId="02A2A6FB" w14:textId="20F1E7F8" w:rsidR="00422171" w:rsidRPr="003D2001" w:rsidRDefault="00422171" w:rsidP="00422171">
            <w:pPr>
              <w:pStyle w:val="TableParagraph"/>
              <w:spacing w:before="225"/>
              <w:jc w:val="center"/>
              <w:rPr>
                <w:rFonts w:ascii="Cambria" w:hAnsi="Cambria"/>
                <w:sz w:val="24"/>
                <w:szCs w:val="24"/>
              </w:rPr>
            </w:pPr>
            <w:r>
              <w:rPr>
                <w:rFonts w:ascii="Cambria" w:hAnsi="Cambria"/>
                <w:sz w:val="24"/>
                <w:szCs w:val="24"/>
              </w:rPr>
              <w:t>RD$</w:t>
            </w:r>
            <w:r w:rsidRPr="00422171">
              <w:rPr>
                <w:rFonts w:ascii="Cambria" w:hAnsi="Cambria"/>
                <w:sz w:val="24"/>
                <w:szCs w:val="24"/>
                <w:lang w:val="es-DO"/>
              </w:rPr>
              <w:t>10,675.00</w:t>
            </w:r>
          </w:p>
          <w:p w14:paraId="34ECAE78" w14:textId="77777777" w:rsidR="00422171" w:rsidRPr="003D2001" w:rsidRDefault="00422171" w:rsidP="00A255C2">
            <w:pPr>
              <w:pStyle w:val="TableParagraph"/>
              <w:ind w:left="31" w:right="30"/>
              <w:jc w:val="center"/>
              <w:rPr>
                <w:rFonts w:ascii="Cambria" w:hAnsi="Cambria"/>
                <w:sz w:val="24"/>
                <w:szCs w:val="24"/>
              </w:rPr>
            </w:pPr>
          </w:p>
        </w:tc>
      </w:tr>
      <w:tr w:rsidR="00422171" w14:paraId="01E9CD0F" w14:textId="77777777" w:rsidTr="00A255C2">
        <w:trPr>
          <w:trHeight w:val="1667"/>
          <w:jc w:val="center"/>
        </w:trPr>
        <w:tc>
          <w:tcPr>
            <w:tcW w:w="3970" w:type="dxa"/>
          </w:tcPr>
          <w:p w14:paraId="25E04280" w14:textId="5C9EBD17" w:rsidR="00422171" w:rsidRPr="003D2001" w:rsidRDefault="00422171" w:rsidP="00A255C2">
            <w:pPr>
              <w:pStyle w:val="TableParagraph"/>
              <w:spacing w:before="200" w:line="259" w:lineRule="auto"/>
              <w:ind w:left="249" w:right="185" w:firstLine="3"/>
              <w:jc w:val="center"/>
              <w:rPr>
                <w:rFonts w:ascii="Cambria" w:hAnsi="Cambria"/>
                <w:sz w:val="24"/>
                <w:szCs w:val="24"/>
              </w:rPr>
            </w:pPr>
            <w:r>
              <w:rPr>
                <w:rFonts w:ascii="Cambria" w:hAnsi="Cambria"/>
                <w:sz w:val="24"/>
                <w:szCs w:val="24"/>
              </w:rPr>
              <w:t>APORTACIONES A EVENTOS</w:t>
            </w:r>
          </w:p>
        </w:tc>
        <w:tc>
          <w:tcPr>
            <w:tcW w:w="1843" w:type="dxa"/>
          </w:tcPr>
          <w:p w14:paraId="2763F00F" w14:textId="77777777" w:rsidR="00422171" w:rsidRPr="003D2001" w:rsidRDefault="00422171" w:rsidP="00A255C2">
            <w:pPr>
              <w:pStyle w:val="TableParagraph"/>
              <w:rPr>
                <w:rFonts w:ascii="Cambria" w:hAnsi="Cambria"/>
                <w:sz w:val="24"/>
                <w:szCs w:val="24"/>
              </w:rPr>
            </w:pPr>
          </w:p>
          <w:p w14:paraId="3FFD34D5" w14:textId="77777777" w:rsidR="00422171" w:rsidRPr="003D2001" w:rsidRDefault="00422171" w:rsidP="00A255C2">
            <w:pPr>
              <w:pStyle w:val="TableParagraph"/>
              <w:spacing w:before="216"/>
              <w:rPr>
                <w:rFonts w:ascii="Cambria" w:hAnsi="Cambria"/>
                <w:sz w:val="24"/>
                <w:szCs w:val="24"/>
              </w:rPr>
            </w:pPr>
          </w:p>
          <w:p w14:paraId="6FE0B0DC" w14:textId="77777777" w:rsidR="00422171" w:rsidRPr="003D2001" w:rsidRDefault="00422171" w:rsidP="00A255C2">
            <w:pPr>
              <w:pStyle w:val="TableParagraph"/>
              <w:ind w:left="56" w:right="13"/>
              <w:jc w:val="center"/>
              <w:rPr>
                <w:rFonts w:ascii="Cambria" w:hAnsi="Cambria"/>
                <w:sz w:val="24"/>
                <w:szCs w:val="24"/>
              </w:rPr>
            </w:pPr>
            <w:r>
              <w:rPr>
                <w:rFonts w:ascii="Cambria" w:hAnsi="Cambria"/>
                <w:spacing w:val="-2"/>
                <w:sz w:val="24"/>
                <w:szCs w:val="24"/>
              </w:rPr>
              <w:t>DICIEMBRE</w:t>
            </w:r>
          </w:p>
        </w:tc>
        <w:tc>
          <w:tcPr>
            <w:tcW w:w="2409" w:type="dxa"/>
          </w:tcPr>
          <w:p w14:paraId="19EDCDD4" w14:textId="77777777" w:rsidR="00422171" w:rsidRPr="003D2001" w:rsidRDefault="00422171" w:rsidP="00A255C2">
            <w:pPr>
              <w:pStyle w:val="TableParagraph"/>
              <w:rPr>
                <w:rFonts w:ascii="Cambria" w:hAnsi="Cambria"/>
                <w:sz w:val="24"/>
                <w:szCs w:val="24"/>
              </w:rPr>
            </w:pPr>
          </w:p>
          <w:p w14:paraId="52FDF2B0" w14:textId="77777777" w:rsidR="00422171" w:rsidRPr="003D2001" w:rsidRDefault="00422171" w:rsidP="00A255C2">
            <w:pPr>
              <w:pStyle w:val="TableParagraph"/>
              <w:spacing w:before="221"/>
              <w:rPr>
                <w:rFonts w:ascii="Cambria" w:hAnsi="Cambria"/>
                <w:sz w:val="24"/>
                <w:szCs w:val="24"/>
              </w:rPr>
            </w:pPr>
          </w:p>
          <w:p w14:paraId="73543E60" w14:textId="1A7880DD" w:rsidR="00422171" w:rsidRPr="003D2001" w:rsidRDefault="00B037CF" w:rsidP="00A255C2">
            <w:pPr>
              <w:pStyle w:val="TableParagraph"/>
              <w:ind w:left="31" w:right="24"/>
              <w:jc w:val="center"/>
              <w:rPr>
                <w:rFonts w:ascii="Cambria" w:hAnsi="Cambria"/>
                <w:sz w:val="24"/>
                <w:szCs w:val="24"/>
              </w:rPr>
            </w:pPr>
            <w:r>
              <w:rPr>
                <w:rFonts w:ascii="Cambria" w:hAnsi="Cambria"/>
                <w:spacing w:val="-2"/>
                <w:sz w:val="24"/>
                <w:szCs w:val="24"/>
              </w:rPr>
              <w:t>RD$56,500.00</w:t>
            </w:r>
          </w:p>
        </w:tc>
      </w:tr>
      <w:tr w:rsidR="00422171" w14:paraId="78118072" w14:textId="77777777" w:rsidTr="00A255C2">
        <w:trPr>
          <w:trHeight w:val="743"/>
          <w:jc w:val="center"/>
        </w:trPr>
        <w:tc>
          <w:tcPr>
            <w:tcW w:w="3970" w:type="dxa"/>
          </w:tcPr>
          <w:p w14:paraId="016C6662" w14:textId="77777777" w:rsidR="00422171" w:rsidRPr="003D2001" w:rsidRDefault="00422171" w:rsidP="00A255C2">
            <w:pPr>
              <w:pStyle w:val="TableParagraph"/>
              <w:rPr>
                <w:rFonts w:ascii="Cambria" w:hAnsi="Cambria"/>
                <w:sz w:val="24"/>
                <w:szCs w:val="24"/>
              </w:rPr>
            </w:pPr>
          </w:p>
        </w:tc>
        <w:tc>
          <w:tcPr>
            <w:tcW w:w="1843" w:type="dxa"/>
          </w:tcPr>
          <w:p w14:paraId="36A07E58" w14:textId="77777777" w:rsidR="00422171" w:rsidRPr="003D2001" w:rsidRDefault="00422171" w:rsidP="00A255C2">
            <w:pPr>
              <w:pStyle w:val="TableParagraph"/>
              <w:spacing w:before="205"/>
              <w:ind w:left="56" w:right="9"/>
              <w:jc w:val="center"/>
              <w:rPr>
                <w:rFonts w:ascii="Cambria" w:hAnsi="Cambria"/>
                <w:b/>
                <w:bCs/>
                <w:sz w:val="24"/>
                <w:szCs w:val="24"/>
              </w:rPr>
            </w:pPr>
            <w:r w:rsidRPr="003D2001">
              <w:rPr>
                <w:rFonts w:ascii="Cambria" w:hAnsi="Cambria"/>
                <w:b/>
                <w:bCs/>
                <w:spacing w:val="-2"/>
                <w:sz w:val="24"/>
                <w:szCs w:val="24"/>
              </w:rPr>
              <w:t>TOTAL</w:t>
            </w:r>
          </w:p>
        </w:tc>
        <w:tc>
          <w:tcPr>
            <w:tcW w:w="2409" w:type="dxa"/>
          </w:tcPr>
          <w:p w14:paraId="461BBE0B" w14:textId="77777777" w:rsidR="00422171" w:rsidRPr="003D2001" w:rsidRDefault="00422171" w:rsidP="00A255C2">
            <w:pPr>
              <w:rPr>
                <w:rFonts w:ascii="Arial" w:hAnsi="Arial" w:cs="Arial"/>
                <w:b/>
                <w:bCs/>
                <w:color w:val="000000"/>
              </w:rPr>
            </w:pPr>
          </w:p>
          <w:p w14:paraId="583078C4" w14:textId="7B6674C4" w:rsidR="00B037CF" w:rsidRPr="00B037CF" w:rsidRDefault="00422171" w:rsidP="00B037CF">
            <w:pPr>
              <w:rPr>
                <w:rFonts w:ascii="Arial" w:hAnsi="Arial" w:cs="Arial"/>
                <w:b/>
                <w:bCs/>
                <w:color w:val="000000"/>
                <w:lang w:val="es-DO"/>
              </w:rPr>
            </w:pPr>
            <w:r w:rsidRPr="003D2001">
              <w:rPr>
                <w:rFonts w:ascii="Arial" w:hAnsi="Arial" w:cs="Arial"/>
                <w:b/>
                <w:bCs/>
                <w:color w:val="000000"/>
              </w:rPr>
              <w:t xml:space="preserve">       RD</w:t>
            </w:r>
            <w:r w:rsidR="00B037CF" w:rsidRPr="00B037CF">
              <w:rPr>
                <w:rFonts w:ascii="Arial" w:hAnsi="Arial" w:cs="Arial"/>
                <w:b/>
                <w:bCs/>
                <w:color w:val="000000"/>
                <w:lang w:val="es-DO"/>
              </w:rPr>
              <w:t>$87,475.00</w:t>
            </w:r>
          </w:p>
          <w:p w14:paraId="31568F0D" w14:textId="13518363" w:rsidR="00422171" w:rsidRPr="003D2001" w:rsidRDefault="00422171" w:rsidP="00A255C2">
            <w:pPr>
              <w:rPr>
                <w:rFonts w:ascii="Arial" w:hAnsi="Arial" w:cs="Arial"/>
                <w:b/>
                <w:bCs/>
                <w:color w:val="000000"/>
              </w:rPr>
            </w:pPr>
          </w:p>
          <w:p w14:paraId="60BAC481" w14:textId="77777777" w:rsidR="00422171" w:rsidRPr="003D2001" w:rsidRDefault="00422171" w:rsidP="00A255C2">
            <w:pPr>
              <w:rPr>
                <w:b/>
                <w:bCs/>
              </w:rPr>
            </w:pPr>
          </w:p>
        </w:tc>
      </w:tr>
      <w:bookmarkEnd w:id="10"/>
    </w:tbl>
    <w:p w14:paraId="1245DEC2" w14:textId="77777777" w:rsidR="00422171" w:rsidRDefault="00422171" w:rsidP="00422171">
      <w:pPr>
        <w:jc w:val="center"/>
        <w:rPr>
          <w:rFonts w:ascii="Arial" w:hAnsi="Arial" w:cs="Arial"/>
          <w:b/>
          <w:bCs/>
          <w:sz w:val="22"/>
          <w:szCs w:val="22"/>
        </w:rPr>
      </w:pPr>
    </w:p>
    <w:p w14:paraId="72F06577" w14:textId="439C7400" w:rsidR="00422171" w:rsidRDefault="00B037CF" w:rsidP="00422171">
      <w:pPr>
        <w:jc w:val="center"/>
        <w:rPr>
          <w:rFonts w:ascii="Arial" w:hAnsi="Arial" w:cs="Arial"/>
          <w:b/>
          <w:bCs/>
          <w:sz w:val="22"/>
          <w:szCs w:val="22"/>
        </w:rPr>
      </w:pPr>
      <w:r>
        <w:rPr>
          <w:noProof/>
        </w:rPr>
        <w:drawing>
          <wp:inline distT="0" distB="0" distL="0" distR="0" wp14:anchorId="641AFDC3" wp14:editId="2AC9A610">
            <wp:extent cx="4572000" cy="2743200"/>
            <wp:effectExtent l="0" t="0" r="0" b="0"/>
            <wp:docPr id="1423836296" name="Gráfico 1423836296">
              <a:extLst xmlns:a="http://schemas.openxmlformats.org/drawingml/2006/main">
                <a:ext uri="{FF2B5EF4-FFF2-40B4-BE49-F238E27FC236}">
                  <a16:creationId xmlns:a16="http://schemas.microsoft.com/office/drawing/2014/main" id="{80777AA2-6147-D33E-C7E3-8004DA130AE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533199CD" w14:textId="77777777" w:rsidR="005D61E6" w:rsidRDefault="005D61E6" w:rsidP="00422171">
      <w:pPr>
        <w:jc w:val="center"/>
        <w:rPr>
          <w:rFonts w:ascii="Arial" w:hAnsi="Arial" w:cs="Arial"/>
          <w:b/>
          <w:bCs/>
          <w:sz w:val="22"/>
          <w:szCs w:val="22"/>
        </w:rPr>
      </w:pPr>
    </w:p>
    <w:tbl>
      <w:tblPr>
        <w:tblStyle w:val="TableNormal"/>
        <w:tblW w:w="0" w:type="auto"/>
        <w:jc w:val="center"/>
        <w:tblBorders>
          <w:top w:val="single" w:sz="12" w:space="0" w:color="0F0F0F"/>
          <w:left w:val="single" w:sz="12" w:space="0" w:color="0F0F0F"/>
          <w:bottom w:val="single" w:sz="12" w:space="0" w:color="0F0F0F"/>
          <w:right w:val="single" w:sz="12" w:space="0" w:color="0F0F0F"/>
          <w:insideH w:val="single" w:sz="12" w:space="0" w:color="0F0F0F"/>
          <w:insideV w:val="single" w:sz="12" w:space="0" w:color="0F0F0F"/>
        </w:tblBorders>
        <w:tblLayout w:type="fixed"/>
        <w:tblLook w:val="01E0" w:firstRow="1" w:lastRow="1" w:firstColumn="1" w:lastColumn="1" w:noHBand="0" w:noVBand="0"/>
      </w:tblPr>
      <w:tblGrid>
        <w:gridCol w:w="3970"/>
        <w:gridCol w:w="1843"/>
        <w:gridCol w:w="2409"/>
      </w:tblGrid>
      <w:tr w:rsidR="005D61E6" w14:paraId="53B05EA6" w14:textId="77777777" w:rsidTr="00A255C2">
        <w:trPr>
          <w:trHeight w:val="1079"/>
          <w:jc w:val="center"/>
        </w:trPr>
        <w:tc>
          <w:tcPr>
            <w:tcW w:w="3970" w:type="dxa"/>
          </w:tcPr>
          <w:p w14:paraId="7722DA41" w14:textId="77777777" w:rsidR="005D61E6" w:rsidRPr="003D2001" w:rsidRDefault="005D61E6" w:rsidP="00A255C2">
            <w:pPr>
              <w:pStyle w:val="TableParagraph"/>
              <w:spacing w:before="57"/>
              <w:rPr>
                <w:rFonts w:ascii="Cambria" w:hAnsi="Cambria"/>
                <w:b/>
                <w:bCs/>
                <w:sz w:val="28"/>
                <w:szCs w:val="28"/>
              </w:rPr>
            </w:pPr>
            <w:bookmarkStart w:id="11" w:name="_Hlk219060853"/>
          </w:p>
          <w:p w14:paraId="0F1BE661" w14:textId="77777777" w:rsidR="005D61E6" w:rsidRPr="003D2001" w:rsidRDefault="005D61E6" w:rsidP="00A255C2">
            <w:pPr>
              <w:pStyle w:val="TableParagraph"/>
              <w:ind w:left="700"/>
              <w:rPr>
                <w:rFonts w:ascii="Cambria" w:hAnsi="Cambria"/>
                <w:b/>
                <w:bCs/>
                <w:sz w:val="28"/>
                <w:szCs w:val="28"/>
              </w:rPr>
            </w:pPr>
            <w:r w:rsidRPr="003D2001">
              <w:rPr>
                <w:rFonts w:ascii="Cambria" w:hAnsi="Cambria"/>
                <w:b/>
                <w:bCs/>
                <w:spacing w:val="-2"/>
                <w:sz w:val="28"/>
                <w:szCs w:val="28"/>
              </w:rPr>
              <w:t>RENGLÓN</w:t>
            </w:r>
          </w:p>
        </w:tc>
        <w:tc>
          <w:tcPr>
            <w:tcW w:w="1843" w:type="dxa"/>
          </w:tcPr>
          <w:p w14:paraId="3C61C6F8" w14:textId="77777777" w:rsidR="005D61E6" w:rsidRPr="003D2001" w:rsidRDefault="005D61E6" w:rsidP="00A255C2">
            <w:pPr>
              <w:pStyle w:val="TableParagraph"/>
              <w:spacing w:before="213" w:after="1"/>
              <w:rPr>
                <w:rFonts w:ascii="Cambria" w:hAnsi="Cambria"/>
                <w:b/>
                <w:bCs/>
                <w:sz w:val="28"/>
                <w:szCs w:val="28"/>
              </w:rPr>
            </w:pPr>
          </w:p>
          <w:p w14:paraId="0E1AE69F" w14:textId="77777777" w:rsidR="005D61E6" w:rsidRPr="003D2001" w:rsidRDefault="005D61E6" w:rsidP="00A255C2">
            <w:pPr>
              <w:pStyle w:val="TableParagraph"/>
              <w:spacing w:line="182" w:lineRule="exact"/>
              <w:ind w:left="868"/>
              <w:rPr>
                <w:rFonts w:ascii="Cambria" w:hAnsi="Cambria"/>
                <w:b/>
                <w:bCs/>
                <w:position w:val="-3"/>
                <w:sz w:val="28"/>
                <w:szCs w:val="28"/>
              </w:rPr>
            </w:pPr>
            <w:r w:rsidRPr="003D2001">
              <w:rPr>
                <w:rFonts w:ascii="Cambria" w:hAnsi="Cambria"/>
                <w:b/>
                <w:bCs/>
                <w:noProof/>
                <w:position w:val="-3"/>
                <w:sz w:val="28"/>
                <w:szCs w:val="28"/>
              </w:rPr>
              <w:t>MES</w:t>
            </w:r>
          </w:p>
        </w:tc>
        <w:tc>
          <w:tcPr>
            <w:tcW w:w="2409" w:type="dxa"/>
          </w:tcPr>
          <w:p w14:paraId="390E2306" w14:textId="77777777" w:rsidR="005D61E6" w:rsidRPr="003D2001" w:rsidRDefault="005D61E6" w:rsidP="00A255C2">
            <w:pPr>
              <w:pStyle w:val="TableParagraph"/>
              <w:spacing w:before="219"/>
              <w:ind w:left="788"/>
              <w:rPr>
                <w:rFonts w:ascii="Cambria" w:hAnsi="Cambria"/>
                <w:b/>
                <w:bCs/>
                <w:sz w:val="28"/>
                <w:szCs w:val="28"/>
              </w:rPr>
            </w:pPr>
            <w:proofErr w:type="gramStart"/>
            <w:r w:rsidRPr="003D2001">
              <w:rPr>
                <w:rFonts w:ascii="Cambria" w:hAnsi="Cambria"/>
                <w:b/>
                <w:bCs/>
                <w:sz w:val="28"/>
                <w:szCs w:val="28"/>
              </w:rPr>
              <w:t>TOTAL</w:t>
            </w:r>
            <w:proofErr w:type="gramEnd"/>
            <w:r w:rsidRPr="003D2001">
              <w:rPr>
                <w:rFonts w:ascii="Cambria" w:hAnsi="Cambria"/>
                <w:b/>
                <w:bCs/>
                <w:spacing w:val="-8"/>
                <w:sz w:val="28"/>
                <w:szCs w:val="28"/>
              </w:rPr>
              <w:t xml:space="preserve"> </w:t>
            </w:r>
            <w:r w:rsidRPr="003D2001">
              <w:rPr>
                <w:rFonts w:ascii="Cambria" w:hAnsi="Cambria"/>
                <w:b/>
                <w:bCs/>
                <w:spacing w:val="-5"/>
                <w:sz w:val="28"/>
                <w:szCs w:val="28"/>
              </w:rPr>
              <w:t>DE</w:t>
            </w:r>
          </w:p>
          <w:p w14:paraId="6E627F09" w14:textId="77777777" w:rsidR="005D61E6" w:rsidRPr="003D2001" w:rsidRDefault="005D61E6" w:rsidP="00A255C2">
            <w:pPr>
              <w:pStyle w:val="TableParagraph"/>
              <w:spacing w:before="30"/>
              <w:ind w:left="724"/>
              <w:rPr>
                <w:rFonts w:ascii="Cambria" w:hAnsi="Cambria"/>
                <w:b/>
                <w:bCs/>
                <w:sz w:val="28"/>
                <w:szCs w:val="28"/>
              </w:rPr>
            </w:pPr>
            <w:r w:rsidRPr="003D2001">
              <w:rPr>
                <w:rFonts w:ascii="Cambria" w:hAnsi="Cambria"/>
                <w:b/>
                <w:bCs/>
                <w:spacing w:val="-2"/>
                <w:sz w:val="28"/>
                <w:szCs w:val="28"/>
              </w:rPr>
              <w:t>DONACIÓN</w:t>
            </w:r>
          </w:p>
        </w:tc>
      </w:tr>
      <w:tr w:rsidR="005D61E6" w14:paraId="575B2E50" w14:textId="77777777" w:rsidTr="00A255C2">
        <w:trPr>
          <w:trHeight w:val="1481"/>
          <w:jc w:val="center"/>
        </w:trPr>
        <w:tc>
          <w:tcPr>
            <w:tcW w:w="3970" w:type="dxa"/>
          </w:tcPr>
          <w:p w14:paraId="302BF32D" w14:textId="43BE8F9B" w:rsidR="005D61E6" w:rsidRPr="003D2001" w:rsidRDefault="005D61E6" w:rsidP="00A255C2">
            <w:pPr>
              <w:pStyle w:val="TableParagraph"/>
              <w:spacing w:before="196" w:line="254" w:lineRule="auto"/>
              <w:ind w:left="237" w:right="172" w:firstLine="3"/>
              <w:jc w:val="center"/>
              <w:rPr>
                <w:rFonts w:ascii="Cambria" w:hAnsi="Cambria"/>
                <w:sz w:val="24"/>
                <w:szCs w:val="24"/>
              </w:rPr>
            </w:pPr>
            <w:r>
              <w:rPr>
                <w:rFonts w:ascii="Cambria" w:hAnsi="Cambria"/>
                <w:sz w:val="24"/>
                <w:szCs w:val="24"/>
              </w:rPr>
              <w:t>APORTES AL DEPORTE</w:t>
            </w:r>
          </w:p>
        </w:tc>
        <w:tc>
          <w:tcPr>
            <w:tcW w:w="1843" w:type="dxa"/>
          </w:tcPr>
          <w:p w14:paraId="211CDC44" w14:textId="77777777" w:rsidR="005D61E6" w:rsidRPr="003D2001" w:rsidRDefault="005D61E6" w:rsidP="00A255C2">
            <w:pPr>
              <w:pStyle w:val="TableParagraph"/>
              <w:rPr>
                <w:rFonts w:ascii="Cambria" w:hAnsi="Cambria"/>
                <w:sz w:val="24"/>
                <w:szCs w:val="24"/>
              </w:rPr>
            </w:pPr>
          </w:p>
          <w:p w14:paraId="6B3AEB27" w14:textId="77777777" w:rsidR="005D61E6" w:rsidRPr="003D2001" w:rsidRDefault="005D61E6" w:rsidP="00A255C2">
            <w:pPr>
              <w:pStyle w:val="TableParagraph"/>
              <w:spacing w:before="281"/>
              <w:rPr>
                <w:rFonts w:ascii="Cambria" w:hAnsi="Cambria"/>
                <w:sz w:val="24"/>
                <w:szCs w:val="24"/>
              </w:rPr>
            </w:pPr>
          </w:p>
          <w:p w14:paraId="4E5C17D3" w14:textId="77777777" w:rsidR="005D61E6" w:rsidRPr="003D2001" w:rsidRDefault="005D61E6" w:rsidP="00A255C2">
            <w:pPr>
              <w:pStyle w:val="TableParagraph"/>
              <w:ind w:left="56" w:right="23"/>
              <w:jc w:val="center"/>
              <w:rPr>
                <w:rFonts w:ascii="Cambria" w:hAnsi="Cambria"/>
                <w:sz w:val="24"/>
                <w:szCs w:val="24"/>
              </w:rPr>
            </w:pPr>
            <w:r>
              <w:rPr>
                <w:rFonts w:ascii="Cambria" w:hAnsi="Cambria"/>
                <w:spacing w:val="-2"/>
                <w:sz w:val="24"/>
                <w:szCs w:val="24"/>
              </w:rPr>
              <w:t>OCTUBRE</w:t>
            </w:r>
          </w:p>
        </w:tc>
        <w:tc>
          <w:tcPr>
            <w:tcW w:w="2409" w:type="dxa"/>
          </w:tcPr>
          <w:p w14:paraId="3E0ADFC8" w14:textId="77777777" w:rsidR="005D61E6" w:rsidRDefault="005D61E6" w:rsidP="00A255C2">
            <w:pPr>
              <w:pStyle w:val="TableParagraph"/>
              <w:rPr>
                <w:rFonts w:ascii="Cambria" w:hAnsi="Cambria"/>
                <w:sz w:val="24"/>
                <w:szCs w:val="24"/>
              </w:rPr>
            </w:pPr>
          </w:p>
          <w:p w14:paraId="4237C53C" w14:textId="77777777" w:rsidR="005D61E6" w:rsidRDefault="005D61E6" w:rsidP="00A255C2">
            <w:pPr>
              <w:rPr>
                <w:rFonts w:ascii="Cambria" w:eastAsia="Times New Roman" w:hAnsi="Cambria" w:cs="Times New Roman"/>
                <w:sz w:val="24"/>
                <w:szCs w:val="24"/>
                <w:lang w:val="es-ES"/>
              </w:rPr>
            </w:pPr>
          </w:p>
          <w:p w14:paraId="709676DF" w14:textId="38B05C4F" w:rsidR="005D61E6" w:rsidRPr="00D02B8F" w:rsidRDefault="005D61E6" w:rsidP="00A255C2">
            <w:pPr>
              <w:jc w:val="center"/>
              <w:rPr>
                <w:rFonts w:ascii="Cambria" w:hAnsi="Cambria"/>
                <w:lang w:val="es-ES"/>
              </w:rPr>
            </w:pPr>
            <w:r w:rsidRPr="00D02B8F">
              <w:rPr>
                <w:rFonts w:ascii="Cambria" w:hAnsi="Cambria"/>
                <w:sz w:val="24"/>
                <w:szCs w:val="24"/>
                <w:lang w:val="es-DO"/>
              </w:rPr>
              <w:t>RD$</w:t>
            </w:r>
            <w:r w:rsidRPr="005D61E6">
              <w:rPr>
                <w:rFonts w:ascii="Cambria" w:hAnsi="Cambria"/>
                <w:sz w:val="24"/>
                <w:szCs w:val="24"/>
                <w:lang w:val="es-DO"/>
              </w:rPr>
              <w:t>29,00</w:t>
            </w:r>
            <w:r>
              <w:rPr>
                <w:rFonts w:ascii="Cambria" w:hAnsi="Cambria"/>
                <w:sz w:val="24"/>
                <w:szCs w:val="24"/>
                <w:lang w:val="es-DO"/>
              </w:rPr>
              <w:t>0</w:t>
            </w:r>
            <w:r w:rsidRPr="005D61E6">
              <w:rPr>
                <w:rFonts w:ascii="Cambria" w:hAnsi="Cambria"/>
                <w:sz w:val="24"/>
                <w:szCs w:val="24"/>
                <w:lang w:val="es-DO"/>
              </w:rPr>
              <w:t>.00</w:t>
            </w:r>
          </w:p>
        </w:tc>
      </w:tr>
      <w:tr w:rsidR="005D61E6" w14:paraId="5718B655" w14:textId="77777777" w:rsidTr="00A255C2">
        <w:trPr>
          <w:trHeight w:val="1530"/>
          <w:jc w:val="center"/>
        </w:trPr>
        <w:tc>
          <w:tcPr>
            <w:tcW w:w="3970" w:type="dxa"/>
          </w:tcPr>
          <w:p w14:paraId="600CA314" w14:textId="5936E597" w:rsidR="005D61E6" w:rsidRPr="003D2001" w:rsidRDefault="005D61E6" w:rsidP="00A255C2">
            <w:pPr>
              <w:pStyle w:val="TableParagraph"/>
              <w:spacing w:before="200" w:line="259" w:lineRule="auto"/>
              <w:ind w:left="249" w:right="185" w:firstLine="3"/>
              <w:jc w:val="center"/>
              <w:rPr>
                <w:rFonts w:ascii="Cambria" w:hAnsi="Cambria"/>
                <w:sz w:val="24"/>
                <w:szCs w:val="24"/>
              </w:rPr>
            </w:pPr>
            <w:r>
              <w:rPr>
                <w:rFonts w:ascii="Cambria" w:hAnsi="Cambria"/>
                <w:sz w:val="24"/>
                <w:szCs w:val="24"/>
              </w:rPr>
              <w:t>APORTES AL DEPORTE</w:t>
            </w:r>
          </w:p>
        </w:tc>
        <w:tc>
          <w:tcPr>
            <w:tcW w:w="1843" w:type="dxa"/>
          </w:tcPr>
          <w:p w14:paraId="5FD9254F" w14:textId="77777777" w:rsidR="005D61E6" w:rsidRPr="003D2001" w:rsidRDefault="005D61E6" w:rsidP="00A255C2">
            <w:pPr>
              <w:pStyle w:val="TableParagraph"/>
              <w:rPr>
                <w:rFonts w:ascii="Cambria" w:hAnsi="Cambria"/>
                <w:sz w:val="24"/>
                <w:szCs w:val="24"/>
              </w:rPr>
            </w:pPr>
          </w:p>
          <w:p w14:paraId="287928E2" w14:textId="77777777" w:rsidR="005D61E6" w:rsidRPr="003D2001" w:rsidRDefault="005D61E6" w:rsidP="00A255C2">
            <w:pPr>
              <w:pStyle w:val="TableParagraph"/>
              <w:spacing w:before="152"/>
              <w:rPr>
                <w:rFonts w:ascii="Cambria" w:hAnsi="Cambria"/>
                <w:sz w:val="24"/>
                <w:szCs w:val="24"/>
              </w:rPr>
            </w:pPr>
          </w:p>
          <w:p w14:paraId="4B223021" w14:textId="77777777" w:rsidR="005D61E6" w:rsidRPr="003D2001" w:rsidRDefault="005D61E6" w:rsidP="00A255C2">
            <w:pPr>
              <w:pStyle w:val="TableParagraph"/>
              <w:spacing w:before="1"/>
              <w:ind w:left="56"/>
              <w:jc w:val="center"/>
              <w:rPr>
                <w:rFonts w:ascii="Cambria" w:hAnsi="Cambria"/>
                <w:sz w:val="24"/>
                <w:szCs w:val="24"/>
              </w:rPr>
            </w:pPr>
            <w:r>
              <w:rPr>
                <w:rFonts w:ascii="Cambria" w:hAnsi="Cambria"/>
                <w:spacing w:val="-2"/>
                <w:sz w:val="24"/>
                <w:szCs w:val="24"/>
              </w:rPr>
              <w:t>NOVIEMBRE</w:t>
            </w:r>
          </w:p>
        </w:tc>
        <w:tc>
          <w:tcPr>
            <w:tcW w:w="2409" w:type="dxa"/>
          </w:tcPr>
          <w:p w14:paraId="799D4D82" w14:textId="77777777" w:rsidR="005D61E6" w:rsidRPr="003D2001" w:rsidRDefault="005D61E6" w:rsidP="00A255C2">
            <w:pPr>
              <w:pStyle w:val="TableParagraph"/>
              <w:rPr>
                <w:rFonts w:ascii="Cambria" w:hAnsi="Cambria"/>
                <w:sz w:val="24"/>
                <w:szCs w:val="24"/>
              </w:rPr>
            </w:pPr>
          </w:p>
          <w:p w14:paraId="22B3672B" w14:textId="5E5AC19F" w:rsidR="005D61E6" w:rsidRPr="003D2001" w:rsidRDefault="005D61E6" w:rsidP="00A255C2">
            <w:pPr>
              <w:pStyle w:val="TableParagraph"/>
              <w:spacing w:before="225"/>
              <w:jc w:val="center"/>
              <w:rPr>
                <w:rFonts w:ascii="Cambria" w:hAnsi="Cambria"/>
                <w:sz w:val="24"/>
                <w:szCs w:val="24"/>
              </w:rPr>
            </w:pPr>
            <w:r>
              <w:rPr>
                <w:rFonts w:ascii="Cambria" w:hAnsi="Cambria"/>
                <w:sz w:val="24"/>
                <w:szCs w:val="24"/>
              </w:rPr>
              <w:t>RD$</w:t>
            </w:r>
            <w:r w:rsidRPr="005D61E6">
              <w:rPr>
                <w:rFonts w:ascii="Cambria" w:hAnsi="Cambria"/>
                <w:sz w:val="24"/>
                <w:szCs w:val="24"/>
                <w:lang w:val="es-DO"/>
              </w:rPr>
              <w:t>13,728.82</w:t>
            </w:r>
          </w:p>
          <w:p w14:paraId="5789A8AC" w14:textId="77777777" w:rsidR="005D61E6" w:rsidRPr="003D2001" w:rsidRDefault="005D61E6" w:rsidP="00A255C2">
            <w:pPr>
              <w:pStyle w:val="TableParagraph"/>
              <w:ind w:left="31" w:right="30"/>
              <w:jc w:val="center"/>
              <w:rPr>
                <w:rFonts w:ascii="Cambria" w:hAnsi="Cambria"/>
                <w:sz w:val="24"/>
                <w:szCs w:val="24"/>
              </w:rPr>
            </w:pPr>
          </w:p>
        </w:tc>
      </w:tr>
      <w:tr w:rsidR="005D61E6" w14:paraId="4E92CE94" w14:textId="77777777" w:rsidTr="00A255C2">
        <w:trPr>
          <w:trHeight w:val="1667"/>
          <w:jc w:val="center"/>
        </w:trPr>
        <w:tc>
          <w:tcPr>
            <w:tcW w:w="3970" w:type="dxa"/>
          </w:tcPr>
          <w:p w14:paraId="6A17D1A3" w14:textId="455DB0D7" w:rsidR="005D61E6" w:rsidRPr="003D2001" w:rsidRDefault="005D61E6" w:rsidP="00A255C2">
            <w:pPr>
              <w:pStyle w:val="TableParagraph"/>
              <w:spacing w:before="200" w:line="259" w:lineRule="auto"/>
              <w:ind w:left="249" w:right="185" w:firstLine="3"/>
              <w:jc w:val="center"/>
              <w:rPr>
                <w:rFonts w:ascii="Cambria" w:hAnsi="Cambria"/>
                <w:sz w:val="24"/>
                <w:szCs w:val="24"/>
              </w:rPr>
            </w:pPr>
            <w:r>
              <w:rPr>
                <w:rFonts w:ascii="Cambria" w:hAnsi="Cambria"/>
                <w:sz w:val="24"/>
                <w:szCs w:val="24"/>
              </w:rPr>
              <w:t>APORTES AL DEPORTE</w:t>
            </w:r>
          </w:p>
        </w:tc>
        <w:tc>
          <w:tcPr>
            <w:tcW w:w="1843" w:type="dxa"/>
          </w:tcPr>
          <w:p w14:paraId="2ED25699" w14:textId="77777777" w:rsidR="005D61E6" w:rsidRPr="003D2001" w:rsidRDefault="005D61E6" w:rsidP="00A255C2">
            <w:pPr>
              <w:pStyle w:val="TableParagraph"/>
              <w:rPr>
                <w:rFonts w:ascii="Cambria" w:hAnsi="Cambria"/>
                <w:sz w:val="24"/>
                <w:szCs w:val="24"/>
              </w:rPr>
            </w:pPr>
          </w:p>
          <w:p w14:paraId="5650F323" w14:textId="77777777" w:rsidR="005D61E6" w:rsidRPr="003D2001" w:rsidRDefault="005D61E6" w:rsidP="00A255C2">
            <w:pPr>
              <w:pStyle w:val="TableParagraph"/>
              <w:spacing w:before="216"/>
              <w:rPr>
                <w:rFonts w:ascii="Cambria" w:hAnsi="Cambria"/>
                <w:sz w:val="24"/>
                <w:szCs w:val="24"/>
              </w:rPr>
            </w:pPr>
          </w:p>
          <w:p w14:paraId="7A8C7175" w14:textId="77777777" w:rsidR="005D61E6" w:rsidRPr="003D2001" w:rsidRDefault="005D61E6" w:rsidP="00A255C2">
            <w:pPr>
              <w:pStyle w:val="TableParagraph"/>
              <w:ind w:left="56" w:right="13"/>
              <w:jc w:val="center"/>
              <w:rPr>
                <w:rFonts w:ascii="Cambria" w:hAnsi="Cambria"/>
                <w:sz w:val="24"/>
                <w:szCs w:val="24"/>
              </w:rPr>
            </w:pPr>
            <w:r>
              <w:rPr>
                <w:rFonts w:ascii="Cambria" w:hAnsi="Cambria"/>
                <w:spacing w:val="-2"/>
                <w:sz w:val="24"/>
                <w:szCs w:val="24"/>
              </w:rPr>
              <w:t>DICIEMBRE</w:t>
            </w:r>
          </w:p>
        </w:tc>
        <w:tc>
          <w:tcPr>
            <w:tcW w:w="2409" w:type="dxa"/>
          </w:tcPr>
          <w:p w14:paraId="78E99D59" w14:textId="77777777" w:rsidR="005D61E6" w:rsidRPr="003D2001" w:rsidRDefault="005D61E6" w:rsidP="00A255C2">
            <w:pPr>
              <w:pStyle w:val="TableParagraph"/>
              <w:rPr>
                <w:rFonts w:ascii="Cambria" w:hAnsi="Cambria"/>
                <w:sz w:val="24"/>
                <w:szCs w:val="24"/>
              </w:rPr>
            </w:pPr>
          </w:p>
          <w:p w14:paraId="3546454F" w14:textId="77777777" w:rsidR="005D61E6" w:rsidRPr="003D2001" w:rsidRDefault="005D61E6" w:rsidP="00A255C2">
            <w:pPr>
              <w:pStyle w:val="TableParagraph"/>
              <w:spacing w:before="221"/>
              <w:rPr>
                <w:rFonts w:ascii="Cambria" w:hAnsi="Cambria"/>
                <w:sz w:val="24"/>
                <w:szCs w:val="24"/>
              </w:rPr>
            </w:pPr>
          </w:p>
          <w:p w14:paraId="63DDC9C7" w14:textId="2C004AAB" w:rsidR="005D61E6" w:rsidRPr="003D2001" w:rsidRDefault="005D61E6" w:rsidP="00A255C2">
            <w:pPr>
              <w:pStyle w:val="TableParagraph"/>
              <w:ind w:left="31" w:right="24"/>
              <w:jc w:val="center"/>
              <w:rPr>
                <w:rFonts w:ascii="Cambria" w:hAnsi="Cambria"/>
                <w:sz w:val="24"/>
                <w:szCs w:val="24"/>
              </w:rPr>
            </w:pPr>
            <w:r>
              <w:rPr>
                <w:rFonts w:ascii="Cambria" w:hAnsi="Cambria"/>
                <w:spacing w:val="-2"/>
                <w:sz w:val="24"/>
                <w:szCs w:val="24"/>
              </w:rPr>
              <w:t>RD$</w:t>
            </w:r>
            <w:r w:rsidRPr="005D61E6">
              <w:rPr>
                <w:rFonts w:ascii="Cambria" w:hAnsi="Cambria"/>
                <w:spacing w:val="-2"/>
                <w:sz w:val="24"/>
                <w:szCs w:val="24"/>
                <w:lang w:val="es-DO"/>
              </w:rPr>
              <w:t>25,000.00</w:t>
            </w:r>
          </w:p>
        </w:tc>
      </w:tr>
      <w:tr w:rsidR="005D61E6" w14:paraId="0E75FB91" w14:textId="77777777" w:rsidTr="00A255C2">
        <w:trPr>
          <w:trHeight w:val="743"/>
          <w:jc w:val="center"/>
        </w:trPr>
        <w:tc>
          <w:tcPr>
            <w:tcW w:w="3970" w:type="dxa"/>
          </w:tcPr>
          <w:p w14:paraId="710BE432" w14:textId="77777777" w:rsidR="005D61E6" w:rsidRPr="003D2001" w:rsidRDefault="005D61E6" w:rsidP="00A255C2">
            <w:pPr>
              <w:pStyle w:val="TableParagraph"/>
              <w:rPr>
                <w:rFonts w:ascii="Cambria" w:hAnsi="Cambria"/>
                <w:sz w:val="24"/>
                <w:szCs w:val="24"/>
              </w:rPr>
            </w:pPr>
          </w:p>
        </w:tc>
        <w:tc>
          <w:tcPr>
            <w:tcW w:w="1843" w:type="dxa"/>
          </w:tcPr>
          <w:p w14:paraId="703E4999" w14:textId="77777777" w:rsidR="005D61E6" w:rsidRPr="003D2001" w:rsidRDefault="005D61E6" w:rsidP="00A255C2">
            <w:pPr>
              <w:pStyle w:val="TableParagraph"/>
              <w:spacing w:before="205"/>
              <w:ind w:left="56" w:right="9"/>
              <w:jc w:val="center"/>
              <w:rPr>
                <w:rFonts w:ascii="Cambria" w:hAnsi="Cambria"/>
                <w:b/>
                <w:bCs/>
                <w:sz w:val="24"/>
                <w:szCs w:val="24"/>
              </w:rPr>
            </w:pPr>
            <w:r w:rsidRPr="003D2001">
              <w:rPr>
                <w:rFonts w:ascii="Cambria" w:hAnsi="Cambria"/>
                <w:b/>
                <w:bCs/>
                <w:spacing w:val="-2"/>
                <w:sz w:val="24"/>
                <w:szCs w:val="24"/>
              </w:rPr>
              <w:t>TOTAL</w:t>
            </w:r>
          </w:p>
        </w:tc>
        <w:tc>
          <w:tcPr>
            <w:tcW w:w="2409" w:type="dxa"/>
          </w:tcPr>
          <w:p w14:paraId="209A611A" w14:textId="77777777" w:rsidR="005D61E6" w:rsidRPr="003D2001" w:rsidRDefault="005D61E6" w:rsidP="00A255C2">
            <w:pPr>
              <w:rPr>
                <w:rFonts w:ascii="Arial" w:hAnsi="Arial" w:cs="Arial"/>
                <w:b/>
                <w:bCs/>
                <w:color w:val="000000"/>
              </w:rPr>
            </w:pPr>
          </w:p>
          <w:p w14:paraId="5D8BF949" w14:textId="05852FB7" w:rsidR="005D61E6" w:rsidRPr="003D2001" w:rsidRDefault="005D61E6" w:rsidP="00A255C2">
            <w:pPr>
              <w:rPr>
                <w:rFonts w:ascii="Arial" w:hAnsi="Arial" w:cs="Arial"/>
                <w:b/>
                <w:bCs/>
                <w:color w:val="000000"/>
              </w:rPr>
            </w:pPr>
            <w:r w:rsidRPr="003D2001">
              <w:rPr>
                <w:rFonts w:ascii="Arial" w:hAnsi="Arial" w:cs="Arial"/>
                <w:b/>
                <w:bCs/>
                <w:color w:val="000000"/>
              </w:rPr>
              <w:t xml:space="preserve">       RD$</w:t>
            </w:r>
            <w:r w:rsidRPr="005D61E6">
              <w:rPr>
                <w:rFonts w:ascii="Arial" w:hAnsi="Arial" w:cs="Arial"/>
                <w:b/>
                <w:bCs/>
                <w:color w:val="000000"/>
                <w:lang w:val="es-DO"/>
              </w:rPr>
              <w:t>67,728.82</w:t>
            </w:r>
          </w:p>
          <w:p w14:paraId="5DE7535D" w14:textId="77777777" w:rsidR="005D61E6" w:rsidRPr="003D2001" w:rsidRDefault="005D61E6" w:rsidP="00A255C2">
            <w:pPr>
              <w:rPr>
                <w:b/>
                <w:bCs/>
              </w:rPr>
            </w:pPr>
          </w:p>
        </w:tc>
      </w:tr>
      <w:bookmarkEnd w:id="11"/>
    </w:tbl>
    <w:p w14:paraId="0BEBB24B" w14:textId="77777777" w:rsidR="005D61E6" w:rsidRDefault="005D61E6" w:rsidP="00422171">
      <w:pPr>
        <w:jc w:val="center"/>
        <w:rPr>
          <w:rFonts w:ascii="Arial" w:hAnsi="Arial" w:cs="Arial"/>
          <w:b/>
          <w:bCs/>
          <w:sz w:val="22"/>
          <w:szCs w:val="22"/>
        </w:rPr>
      </w:pPr>
    </w:p>
    <w:p w14:paraId="4E9CFE89" w14:textId="296C033C" w:rsidR="005D61E6" w:rsidRDefault="005D61E6" w:rsidP="00422171">
      <w:pPr>
        <w:jc w:val="center"/>
        <w:rPr>
          <w:rFonts w:ascii="Arial" w:hAnsi="Arial" w:cs="Arial"/>
          <w:b/>
          <w:bCs/>
          <w:sz w:val="22"/>
          <w:szCs w:val="22"/>
        </w:rPr>
      </w:pPr>
      <w:r>
        <w:rPr>
          <w:noProof/>
        </w:rPr>
        <w:drawing>
          <wp:inline distT="0" distB="0" distL="0" distR="0" wp14:anchorId="2FC4E3EC" wp14:editId="2F68A762">
            <wp:extent cx="4572000" cy="2743200"/>
            <wp:effectExtent l="0" t="0" r="0" b="0"/>
            <wp:docPr id="1423836291" name="Gráfico 1423836291">
              <a:extLst xmlns:a="http://schemas.openxmlformats.org/drawingml/2006/main">
                <a:ext uri="{FF2B5EF4-FFF2-40B4-BE49-F238E27FC236}">
                  <a16:creationId xmlns:a16="http://schemas.microsoft.com/office/drawing/2014/main" id="{16021892-7F40-177E-2B05-036A53A6067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480ECDE8" w14:textId="77777777" w:rsidR="005D61E6" w:rsidRDefault="005D61E6" w:rsidP="00422171">
      <w:pPr>
        <w:jc w:val="center"/>
        <w:rPr>
          <w:rFonts w:ascii="Arial" w:hAnsi="Arial" w:cs="Arial"/>
          <w:b/>
          <w:bCs/>
          <w:sz w:val="22"/>
          <w:szCs w:val="22"/>
        </w:rPr>
      </w:pPr>
    </w:p>
    <w:tbl>
      <w:tblPr>
        <w:tblStyle w:val="TableNormal"/>
        <w:tblW w:w="0" w:type="auto"/>
        <w:jc w:val="center"/>
        <w:tblBorders>
          <w:top w:val="single" w:sz="12" w:space="0" w:color="0F0F0F"/>
          <w:left w:val="single" w:sz="12" w:space="0" w:color="0F0F0F"/>
          <w:bottom w:val="single" w:sz="12" w:space="0" w:color="0F0F0F"/>
          <w:right w:val="single" w:sz="12" w:space="0" w:color="0F0F0F"/>
          <w:insideH w:val="single" w:sz="12" w:space="0" w:color="0F0F0F"/>
          <w:insideV w:val="single" w:sz="12" w:space="0" w:color="0F0F0F"/>
        </w:tblBorders>
        <w:tblLayout w:type="fixed"/>
        <w:tblLook w:val="01E0" w:firstRow="1" w:lastRow="1" w:firstColumn="1" w:lastColumn="1" w:noHBand="0" w:noVBand="0"/>
      </w:tblPr>
      <w:tblGrid>
        <w:gridCol w:w="3970"/>
        <w:gridCol w:w="1843"/>
        <w:gridCol w:w="2409"/>
      </w:tblGrid>
      <w:tr w:rsidR="005D61E6" w14:paraId="2D322CCE" w14:textId="77777777" w:rsidTr="00A255C2">
        <w:trPr>
          <w:trHeight w:val="1079"/>
          <w:jc w:val="center"/>
        </w:trPr>
        <w:tc>
          <w:tcPr>
            <w:tcW w:w="3970" w:type="dxa"/>
          </w:tcPr>
          <w:p w14:paraId="2702D4A9" w14:textId="77777777" w:rsidR="005D61E6" w:rsidRPr="003D2001" w:rsidRDefault="005D61E6" w:rsidP="00A255C2">
            <w:pPr>
              <w:pStyle w:val="TableParagraph"/>
              <w:spacing w:before="57"/>
              <w:rPr>
                <w:rFonts w:ascii="Cambria" w:hAnsi="Cambria"/>
                <w:b/>
                <w:bCs/>
                <w:sz w:val="28"/>
                <w:szCs w:val="28"/>
              </w:rPr>
            </w:pPr>
          </w:p>
          <w:p w14:paraId="32A50EC5" w14:textId="77777777" w:rsidR="005D61E6" w:rsidRPr="003D2001" w:rsidRDefault="005D61E6" w:rsidP="00A255C2">
            <w:pPr>
              <w:pStyle w:val="TableParagraph"/>
              <w:ind w:left="700"/>
              <w:rPr>
                <w:rFonts w:ascii="Cambria" w:hAnsi="Cambria"/>
                <w:b/>
                <w:bCs/>
                <w:sz w:val="28"/>
                <w:szCs w:val="28"/>
              </w:rPr>
            </w:pPr>
            <w:r w:rsidRPr="003D2001">
              <w:rPr>
                <w:rFonts w:ascii="Cambria" w:hAnsi="Cambria"/>
                <w:b/>
                <w:bCs/>
                <w:spacing w:val="-2"/>
                <w:sz w:val="28"/>
                <w:szCs w:val="28"/>
              </w:rPr>
              <w:t>RENGLÓN</w:t>
            </w:r>
          </w:p>
        </w:tc>
        <w:tc>
          <w:tcPr>
            <w:tcW w:w="1843" w:type="dxa"/>
          </w:tcPr>
          <w:p w14:paraId="013457F6" w14:textId="77777777" w:rsidR="005D61E6" w:rsidRPr="003D2001" w:rsidRDefault="005D61E6" w:rsidP="00A255C2">
            <w:pPr>
              <w:pStyle w:val="TableParagraph"/>
              <w:spacing w:before="213" w:after="1"/>
              <w:rPr>
                <w:rFonts w:ascii="Cambria" w:hAnsi="Cambria"/>
                <w:b/>
                <w:bCs/>
                <w:sz w:val="28"/>
                <w:szCs w:val="28"/>
              </w:rPr>
            </w:pPr>
          </w:p>
          <w:p w14:paraId="501F3B47" w14:textId="77777777" w:rsidR="005D61E6" w:rsidRPr="003D2001" w:rsidRDefault="005D61E6" w:rsidP="00A255C2">
            <w:pPr>
              <w:pStyle w:val="TableParagraph"/>
              <w:spacing w:line="182" w:lineRule="exact"/>
              <w:ind w:left="868"/>
              <w:rPr>
                <w:rFonts w:ascii="Cambria" w:hAnsi="Cambria"/>
                <w:b/>
                <w:bCs/>
                <w:position w:val="-3"/>
                <w:sz w:val="28"/>
                <w:szCs w:val="28"/>
              </w:rPr>
            </w:pPr>
            <w:r w:rsidRPr="003D2001">
              <w:rPr>
                <w:rFonts w:ascii="Cambria" w:hAnsi="Cambria"/>
                <w:b/>
                <w:bCs/>
                <w:noProof/>
                <w:position w:val="-3"/>
                <w:sz w:val="28"/>
                <w:szCs w:val="28"/>
              </w:rPr>
              <w:t>MES</w:t>
            </w:r>
          </w:p>
        </w:tc>
        <w:tc>
          <w:tcPr>
            <w:tcW w:w="2409" w:type="dxa"/>
          </w:tcPr>
          <w:p w14:paraId="5931F480" w14:textId="77777777" w:rsidR="005D61E6" w:rsidRPr="003D2001" w:rsidRDefault="005D61E6" w:rsidP="00A255C2">
            <w:pPr>
              <w:pStyle w:val="TableParagraph"/>
              <w:spacing w:before="219"/>
              <w:ind w:left="788"/>
              <w:rPr>
                <w:rFonts w:ascii="Cambria" w:hAnsi="Cambria"/>
                <w:b/>
                <w:bCs/>
                <w:sz w:val="28"/>
                <w:szCs w:val="28"/>
              </w:rPr>
            </w:pPr>
            <w:proofErr w:type="gramStart"/>
            <w:r w:rsidRPr="003D2001">
              <w:rPr>
                <w:rFonts w:ascii="Cambria" w:hAnsi="Cambria"/>
                <w:b/>
                <w:bCs/>
                <w:sz w:val="28"/>
                <w:szCs w:val="28"/>
              </w:rPr>
              <w:t>TOTAL</w:t>
            </w:r>
            <w:proofErr w:type="gramEnd"/>
            <w:r w:rsidRPr="003D2001">
              <w:rPr>
                <w:rFonts w:ascii="Cambria" w:hAnsi="Cambria"/>
                <w:b/>
                <w:bCs/>
                <w:spacing w:val="-8"/>
                <w:sz w:val="28"/>
                <w:szCs w:val="28"/>
              </w:rPr>
              <w:t xml:space="preserve"> </w:t>
            </w:r>
            <w:r w:rsidRPr="003D2001">
              <w:rPr>
                <w:rFonts w:ascii="Cambria" w:hAnsi="Cambria"/>
                <w:b/>
                <w:bCs/>
                <w:spacing w:val="-5"/>
                <w:sz w:val="28"/>
                <w:szCs w:val="28"/>
              </w:rPr>
              <w:t>DE</w:t>
            </w:r>
          </w:p>
          <w:p w14:paraId="6C7DB268" w14:textId="77777777" w:rsidR="005D61E6" w:rsidRPr="003D2001" w:rsidRDefault="005D61E6" w:rsidP="00A255C2">
            <w:pPr>
              <w:pStyle w:val="TableParagraph"/>
              <w:spacing w:before="30"/>
              <w:ind w:left="724"/>
              <w:rPr>
                <w:rFonts w:ascii="Cambria" w:hAnsi="Cambria"/>
                <w:b/>
                <w:bCs/>
                <w:sz w:val="28"/>
                <w:szCs w:val="28"/>
              </w:rPr>
            </w:pPr>
            <w:r w:rsidRPr="003D2001">
              <w:rPr>
                <w:rFonts w:ascii="Cambria" w:hAnsi="Cambria"/>
                <w:b/>
                <w:bCs/>
                <w:spacing w:val="-2"/>
                <w:sz w:val="28"/>
                <w:szCs w:val="28"/>
              </w:rPr>
              <w:t>DONACIÓN</w:t>
            </w:r>
          </w:p>
        </w:tc>
      </w:tr>
      <w:tr w:rsidR="005D61E6" w14:paraId="02340868" w14:textId="77777777" w:rsidTr="00A255C2">
        <w:trPr>
          <w:trHeight w:val="1481"/>
          <w:jc w:val="center"/>
        </w:trPr>
        <w:tc>
          <w:tcPr>
            <w:tcW w:w="3970" w:type="dxa"/>
          </w:tcPr>
          <w:p w14:paraId="78ED9966" w14:textId="13D2F371" w:rsidR="005D61E6" w:rsidRPr="003D2001" w:rsidRDefault="005D61E6" w:rsidP="00A255C2">
            <w:pPr>
              <w:pStyle w:val="TableParagraph"/>
              <w:spacing w:before="196" w:line="254" w:lineRule="auto"/>
              <w:ind w:left="237" w:right="172" w:firstLine="3"/>
              <w:jc w:val="center"/>
              <w:rPr>
                <w:rFonts w:ascii="Cambria" w:hAnsi="Cambria"/>
                <w:sz w:val="24"/>
                <w:szCs w:val="24"/>
              </w:rPr>
            </w:pPr>
            <w:r>
              <w:rPr>
                <w:rFonts w:ascii="Cambria" w:hAnsi="Cambria"/>
                <w:sz w:val="24"/>
                <w:szCs w:val="24"/>
              </w:rPr>
              <w:t>APORTES EN UTILES ESCOLARES</w:t>
            </w:r>
          </w:p>
        </w:tc>
        <w:tc>
          <w:tcPr>
            <w:tcW w:w="1843" w:type="dxa"/>
          </w:tcPr>
          <w:p w14:paraId="4E22D198" w14:textId="77777777" w:rsidR="005D61E6" w:rsidRPr="003D2001" w:rsidRDefault="005D61E6" w:rsidP="00A255C2">
            <w:pPr>
              <w:pStyle w:val="TableParagraph"/>
              <w:rPr>
                <w:rFonts w:ascii="Cambria" w:hAnsi="Cambria"/>
                <w:sz w:val="24"/>
                <w:szCs w:val="24"/>
              </w:rPr>
            </w:pPr>
          </w:p>
          <w:p w14:paraId="28CF91A8" w14:textId="77777777" w:rsidR="005D61E6" w:rsidRPr="003D2001" w:rsidRDefault="005D61E6" w:rsidP="00A255C2">
            <w:pPr>
              <w:pStyle w:val="TableParagraph"/>
              <w:spacing w:before="281"/>
              <w:rPr>
                <w:rFonts w:ascii="Cambria" w:hAnsi="Cambria"/>
                <w:sz w:val="24"/>
                <w:szCs w:val="24"/>
              </w:rPr>
            </w:pPr>
          </w:p>
          <w:p w14:paraId="3E13A0EA" w14:textId="77777777" w:rsidR="005D61E6" w:rsidRPr="003D2001" w:rsidRDefault="005D61E6" w:rsidP="00A255C2">
            <w:pPr>
              <w:pStyle w:val="TableParagraph"/>
              <w:ind w:left="56" w:right="23"/>
              <w:jc w:val="center"/>
              <w:rPr>
                <w:rFonts w:ascii="Cambria" w:hAnsi="Cambria"/>
                <w:sz w:val="24"/>
                <w:szCs w:val="24"/>
              </w:rPr>
            </w:pPr>
            <w:r>
              <w:rPr>
                <w:rFonts w:ascii="Cambria" w:hAnsi="Cambria"/>
                <w:spacing w:val="-2"/>
                <w:sz w:val="24"/>
                <w:szCs w:val="24"/>
              </w:rPr>
              <w:t>OCTUBRE</w:t>
            </w:r>
          </w:p>
        </w:tc>
        <w:tc>
          <w:tcPr>
            <w:tcW w:w="2409" w:type="dxa"/>
          </w:tcPr>
          <w:p w14:paraId="12110468" w14:textId="77777777" w:rsidR="005D61E6" w:rsidRDefault="005D61E6" w:rsidP="00A255C2">
            <w:pPr>
              <w:pStyle w:val="TableParagraph"/>
              <w:rPr>
                <w:rFonts w:ascii="Cambria" w:hAnsi="Cambria"/>
                <w:sz w:val="24"/>
                <w:szCs w:val="24"/>
              </w:rPr>
            </w:pPr>
          </w:p>
          <w:p w14:paraId="31E2C3A1" w14:textId="77777777" w:rsidR="005D61E6" w:rsidRDefault="005D61E6" w:rsidP="00A255C2">
            <w:pPr>
              <w:rPr>
                <w:rFonts w:ascii="Cambria" w:eastAsia="Times New Roman" w:hAnsi="Cambria" w:cs="Times New Roman"/>
                <w:sz w:val="24"/>
                <w:szCs w:val="24"/>
                <w:lang w:val="es-ES"/>
              </w:rPr>
            </w:pPr>
          </w:p>
          <w:p w14:paraId="6377B3A7" w14:textId="1279C192" w:rsidR="005D61E6" w:rsidRPr="00D02B8F" w:rsidRDefault="005D61E6" w:rsidP="00A255C2">
            <w:pPr>
              <w:jc w:val="center"/>
              <w:rPr>
                <w:rFonts w:ascii="Cambria" w:hAnsi="Cambria"/>
                <w:lang w:val="es-ES"/>
              </w:rPr>
            </w:pPr>
            <w:r w:rsidRPr="00D02B8F">
              <w:rPr>
                <w:rFonts w:ascii="Cambria" w:hAnsi="Cambria"/>
                <w:sz w:val="24"/>
                <w:szCs w:val="24"/>
                <w:lang w:val="es-DO"/>
              </w:rPr>
              <w:t>RD$</w:t>
            </w:r>
            <w:r w:rsidRPr="005D61E6">
              <w:rPr>
                <w:rFonts w:ascii="Cambria" w:hAnsi="Cambria"/>
                <w:sz w:val="24"/>
                <w:szCs w:val="24"/>
                <w:lang w:val="es-DO"/>
              </w:rPr>
              <w:t>9,996.55</w:t>
            </w:r>
          </w:p>
        </w:tc>
      </w:tr>
      <w:tr w:rsidR="005D61E6" w14:paraId="7373AAFB" w14:textId="77777777" w:rsidTr="00A255C2">
        <w:trPr>
          <w:trHeight w:val="1530"/>
          <w:jc w:val="center"/>
        </w:trPr>
        <w:tc>
          <w:tcPr>
            <w:tcW w:w="3970" w:type="dxa"/>
          </w:tcPr>
          <w:p w14:paraId="21331F20" w14:textId="6322F895" w:rsidR="005D61E6" w:rsidRPr="003D2001" w:rsidRDefault="005D61E6" w:rsidP="00A255C2">
            <w:pPr>
              <w:pStyle w:val="TableParagraph"/>
              <w:spacing w:before="200" w:line="259" w:lineRule="auto"/>
              <w:ind w:left="249" w:right="185" w:firstLine="3"/>
              <w:jc w:val="center"/>
              <w:rPr>
                <w:rFonts w:ascii="Cambria" w:hAnsi="Cambria"/>
                <w:sz w:val="24"/>
                <w:szCs w:val="24"/>
              </w:rPr>
            </w:pPr>
            <w:r>
              <w:rPr>
                <w:rFonts w:ascii="Cambria" w:hAnsi="Cambria"/>
                <w:sz w:val="24"/>
                <w:szCs w:val="24"/>
              </w:rPr>
              <w:t>APORTES EN UTILES ESCOLARES</w:t>
            </w:r>
          </w:p>
        </w:tc>
        <w:tc>
          <w:tcPr>
            <w:tcW w:w="1843" w:type="dxa"/>
          </w:tcPr>
          <w:p w14:paraId="413DE1F3" w14:textId="77777777" w:rsidR="005D61E6" w:rsidRPr="003D2001" w:rsidRDefault="005D61E6" w:rsidP="00A255C2">
            <w:pPr>
              <w:pStyle w:val="TableParagraph"/>
              <w:rPr>
                <w:rFonts w:ascii="Cambria" w:hAnsi="Cambria"/>
                <w:sz w:val="24"/>
                <w:szCs w:val="24"/>
              </w:rPr>
            </w:pPr>
          </w:p>
          <w:p w14:paraId="7E11F127" w14:textId="77777777" w:rsidR="005D61E6" w:rsidRPr="003D2001" w:rsidRDefault="005D61E6" w:rsidP="00A255C2">
            <w:pPr>
              <w:pStyle w:val="TableParagraph"/>
              <w:spacing w:before="152"/>
              <w:rPr>
                <w:rFonts w:ascii="Cambria" w:hAnsi="Cambria"/>
                <w:sz w:val="24"/>
                <w:szCs w:val="24"/>
              </w:rPr>
            </w:pPr>
          </w:p>
          <w:p w14:paraId="115D691F" w14:textId="77777777" w:rsidR="005D61E6" w:rsidRPr="003D2001" w:rsidRDefault="005D61E6" w:rsidP="00A255C2">
            <w:pPr>
              <w:pStyle w:val="TableParagraph"/>
              <w:spacing w:before="1"/>
              <w:ind w:left="56"/>
              <w:jc w:val="center"/>
              <w:rPr>
                <w:rFonts w:ascii="Cambria" w:hAnsi="Cambria"/>
                <w:sz w:val="24"/>
                <w:szCs w:val="24"/>
              </w:rPr>
            </w:pPr>
            <w:r>
              <w:rPr>
                <w:rFonts w:ascii="Cambria" w:hAnsi="Cambria"/>
                <w:spacing w:val="-2"/>
                <w:sz w:val="24"/>
                <w:szCs w:val="24"/>
              </w:rPr>
              <w:t>NOVIEMBRE</w:t>
            </w:r>
          </w:p>
        </w:tc>
        <w:tc>
          <w:tcPr>
            <w:tcW w:w="2409" w:type="dxa"/>
          </w:tcPr>
          <w:p w14:paraId="479678CB" w14:textId="77777777" w:rsidR="005D61E6" w:rsidRPr="003D2001" w:rsidRDefault="005D61E6" w:rsidP="00A255C2">
            <w:pPr>
              <w:pStyle w:val="TableParagraph"/>
              <w:rPr>
                <w:rFonts w:ascii="Cambria" w:hAnsi="Cambria"/>
                <w:sz w:val="24"/>
                <w:szCs w:val="24"/>
              </w:rPr>
            </w:pPr>
          </w:p>
          <w:p w14:paraId="72A4D5DD" w14:textId="7977BC4E" w:rsidR="005D61E6" w:rsidRPr="003D2001" w:rsidRDefault="005D61E6" w:rsidP="00A255C2">
            <w:pPr>
              <w:pStyle w:val="TableParagraph"/>
              <w:spacing w:before="225"/>
              <w:jc w:val="center"/>
              <w:rPr>
                <w:rFonts w:ascii="Cambria" w:hAnsi="Cambria"/>
                <w:sz w:val="24"/>
                <w:szCs w:val="24"/>
              </w:rPr>
            </w:pPr>
            <w:r>
              <w:rPr>
                <w:rFonts w:ascii="Cambria" w:hAnsi="Cambria"/>
                <w:sz w:val="24"/>
                <w:szCs w:val="24"/>
              </w:rPr>
              <w:t>---</w:t>
            </w:r>
          </w:p>
          <w:p w14:paraId="38AD827C" w14:textId="77777777" w:rsidR="005D61E6" w:rsidRPr="003D2001" w:rsidRDefault="005D61E6" w:rsidP="00A255C2">
            <w:pPr>
              <w:pStyle w:val="TableParagraph"/>
              <w:ind w:left="31" w:right="30"/>
              <w:jc w:val="center"/>
              <w:rPr>
                <w:rFonts w:ascii="Cambria" w:hAnsi="Cambria"/>
                <w:sz w:val="24"/>
                <w:szCs w:val="24"/>
              </w:rPr>
            </w:pPr>
          </w:p>
        </w:tc>
      </w:tr>
      <w:tr w:rsidR="005D61E6" w14:paraId="748525D5" w14:textId="77777777" w:rsidTr="00A255C2">
        <w:trPr>
          <w:trHeight w:val="1667"/>
          <w:jc w:val="center"/>
        </w:trPr>
        <w:tc>
          <w:tcPr>
            <w:tcW w:w="3970" w:type="dxa"/>
          </w:tcPr>
          <w:p w14:paraId="37735A84" w14:textId="5ADF730B" w:rsidR="005D61E6" w:rsidRPr="003D2001" w:rsidRDefault="005D61E6" w:rsidP="00A255C2">
            <w:pPr>
              <w:pStyle w:val="TableParagraph"/>
              <w:spacing w:before="200" w:line="259" w:lineRule="auto"/>
              <w:ind w:left="249" w:right="185" w:firstLine="3"/>
              <w:jc w:val="center"/>
              <w:rPr>
                <w:rFonts w:ascii="Cambria" w:hAnsi="Cambria"/>
                <w:sz w:val="24"/>
                <w:szCs w:val="24"/>
              </w:rPr>
            </w:pPr>
            <w:r>
              <w:rPr>
                <w:rFonts w:ascii="Cambria" w:hAnsi="Cambria"/>
                <w:sz w:val="24"/>
                <w:szCs w:val="24"/>
              </w:rPr>
              <w:t>APORTES EN UTILES ESCOLARES</w:t>
            </w:r>
          </w:p>
        </w:tc>
        <w:tc>
          <w:tcPr>
            <w:tcW w:w="1843" w:type="dxa"/>
          </w:tcPr>
          <w:p w14:paraId="5F645331" w14:textId="77777777" w:rsidR="005D61E6" w:rsidRPr="003D2001" w:rsidRDefault="005D61E6" w:rsidP="00A255C2">
            <w:pPr>
              <w:pStyle w:val="TableParagraph"/>
              <w:rPr>
                <w:rFonts w:ascii="Cambria" w:hAnsi="Cambria"/>
                <w:sz w:val="24"/>
                <w:szCs w:val="24"/>
              </w:rPr>
            </w:pPr>
          </w:p>
          <w:p w14:paraId="26D86574" w14:textId="77777777" w:rsidR="005D61E6" w:rsidRPr="003D2001" w:rsidRDefault="005D61E6" w:rsidP="00A255C2">
            <w:pPr>
              <w:pStyle w:val="TableParagraph"/>
              <w:spacing w:before="216"/>
              <w:rPr>
                <w:rFonts w:ascii="Cambria" w:hAnsi="Cambria"/>
                <w:sz w:val="24"/>
                <w:szCs w:val="24"/>
              </w:rPr>
            </w:pPr>
          </w:p>
          <w:p w14:paraId="56B8E722" w14:textId="77777777" w:rsidR="005D61E6" w:rsidRPr="003D2001" w:rsidRDefault="005D61E6" w:rsidP="00A255C2">
            <w:pPr>
              <w:pStyle w:val="TableParagraph"/>
              <w:ind w:left="56" w:right="13"/>
              <w:jc w:val="center"/>
              <w:rPr>
                <w:rFonts w:ascii="Cambria" w:hAnsi="Cambria"/>
                <w:sz w:val="24"/>
                <w:szCs w:val="24"/>
              </w:rPr>
            </w:pPr>
            <w:r>
              <w:rPr>
                <w:rFonts w:ascii="Cambria" w:hAnsi="Cambria"/>
                <w:spacing w:val="-2"/>
                <w:sz w:val="24"/>
                <w:szCs w:val="24"/>
              </w:rPr>
              <w:t>DICIEMBRE</w:t>
            </w:r>
          </w:p>
        </w:tc>
        <w:tc>
          <w:tcPr>
            <w:tcW w:w="2409" w:type="dxa"/>
          </w:tcPr>
          <w:p w14:paraId="0E87F4F2" w14:textId="77777777" w:rsidR="005D61E6" w:rsidRPr="003D2001" w:rsidRDefault="005D61E6" w:rsidP="00A255C2">
            <w:pPr>
              <w:pStyle w:val="TableParagraph"/>
              <w:rPr>
                <w:rFonts w:ascii="Cambria" w:hAnsi="Cambria"/>
                <w:sz w:val="24"/>
                <w:szCs w:val="24"/>
              </w:rPr>
            </w:pPr>
          </w:p>
          <w:p w14:paraId="10CCA97B" w14:textId="77777777" w:rsidR="005D61E6" w:rsidRPr="003D2001" w:rsidRDefault="005D61E6" w:rsidP="00A255C2">
            <w:pPr>
              <w:pStyle w:val="TableParagraph"/>
              <w:spacing w:before="221"/>
              <w:rPr>
                <w:rFonts w:ascii="Cambria" w:hAnsi="Cambria"/>
                <w:sz w:val="24"/>
                <w:szCs w:val="24"/>
              </w:rPr>
            </w:pPr>
          </w:p>
          <w:p w14:paraId="168E84B1" w14:textId="6F454E13" w:rsidR="005D61E6" w:rsidRPr="003D2001" w:rsidRDefault="005D61E6" w:rsidP="00A255C2">
            <w:pPr>
              <w:pStyle w:val="TableParagraph"/>
              <w:ind w:left="31" w:right="24"/>
              <w:jc w:val="center"/>
              <w:rPr>
                <w:rFonts w:ascii="Cambria" w:hAnsi="Cambria"/>
                <w:sz w:val="24"/>
                <w:szCs w:val="24"/>
              </w:rPr>
            </w:pPr>
            <w:r>
              <w:rPr>
                <w:rFonts w:ascii="Cambria" w:hAnsi="Cambria"/>
                <w:spacing w:val="-2"/>
                <w:sz w:val="24"/>
                <w:szCs w:val="24"/>
              </w:rPr>
              <w:t>---</w:t>
            </w:r>
          </w:p>
        </w:tc>
      </w:tr>
      <w:tr w:rsidR="005D61E6" w14:paraId="27D1A04F" w14:textId="77777777" w:rsidTr="00A255C2">
        <w:trPr>
          <w:trHeight w:val="743"/>
          <w:jc w:val="center"/>
        </w:trPr>
        <w:tc>
          <w:tcPr>
            <w:tcW w:w="3970" w:type="dxa"/>
          </w:tcPr>
          <w:p w14:paraId="33094AAD" w14:textId="77777777" w:rsidR="005D61E6" w:rsidRPr="003D2001" w:rsidRDefault="005D61E6" w:rsidP="00A255C2">
            <w:pPr>
              <w:pStyle w:val="TableParagraph"/>
              <w:rPr>
                <w:rFonts w:ascii="Cambria" w:hAnsi="Cambria"/>
                <w:sz w:val="24"/>
                <w:szCs w:val="24"/>
              </w:rPr>
            </w:pPr>
          </w:p>
        </w:tc>
        <w:tc>
          <w:tcPr>
            <w:tcW w:w="1843" w:type="dxa"/>
          </w:tcPr>
          <w:p w14:paraId="068290B7" w14:textId="77777777" w:rsidR="005D61E6" w:rsidRPr="003D2001" w:rsidRDefault="005D61E6" w:rsidP="00A255C2">
            <w:pPr>
              <w:pStyle w:val="TableParagraph"/>
              <w:spacing w:before="205"/>
              <w:ind w:left="56" w:right="9"/>
              <w:jc w:val="center"/>
              <w:rPr>
                <w:rFonts w:ascii="Cambria" w:hAnsi="Cambria"/>
                <w:b/>
                <w:bCs/>
                <w:sz w:val="24"/>
                <w:szCs w:val="24"/>
              </w:rPr>
            </w:pPr>
            <w:r w:rsidRPr="003D2001">
              <w:rPr>
                <w:rFonts w:ascii="Cambria" w:hAnsi="Cambria"/>
                <w:b/>
                <w:bCs/>
                <w:spacing w:val="-2"/>
                <w:sz w:val="24"/>
                <w:szCs w:val="24"/>
              </w:rPr>
              <w:t>TOTAL</w:t>
            </w:r>
          </w:p>
        </w:tc>
        <w:tc>
          <w:tcPr>
            <w:tcW w:w="2409" w:type="dxa"/>
          </w:tcPr>
          <w:p w14:paraId="59F662FE" w14:textId="77777777" w:rsidR="005D61E6" w:rsidRPr="003D2001" w:rsidRDefault="005D61E6" w:rsidP="00A255C2">
            <w:pPr>
              <w:rPr>
                <w:rFonts w:ascii="Arial" w:hAnsi="Arial" w:cs="Arial"/>
                <w:b/>
                <w:bCs/>
                <w:color w:val="000000"/>
              </w:rPr>
            </w:pPr>
          </w:p>
          <w:p w14:paraId="5C40920C" w14:textId="64D87389" w:rsidR="005D61E6" w:rsidRPr="003D2001" w:rsidRDefault="005D61E6" w:rsidP="00A255C2">
            <w:pPr>
              <w:rPr>
                <w:rFonts w:ascii="Arial" w:hAnsi="Arial" w:cs="Arial"/>
                <w:b/>
                <w:bCs/>
                <w:color w:val="000000"/>
              </w:rPr>
            </w:pPr>
            <w:r w:rsidRPr="003D2001">
              <w:rPr>
                <w:rFonts w:ascii="Arial" w:hAnsi="Arial" w:cs="Arial"/>
                <w:b/>
                <w:bCs/>
                <w:color w:val="000000"/>
              </w:rPr>
              <w:t xml:space="preserve">       RD$</w:t>
            </w:r>
            <w:r w:rsidRPr="005D61E6">
              <w:rPr>
                <w:rFonts w:ascii="Arial" w:hAnsi="Arial" w:cs="Arial"/>
                <w:b/>
                <w:bCs/>
                <w:color w:val="000000"/>
                <w:lang w:val="es-DO"/>
              </w:rPr>
              <w:t>9,996.55</w:t>
            </w:r>
          </w:p>
          <w:p w14:paraId="342FC627" w14:textId="77777777" w:rsidR="005D61E6" w:rsidRPr="003D2001" w:rsidRDefault="005D61E6" w:rsidP="00A255C2">
            <w:pPr>
              <w:rPr>
                <w:b/>
                <w:bCs/>
              </w:rPr>
            </w:pPr>
          </w:p>
        </w:tc>
      </w:tr>
    </w:tbl>
    <w:p w14:paraId="01A4481C" w14:textId="77777777" w:rsidR="005D61E6" w:rsidRDefault="005D61E6" w:rsidP="00422171">
      <w:pPr>
        <w:jc w:val="center"/>
        <w:rPr>
          <w:rFonts w:ascii="Arial" w:hAnsi="Arial" w:cs="Arial"/>
          <w:b/>
          <w:bCs/>
          <w:sz w:val="22"/>
          <w:szCs w:val="22"/>
        </w:rPr>
      </w:pPr>
    </w:p>
    <w:p w14:paraId="2A0469FE" w14:textId="77777777" w:rsidR="00384422" w:rsidRDefault="00384422" w:rsidP="00384422">
      <w:pPr>
        <w:jc w:val="center"/>
        <w:rPr>
          <w:rFonts w:ascii="Arial" w:hAnsi="Arial" w:cs="Arial"/>
          <w:b/>
          <w:bCs/>
          <w:sz w:val="22"/>
          <w:szCs w:val="22"/>
        </w:rPr>
      </w:pPr>
      <w:r>
        <w:rPr>
          <w:noProof/>
        </w:rPr>
        <w:drawing>
          <wp:inline distT="0" distB="0" distL="0" distR="0" wp14:anchorId="603DCEF8" wp14:editId="3E39E6BF">
            <wp:extent cx="4572000" cy="2743200"/>
            <wp:effectExtent l="0" t="0" r="0" b="0"/>
            <wp:docPr id="1423836293" name="Gráfico 1423836293">
              <a:extLst xmlns:a="http://schemas.openxmlformats.org/drawingml/2006/main">
                <a:ext uri="{FF2B5EF4-FFF2-40B4-BE49-F238E27FC236}">
                  <a16:creationId xmlns:a16="http://schemas.microsoft.com/office/drawing/2014/main" id="{16021892-7F40-177E-2B05-036A53A6067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1C681556" w14:textId="77777777" w:rsidR="00384422" w:rsidRDefault="00384422" w:rsidP="00384422">
      <w:pPr>
        <w:jc w:val="center"/>
        <w:rPr>
          <w:rFonts w:ascii="Arial" w:hAnsi="Arial" w:cs="Arial"/>
          <w:b/>
          <w:bCs/>
          <w:sz w:val="22"/>
          <w:szCs w:val="22"/>
        </w:rPr>
      </w:pPr>
    </w:p>
    <w:tbl>
      <w:tblPr>
        <w:tblStyle w:val="TableNormal"/>
        <w:tblW w:w="0" w:type="auto"/>
        <w:jc w:val="center"/>
        <w:tblBorders>
          <w:top w:val="single" w:sz="12" w:space="0" w:color="0F0F0F"/>
          <w:left w:val="single" w:sz="12" w:space="0" w:color="0F0F0F"/>
          <w:bottom w:val="single" w:sz="12" w:space="0" w:color="0F0F0F"/>
          <w:right w:val="single" w:sz="12" w:space="0" w:color="0F0F0F"/>
          <w:insideH w:val="single" w:sz="12" w:space="0" w:color="0F0F0F"/>
          <w:insideV w:val="single" w:sz="12" w:space="0" w:color="0F0F0F"/>
        </w:tblBorders>
        <w:tblLayout w:type="fixed"/>
        <w:tblLook w:val="01E0" w:firstRow="1" w:lastRow="1" w:firstColumn="1" w:lastColumn="1" w:noHBand="0" w:noVBand="0"/>
      </w:tblPr>
      <w:tblGrid>
        <w:gridCol w:w="3970"/>
        <w:gridCol w:w="1843"/>
        <w:gridCol w:w="2409"/>
      </w:tblGrid>
      <w:tr w:rsidR="00384422" w14:paraId="0903CD65" w14:textId="77777777" w:rsidTr="00A255C2">
        <w:trPr>
          <w:trHeight w:val="1079"/>
          <w:jc w:val="center"/>
        </w:trPr>
        <w:tc>
          <w:tcPr>
            <w:tcW w:w="3970" w:type="dxa"/>
          </w:tcPr>
          <w:p w14:paraId="26B606F6" w14:textId="77777777" w:rsidR="00384422" w:rsidRPr="003D2001" w:rsidRDefault="00384422" w:rsidP="00A255C2">
            <w:pPr>
              <w:pStyle w:val="TableParagraph"/>
              <w:spacing w:before="57"/>
              <w:rPr>
                <w:rFonts w:ascii="Cambria" w:hAnsi="Cambria"/>
                <w:b/>
                <w:bCs/>
                <w:sz w:val="28"/>
                <w:szCs w:val="28"/>
              </w:rPr>
            </w:pPr>
          </w:p>
          <w:p w14:paraId="3035E369" w14:textId="77777777" w:rsidR="00384422" w:rsidRPr="003D2001" w:rsidRDefault="00384422" w:rsidP="00A255C2">
            <w:pPr>
              <w:pStyle w:val="TableParagraph"/>
              <w:ind w:left="700"/>
              <w:rPr>
                <w:rFonts w:ascii="Cambria" w:hAnsi="Cambria"/>
                <w:b/>
                <w:bCs/>
                <w:sz w:val="28"/>
                <w:szCs w:val="28"/>
              </w:rPr>
            </w:pPr>
            <w:r w:rsidRPr="003D2001">
              <w:rPr>
                <w:rFonts w:ascii="Cambria" w:hAnsi="Cambria"/>
                <w:b/>
                <w:bCs/>
                <w:spacing w:val="-2"/>
                <w:sz w:val="28"/>
                <w:szCs w:val="28"/>
              </w:rPr>
              <w:t>RENGLÓN</w:t>
            </w:r>
          </w:p>
        </w:tc>
        <w:tc>
          <w:tcPr>
            <w:tcW w:w="1843" w:type="dxa"/>
          </w:tcPr>
          <w:p w14:paraId="1E61F708" w14:textId="77777777" w:rsidR="00384422" w:rsidRPr="003D2001" w:rsidRDefault="00384422" w:rsidP="00A255C2">
            <w:pPr>
              <w:pStyle w:val="TableParagraph"/>
              <w:spacing w:before="213" w:after="1"/>
              <w:rPr>
                <w:rFonts w:ascii="Cambria" w:hAnsi="Cambria"/>
                <w:b/>
                <w:bCs/>
                <w:sz w:val="28"/>
                <w:szCs w:val="28"/>
              </w:rPr>
            </w:pPr>
          </w:p>
          <w:p w14:paraId="2F4EB71D" w14:textId="77777777" w:rsidR="00384422" w:rsidRPr="003D2001" w:rsidRDefault="00384422" w:rsidP="00A255C2">
            <w:pPr>
              <w:pStyle w:val="TableParagraph"/>
              <w:spacing w:line="182" w:lineRule="exact"/>
              <w:ind w:left="868"/>
              <w:rPr>
                <w:rFonts w:ascii="Cambria" w:hAnsi="Cambria"/>
                <w:b/>
                <w:bCs/>
                <w:position w:val="-3"/>
                <w:sz w:val="28"/>
                <w:szCs w:val="28"/>
              </w:rPr>
            </w:pPr>
            <w:r w:rsidRPr="003D2001">
              <w:rPr>
                <w:rFonts w:ascii="Cambria" w:hAnsi="Cambria"/>
                <w:b/>
                <w:bCs/>
                <w:noProof/>
                <w:position w:val="-3"/>
                <w:sz w:val="28"/>
                <w:szCs w:val="28"/>
              </w:rPr>
              <w:t>MES</w:t>
            </w:r>
          </w:p>
        </w:tc>
        <w:tc>
          <w:tcPr>
            <w:tcW w:w="2409" w:type="dxa"/>
          </w:tcPr>
          <w:p w14:paraId="79D398C4" w14:textId="77777777" w:rsidR="00384422" w:rsidRPr="003D2001" w:rsidRDefault="00384422" w:rsidP="00A255C2">
            <w:pPr>
              <w:pStyle w:val="TableParagraph"/>
              <w:spacing w:before="219"/>
              <w:ind w:left="788"/>
              <w:rPr>
                <w:rFonts w:ascii="Cambria" w:hAnsi="Cambria"/>
                <w:b/>
                <w:bCs/>
                <w:sz w:val="28"/>
                <w:szCs w:val="28"/>
              </w:rPr>
            </w:pPr>
            <w:proofErr w:type="gramStart"/>
            <w:r w:rsidRPr="003D2001">
              <w:rPr>
                <w:rFonts w:ascii="Cambria" w:hAnsi="Cambria"/>
                <w:b/>
                <w:bCs/>
                <w:sz w:val="28"/>
                <w:szCs w:val="28"/>
              </w:rPr>
              <w:t>TOTAL</w:t>
            </w:r>
            <w:proofErr w:type="gramEnd"/>
            <w:r w:rsidRPr="003D2001">
              <w:rPr>
                <w:rFonts w:ascii="Cambria" w:hAnsi="Cambria"/>
                <w:b/>
                <w:bCs/>
                <w:spacing w:val="-8"/>
                <w:sz w:val="28"/>
                <w:szCs w:val="28"/>
              </w:rPr>
              <w:t xml:space="preserve"> </w:t>
            </w:r>
            <w:r w:rsidRPr="003D2001">
              <w:rPr>
                <w:rFonts w:ascii="Cambria" w:hAnsi="Cambria"/>
                <w:b/>
                <w:bCs/>
                <w:spacing w:val="-5"/>
                <w:sz w:val="28"/>
                <w:szCs w:val="28"/>
              </w:rPr>
              <w:t>DE</w:t>
            </w:r>
          </w:p>
          <w:p w14:paraId="4598911D" w14:textId="77777777" w:rsidR="00384422" w:rsidRPr="003D2001" w:rsidRDefault="00384422" w:rsidP="00A255C2">
            <w:pPr>
              <w:pStyle w:val="TableParagraph"/>
              <w:spacing w:before="30"/>
              <w:ind w:left="724"/>
              <w:rPr>
                <w:rFonts w:ascii="Cambria" w:hAnsi="Cambria"/>
                <w:b/>
                <w:bCs/>
                <w:sz w:val="28"/>
                <w:szCs w:val="28"/>
              </w:rPr>
            </w:pPr>
            <w:r w:rsidRPr="003D2001">
              <w:rPr>
                <w:rFonts w:ascii="Cambria" w:hAnsi="Cambria"/>
                <w:b/>
                <w:bCs/>
                <w:spacing w:val="-2"/>
                <w:sz w:val="28"/>
                <w:szCs w:val="28"/>
              </w:rPr>
              <w:t>DONACIÓN</w:t>
            </w:r>
          </w:p>
        </w:tc>
      </w:tr>
      <w:tr w:rsidR="00384422" w14:paraId="1E42EA99" w14:textId="77777777" w:rsidTr="00A255C2">
        <w:trPr>
          <w:trHeight w:val="1481"/>
          <w:jc w:val="center"/>
        </w:trPr>
        <w:tc>
          <w:tcPr>
            <w:tcW w:w="3970" w:type="dxa"/>
          </w:tcPr>
          <w:p w14:paraId="71EB5695" w14:textId="58F25259" w:rsidR="00384422" w:rsidRPr="003D2001" w:rsidRDefault="00384422" w:rsidP="00A255C2">
            <w:pPr>
              <w:pStyle w:val="TableParagraph"/>
              <w:spacing w:before="196" w:line="254" w:lineRule="auto"/>
              <w:ind w:left="237" w:right="172" w:firstLine="3"/>
              <w:jc w:val="center"/>
              <w:rPr>
                <w:rFonts w:ascii="Cambria" w:hAnsi="Cambria"/>
                <w:sz w:val="24"/>
                <w:szCs w:val="24"/>
              </w:rPr>
            </w:pPr>
            <w:r>
              <w:rPr>
                <w:rFonts w:ascii="Cambria" w:hAnsi="Cambria"/>
                <w:sz w:val="24"/>
                <w:szCs w:val="24"/>
              </w:rPr>
              <w:t>APORTES EN EL AREA ONCOLOGICA</w:t>
            </w:r>
          </w:p>
        </w:tc>
        <w:tc>
          <w:tcPr>
            <w:tcW w:w="1843" w:type="dxa"/>
          </w:tcPr>
          <w:p w14:paraId="6C65897D" w14:textId="77777777" w:rsidR="00384422" w:rsidRPr="003D2001" w:rsidRDefault="00384422" w:rsidP="00A255C2">
            <w:pPr>
              <w:pStyle w:val="TableParagraph"/>
              <w:rPr>
                <w:rFonts w:ascii="Cambria" w:hAnsi="Cambria"/>
                <w:sz w:val="24"/>
                <w:szCs w:val="24"/>
              </w:rPr>
            </w:pPr>
          </w:p>
          <w:p w14:paraId="0E5867E4" w14:textId="77777777" w:rsidR="00384422" w:rsidRPr="003D2001" w:rsidRDefault="00384422" w:rsidP="00A255C2">
            <w:pPr>
              <w:pStyle w:val="TableParagraph"/>
              <w:spacing w:before="281"/>
              <w:rPr>
                <w:rFonts w:ascii="Cambria" w:hAnsi="Cambria"/>
                <w:sz w:val="24"/>
                <w:szCs w:val="24"/>
              </w:rPr>
            </w:pPr>
          </w:p>
          <w:p w14:paraId="70964375" w14:textId="77777777" w:rsidR="00384422" w:rsidRPr="003D2001" w:rsidRDefault="00384422" w:rsidP="00A255C2">
            <w:pPr>
              <w:pStyle w:val="TableParagraph"/>
              <w:ind w:left="56" w:right="23"/>
              <w:jc w:val="center"/>
              <w:rPr>
                <w:rFonts w:ascii="Cambria" w:hAnsi="Cambria"/>
                <w:sz w:val="24"/>
                <w:szCs w:val="24"/>
              </w:rPr>
            </w:pPr>
            <w:r>
              <w:rPr>
                <w:rFonts w:ascii="Cambria" w:hAnsi="Cambria"/>
                <w:spacing w:val="-2"/>
                <w:sz w:val="24"/>
                <w:szCs w:val="24"/>
              </w:rPr>
              <w:t>OCTUBRE</w:t>
            </w:r>
          </w:p>
        </w:tc>
        <w:tc>
          <w:tcPr>
            <w:tcW w:w="2409" w:type="dxa"/>
          </w:tcPr>
          <w:p w14:paraId="4FA6D118" w14:textId="77777777" w:rsidR="00384422" w:rsidRDefault="00384422" w:rsidP="00A255C2">
            <w:pPr>
              <w:pStyle w:val="TableParagraph"/>
              <w:rPr>
                <w:rFonts w:ascii="Cambria" w:hAnsi="Cambria"/>
                <w:sz w:val="24"/>
                <w:szCs w:val="24"/>
              </w:rPr>
            </w:pPr>
          </w:p>
          <w:p w14:paraId="4DB06DA5" w14:textId="77777777" w:rsidR="00384422" w:rsidRDefault="00384422" w:rsidP="00A255C2">
            <w:pPr>
              <w:rPr>
                <w:rFonts w:ascii="Cambria" w:eastAsia="Times New Roman" w:hAnsi="Cambria" w:cs="Times New Roman"/>
                <w:sz w:val="24"/>
                <w:szCs w:val="24"/>
                <w:lang w:val="es-ES"/>
              </w:rPr>
            </w:pPr>
          </w:p>
          <w:p w14:paraId="046B2A50" w14:textId="7CAE07AE" w:rsidR="00384422" w:rsidRPr="00D02B8F" w:rsidRDefault="00384422" w:rsidP="00A255C2">
            <w:pPr>
              <w:jc w:val="center"/>
              <w:rPr>
                <w:rFonts w:ascii="Cambria" w:hAnsi="Cambria"/>
                <w:lang w:val="es-ES"/>
              </w:rPr>
            </w:pPr>
            <w:r w:rsidRPr="00D02B8F">
              <w:rPr>
                <w:rFonts w:ascii="Cambria" w:hAnsi="Cambria"/>
                <w:sz w:val="24"/>
                <w:szCs w:val="24"/>
                <w:lang w:val="es-DO"/>
              </w:rPr>
              <w:t>RD$</w:t>
            </w:r>
            <w:r w:rsidRPr="00384422">
              <w:rPr>
                <w:rFonts w:ascii="Cambria" w:hAnsi="Cambria"/>
                <w:sz w:val="24"/>
                <w:szCs w:val="24"/>
                <w:lang w:val="es-DO"/>
              </w:rPr>
              <w:t>50,000.00</w:t>
            </w:r>
          </w:p>
        </w:tc>
      </w:tr>
      <w:tr w:rsidR="00384422" w14:paraId="58D684A2" w14:textId="77777777" w:rsidTr="00A255C2">
        <w:trPr>
          <w:trHeight w:val="1530"/>
          <w:jc w:val="center"/>
        </w:trPr>
        <w:tc>
          <w:tcPr>
            <w:tcW w:w="3970" w:type="dxa"/>
          </w:tcPr>
          <w:p w14:paraId="082EB784" w14:textId="3AEE62D9" w:rsidR="00384422" w:rsidRPr="003D2001" w:rsidRDefault="00384422" w:rsidP="00A255C2">
            <w:pPr>
              <w:pStyle w:val="TableParagraph"/>
              <w:spacing w:before="200" w:line="259" w:lineRule="auto"/>
              <w:ind w:left="249" w:right="185" w:firstLine="3"/>
              <w:jc w:val="center"/>
              <w:rPr>
                <w:rFonts w:ascii="Cambria" w:hAnsi="Cambria"/>
                <w:sz w:val="24"/>
                <w:szCs w:val="24"/>
              </w:rPr>
            </w:pPr>
            <w:r>
              <w:rPr>
                <w:rFonts w:ascii="Cambria" w:hAnsi="Cambria"/>
                <w:sz w:val="24"/>
                <w:szCs w:val="24"/>
              </w:rPr>
              <w:t>APORTES EN EL AREA ONCOLOGICA</w:t>
            </w:r>
          </w:p>
        </w:tc>
        <w:tc>
          <w:tcPr>
            <w:tcW w:w="1843" w:type="dxa"/>
          </w:tcPr>
          <w:p w14:paraId="034304D2" w14:textId="77777777" w:rsidR="00384422" w:rsidRPr="003D2001" w:rsidRDefault="00384422" w:rsidP="00A255C2">
            <w:pPr>
              <w:pStyle w:val="TableParagraph"/>
              <w:rPr>
                <w:rFonts w:ascii="Cambria" w:hAnsi="Cambria"/>
                <w:sz w:val="24"/>
                <w:szCs w:val="24"/>
              </w:rPr>
            </w:pPr>
          </w:p>
          <w:p w14:paraId="3D1C92CD" w14:textId="77777777" w:rsidR="00384422" w:rsidRPr="003D2001" w:rsidRDefault="00384422" w:rsidP="00A255C2">
            <w:pPr>
              <w:pStyle w:val="TableParagraph"/>
              <w:spacing w:before="152"/>
              <w:rPr>
                <w:rFonts w:ascii="Cambria" w:hAnsi="Cambria"/>
                <w:sz w:val="24"/>
                <w:szCs w:val="24"/>
              </w:rPr>
            </w:pPr>
          </w:p>
          <w:p w14:paraId="0C38AA41" w14:textId="77777777" w:rsidR="00384422" w:rsidRPr="003D2001" w:rsidRDefault="00384422" w:rsidP="00A255C2">
            <w:pPr>
              <w:pStyle w:val="TableParagraph"/>
              <w:spacing w:before="1"/>
              <w:ind w:left="56"/>
              <w:jc w:val="center"/>
              <w:rPr>
                <w:rFonts w:ascii="Cambria" w:hAnsi="Cambria"/>
                <w:sz w:val="24"/>
                <w:szCs w:val="24"/>
              </w:rPr>
            </w:pPr>
            <w:r>
              <w:rPr>
                <w:rFonts w:ascii="Cambria" w:hAnsi="Cambria"/>
                <w:spacing w:val="-2"/>
                <w:sz w:val="24"/>
                <w:szCs w:val="24"/>
              </w:rPr>
              <w:t>NOVIEMBRE</w:t>
            </w:r>
          </w:p>
        </w:tc>
        <w:tc>
          <w:tcPr>
            <w:tcW w:w="2409" w:type="dxa"/>
          </w:tcPr>
          <w:p w14:paraId="74E839AE" w14:textId="77777777" w:rsidR="00384422" w:rsidRPr="003D2001" w:rsidRDefault="00384422" w:rsidP="00A255C2">
            <w:pPr>
              <w:pStyle w:val="TableParagraph"/>
              <w:rPr>
                <w:rFonts w:ascii="Cambria" w:hAnsi="Cambria"/>
                <w:sz w:val="24"/>
                <w:szCs w:val="24"/>
              </w:rPr>
            </w:pPr>
          </w:p>
          <w:p w14:paraId="0BF9BFA6" w14:textId="45A38D66" w:rsidR="00384422" w:rsidRPr="003D2001" w:rsidRDefault="00384422" w:rsidP="00384422">
            <w:pPr>
              <w:pStyle w:val="TableParagraph"/>
              <w:spacing w:before="225"/>
              <w:rPr>
                <w:rFonts w:ascii="Cambria" w:hAnsi="Cambria"/>
                <w:sz w:val="24"/>
                <w:szCs w:val="24"/>
              </w:rPr>
            </w:pPr>
          </w:p>
          <w:p w14:paraId="073A0B77" w14:textId="2F2E7DB8" w:rsidR="00384422" w:rsidRPr="003D2001" w:rsidRDefault="00384422" w:rsidP="00A255C2">
            <w:pPr>
              <w:pStyle w:val="TableParagraph"/>
              <w:ind w:left="31" w:right="30"/>
              <w:jc w:val="center"/>
              <w:rPr>
                <w:rFonts w:ascii="Cambria" w:hAnsi="Cambria"/>
                <w:sz w:val="24"/>
                <w:szCs w:val="24"/>
              </w:rPr>
            </w:pPr>
            <w:r>
              <w:rPr>
                <w:rFonts w:ascii="Cambria" w:hAnsi="Cambria"/>
                <w:sz w:val="24"/>
                <w:szCs w:val="24"/>
              </w:rPr>
              <w:t>RD$</w:t>
            </w:r>
            <w:r w:rsidRPr="00384422">
              <w:rPr>
                <w:rFonts w:ascii="Cambria" w:hAnsi="Cambria"/>
                <w:sz w:val="24"/>
                <w:szCs w:val="24"/>
                <w:lang w:val="es-DO"/>
              </w:rPr>
              <w:t>9,325.00</w:t>
            </w:r>
          </w:p>
        </w:tc>
      </w:tr>
      <w:tr w:rsidR="00384422" w14:paraId="081BA7F4" w14:textId="77777777" w:rsidTr="00A255C2">
        <w:trPr>
          <w:trHeight w:val="1667"/>
          <w:jc w:val="center"/>
        </w:trPr>
        <w:tc>
          <w:tcPr>
            <w:tcW w:w="3970" w:type="dxa"/>
          </w:tcPr>
          <w:p w14:paraId="38AB21BB" w14:textId="51005EF4" w:rsidR="00384422" w:rsidRPr="003D2001" w:rsidRDefault="00384422" w:rsidP="00A255C2">
            <w:pPr>
              <w:pStyle w:val="TableParagraph"/>
              <w:spacing w:before="200" w:line="259" w:lineRule="auto"/>
              <w:ind w:left="249" w:right="185" w:firstLine="3"/>
              <w:jc w:val="center"/>
              <w:rPr>
                <w:rFonts w:ascii="Cambria" w:hAnsi="Cambria"/>
                <w:sz w:val="24"/>
                <w:szCs w:val="24"/>
              </w:rPr>
            </w:pPr>
            <w:r>
              <w:rPr>
                <w:rFonts w:ascii="Cambria" w:hAnsi="Cambria"/>
                <w:sz w:val="24"/>
                <w:szCs w:val="24"/>
              </w:rPr>
              <w:t>APORTES EN EL AREA ONCOLOGICA</w:t>
            </w:r>
          </w:p>
        </w:tc>
        <w:tc>
          <w:tcPr>
            <w:tcW w:w="1843" w:type="dxa"/>
          </w:tcPr>
          <w:p w14:paraId="1839C579" w14:textId="77777777" w:rsidR="00384422" w:rsidRPr="003D2001" w:rsidRDefault="00384422" w:rsidP="00A255C2">
            <w:pPr>
              <w:pStyle w:val="TableParagraph"/>
              <w:rPr>
                <w:rFonts w:ascii="Cambria" w:hAnsi="Cambria"/>
                <w:sz w:val="24"/>
                <w:szCs w:val="24"/>
              </w:rPr>
            </w:pPr>
          </w:p>
          <w:p w14:paraId="7B5971D2" w14:textId="77777777" w:rsidR="00384422" w:rsidRPr="003D2001" w:rsidRDefault="00384422" w:rsidP="00A255C2">
            <w:pPr>
              <w:pStyle w:val="TableParagraph"/>
              <w:spacing w:before="216"/>
              <w:rPr>
                <w:rFonts w:ascii="Cambria" w:hAnsi="Cambria"/>
                <w:sz w:val="24"/>
                <w:szCs w:val="24"/>
              </w:rPr>
            </w:pPr>
          </w:p>
          <w:p w14:paraId="31706E57" w14:textId="77777777" w:rsidR="00384422" w:rsidRPr="003D2001" w:rsidRDefault="00384422" w:rsidP="00A255C2">
            <w:pPr>
              <w:pStyle w:val="TableParagraph"/>
              <w:ind w:left="56" w:right="13"/>
              <w:jc w:val="center"/>
              <w:rPr>
                <w:rFonts w:ascii="Cambria" w:hAnsi="Cambria"/>
                <w:sz w:val="24"/>
                <w:szCs w:val="24"/>
              </w:rPr>
            </w:pPr>
            <w:r>
              <w:rPr>
                <w:rFonts w:ascii="Cambria" w:hAnsi="Cambria"/>
                <w:spacing w:val="-2"/>
                <w:sz w:val="24"/>
                <w:szCs w:val="24"/>
              </w:rPr>
              <w:t>DICIEMBRE</w:t>
            </w:r>
          </w:p>
        </w:tc>
        <w:tc>
          <w:tcPr>
            <w:tcW w:w="2409" w:type="dxa"/>
          </w:tcPr>
          <w:p w14:paraId="4145CC8F" w14:textId="77777777" w:rsidR="00384422" w:rsidRPr="003D2001" w:rsidRDefault="00384422" w:rsidP="00A255C2">
            <w:pPr>
              <w:pStyle w:val="TableParagraph"/>
              <w:rPr>
                <w:rFonts w:ascii="Cambria" w:hAnsi="Cambria"/>
                <w:sz w:val="24"/>
                <w:szCs w:val="24"/>
              </w:rPr>
            </w:pPr>
          </w:p>
          <w:p w14:paraId="2DC55255" w14:textId="77777777" w:rsidR="00384422" w:rsidRPr="003D2001" w:rsidRDefault="00384422" w:rsidP="00A255C2">
            <w:pPr>
              <w:pStyle w:val="TableParagraph"/>
              <w:spacing w:before="221"/>
              <w:rPr>
                <w:rFonts w:ascii="Cambria" w:hAnsi="Cambria"/>
                <w:sz w:val="24"/>
                <w:szCs w:val="24"/>
              </w:rPr>
            </w:pPr>
          </w:p>
          <w:p w14:paraId="05F44C31" w14:textId="3E1CC982" w:rsidR="00384422" w:rsidRPr="003D2001" w:rsidRDefault="004F1127" w:rsidP="00A255C2">
            <w:pPr>
              <w:pStyle w:val="TableParagraph"/>
              <w:ind w:left="31" w:right="24"/>
              <w:jc w:val="center"/>
              <w:rPr>
                <w:rFonts w:ascii="Cambria" w:hAnsi="Cambria"/>
                <w:sz w:val="24"/>
                <w:szCs w:val="24"/>
              </w:rPr>
            </w:pPr>
            <w:r>
              <w:rPr>
                <w:rFonts w:ascii="Cambria" w:hAnsi="Cambria"/>
                <w:spacing w:val="-2"/>
                <w:sz w:val="24"/>
                <w:szCs w:val="24"/>
              </w:rPr>
              <w:t>RD$10,000.00</w:t>
            </w:r>
          </w:p>
        </w:tc>
      </w:tr>
      <w:tr w:rsidR="00384422" w14:paraId="3E0DCF92" w14:textId="77777777" w:rsidTr="00A255C2">
        <w:trPr>
          <w:trHeight w:val="743"/>
          <w:jc w:val="center"/>
        </w:trPr>
        <w:tc>
          <w:tcPr>
            <w:tcW w:w="3970" w:type="dxa"/>
          </w:tcPr>
          <w:p w14:paraId="2806FF4D" w14:textId="77777777" w:rsidR="00384422" w:rsidRPr="003D2001" w:rsidRDefault="00384422" w:rsidP="00A255C2">
            <w:pPr>
              <w:pStyle w:val="TableParagraph"/>
              <w:rPr>
                <w:rFonts w:ascii="Cambria" w:hAnsi="Cambria"/>
                <w:sz w:val="24"/>
                <w:szCs w:val="24"/>
              </w:rPr>
            </w:pPr>
          </w:p>
        </w:tc>
        <w:tc>
          <w:tcPr>
            <w:tcW w:w="1843" w:type="dxa"/>
          </w:tcPr>
          <w:p w14:paraId="2F7D07A3" w14:textId="77777777" w:rsidR="00384422" w:rsidRPr="003D2001" w:rsidRDefault="00384422" w:rsidP="00A255C2">
            <w:pPr>
              <w:pStyle w:val="TableParagraph"/>
              <w:spacing w:before="205"/>
              <w:ind w:left="56" w:right="9"/>
              <w:jc w:val="center"/>
              <w:rPr>
                <w:rFonts w:ascii="Cambria" w:hAnsi="Cambria"/>
                <w:b/>
                <w:bCs/>
                <w:sz w:val="24"/>
                <w:szCs w:val="24"/>
              </w:rPr>
            </w:pPr>
            <w:r w:rsidRPr="003D2001">
              <w:rPr>
                <w:rFonts w:ascii="Cambria" w:hAnsi="Cambria"/>
                <w:b/>
                <w:bCs/>
                <w:spacing w:val="-2"/>
                <w:sz w:val="24"/>
                <w:szCs w:val="24"/>
              </w:rPr>
              <w:t>TOTAL</w:t>
            </w:r>
          </w:p>
        </w:tc>
        <w:tc>
          <w:tcPr>
            <w:tcW w:w="2409" w:type="dxa"/>
          </w:tcPr>
          <w:p w14:paraId="6A9AC9CF" w14:textId="77777777" w:rsidR="00384422" w:rsidRPr="003D2001" w:rsidRDefault="00384422" w:rsidP="00A255C2">
            <w:pPr>
              <w:rPr>
                <w:rFonts w:ascii="Arial" w:hAnsi="Arial" w:cs="Arial"/>
                <w:b/>
                <w:bCs/>
                <w:color w:val="000000"/>
              </w:rPr>
            </w:pPr>
          </w:p>
          <w:p w14:paraId="4F3D02FC" w14:textId="3D401D4C" w:rsidR="00384422" w:rsidRPr="003D2001" w:rsidRDefault="00384422" w:rsidP="00A255C2">
            <w:pPr>
              <w:rPr>
                <w:rFonts w:ascii="Arial" w:hAnsi="Arial" w:cs="Arial"/>
                <w:b/>
                <w:bCs/>
                <w:color w:val="000000"/>
              </w:rPr>
            </w:pPr>
            <w:r w:rsidRPr="003D2001">
              <w:rPr>
                <w:rFonts w:ascii="Arial" w:hAnsi="Arial" w:cs="Arial"/>
                <w:b/>
                <w:bCs/>
                <w:color w:val="000000"/>
              </w:rPr>
              <w:t xml:space="preserve">       RD$</w:t>
            </w:r>
            <w:r w:rsidR="004F1127">
              <w:rPr>
                <w:rFonts w:ascii="Arial" w:hAnsi="Arial" w:cs="Arial"/>
                <w:b/>
                <w:bCs/>
                <w:color w:val="000000"/>
                <w:lang w:val="es-DO"/>
              </w:rPr>
              <w:t>6</w:t>
            </w:r>
            <w:r w:rsidRPr="00384422">
              <w:rPr>
                <w:rFonts w:ascii="Arial" w:hAnsi="Arial" w:cs="Arial"/>
                <w:b/>
                <w:bCs/>
                <w:color w:val="000000"/>
                <w:lang w:val="es-DO"/>
              </w:rPr>
              <w:t>9,325.00</w:t>
            </w:r>
          </w:p>
          <w:p w14:paraId="72A84FE4" w14:textId="77777777" w:rsidR="00384422" w:rsidRPr="003D2001" w:rsidRDefault="00384422" w:rsidP="00A255C2">
            <w:pPr>
              <w:rPr>
                <w:b/>
                <w:bCs/>
              </w:rPr>
            </w:pPr>
          </w:p>
        </w:tc>
      </w:tr>
    </w:tbl>
    <w:p w14:paraId="0450C855" w14:textId="77777777" w:rsidR="00384422" w:rsidRDefault="00384422" w:rsidP="00384422">
      <w:pPr>
        <w:jc w:val="center"/>
        <w:rPr>
          <w:rFonts w:ascii="Arial" w:hAnsi="Arial" w:cs="Arial"/>
          <w:b/>
          <w:bCs/>
          <w:sz w:val="22"/>
          <w:szCs w:val="22"/>
        </w:rPr>
      </w:pPr>
    </w:p>
    <w:p w14:paraId="35ADD8D0" w14:textId="36C3FF25" w:rsidR="005D61E6" w:rsidRDefault="004F1127" w:rsidP="00384422">
      <w:pPr>
        <w:jc w:val="center"/>
        <w:rPr>
          <w:rFonts w:ascii="Arial" w:hAnsi="Arial" w:cs="Arial"/>
          <w:b/>
          <w:bCs/>
          <w:sz w:val="22"/>
          <w:szCs w:val="22"/>
        </w:rPr>
      </w:pPr>
      <w:r>
        <w:rPr>
          <w:noProof/>
        </w:rPr>
        <w:drawing>
          <wp:inline distT="0" distB="0" distL="0" distR="0" wp14:anchorId="18201279" wp14:editId="2171723E">
            <wp:extent cx="4572000" cy="2743200"/>
            <wp:effectExtent l="0" t="0" r="0" b="0"/>
            <wp:docPr id="1423836297" name="Gráfico 1423836297">
              <a:extLst xmlns:a="http://schemas.openxmlformats.org/drawingml/2006/main">
                <a:ext uri="{FF2B5EF4-FFF2-40B4-BE49-F238E27FC236}">
                  <a16:creationId xmlns:a16="http://schemas.microsoft.com/office/drawing/2014/main" id="{80777AA2-6147-D33E-C7E3-8004DA130AE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r w:rsidR="005D61E6">
        <w:rPr>
          <w:rFonts w:ascii="Arial" w:hAnsi="Arial" w:cs="Arial"/>
          <w:b/>
          <w:bCs/>
          <w:sz w:val="22"/>
          <w:szCs w:val="22"/>
        </w:rPr>
        <w:br w:type="textWrapping" w:clear="all"/>
      </w:r>
    </w:p>
    <w:p w14:paraId="05F6A6FA" w14:textId="77777777" w:rsidR="009058AE" w:rsidRDefault="009058AE" w:rsidP="00384422">
      <w:pPr>
        <w:jc w:val="center"/>
        <w:rPr>
          <w:rFonts w:ascii="Arial" w:hAnsi="Arial" w:cs="Arial"/>
          <w:b/>
          <w:bCs/>
          <w:sz w:val="22"/>
          <w:szCs w:val="22"/>
        </w:rPr>
      </w:pPr>
    </w:p>
    <w:tbl>
      <w:tblPr>
        <w:tblStyle w:val="TableNormal"/>
        <w:tblW w:w="0" w:type="auto"/>
        <w:jc w:val="center"/>
        <w:tblBorders>
          <w:top w:val="single" w:sz="12" w:space="0" w:color="0F0F0F"/>
          <w:left w:val="single" w:sz="12" w:space="0" w:color="0F0F0F"/>
          <w:bottom w:val="single" w:sz="12" w:space="0" w:color="0F0F0F"/>
          <w:right w:val="single" w:sz="12" w:space="0" w:color="0F0F0F"/>
          <w:insideH w:val="single" w:sz="12" w:space="0" w:color="0F0F0F"/>
          <w:insideV w:val="single" w:sz="12" w:space="0" w:color="0F0F0F"/>
        </w:tblBorders>
        <w:tblLayout w:type="fixed"/>
        <w:tblLook w:val="01E0" w:firstRow="1" w:lastRow="1" w:firstColumn="1" w:lastColumn="1" w:noHBand="0" w:noVBand="0"/>
      </w:tblPr>
      <w:tblGrid>
        <w:gridCol w:w="3970"/>
        <w:gridCol w:w="1843"/>
        <w:gridCol w:w="2409"/>
      </w:tblGrid>
      <w:tr w:rsidR="009058AE" w14:paraId="45860863" w14:textId="77777777" w:rsidTr="003D0E9B">
        <w:trPr>
          <w:trHeight w:val="1079"/>
          <w:jc w:val="center"/>
        </w:trPr>
        <w:tc>
          <w:tcPr>
            <w:tcW w:w="3970" w:type="dxa"/>
          </w:tcPr>
          <w:p w14:paraId="525F79DE" w14:textId="77777777" w:rsidR="009058AE" w:rsidRPr="003D2001" w:rsidRDefault="009058AE" w:rsidP="003D0E9B">
            <w:pPr>
              <w:pStyle w:val="TableParagraph"/>
              <w:spacing w:before="57"/>
              <w:rPr>
                <w:rFonts w:ascii="Cambria" w:hAnsi="Cambria"/>
                <w:b/>
                <w:bCs/>
                <w:sz w:val="28"/>
                <w:szCs w:val="28"/>
              </w:rPr>
            </w:pPr>
          </w:p>
          <w:p w14:paraId="33D323E6" w14:textId="77777777" w:rsidR="009058AE" w:rsidRPr="003D2001" w:rsidRDefault="009058AE" w:rsidP="003D0E9B">
            <w:pPr>
              <w:pStyle w:val="TableParagraph"/>
              <w:ind w:left="700"/>
              <w:rPr>
                <w:rFonts w:ascii="Cambria" w:hAnsi="Cambria"/>
                <w:b/>
                <w:bCs/>
                <w:sz w:val="28"/>
                <w:szCs w:val="28"/>
              </w:rPr>
            </w:pPr>
            <w:r w:rsidRPr="003D2001">
              <w:rPr>
                <w:rFonts w:ascii="Cambria" w:hAnsi="Cambria"/>
                <w:b/>
                <w:bCs/>
                <w:spacing w:val="-2"/>
                <w:sz w:val="28"/>
                <w:szCs w:val="28"/>
              </w:rPr>
              <w:t>RENGLÓN</w:t>
            </w:r>
          </w:p>
        </w:tc>
        <w:tc>
          <w:tcPr>
            <w:tcW w:w="1843" w:type="dxa"/>
          </w:tcPr>
          <w:p w14:paraId="4614F7C2" w14:textId="77777777" w:rsidR="009058AE" w:rsidRPr="003D2001" w:rsidRDefault="009058AE" w:rsidP="003D0E9B">
            <w:pPr>
              <w:pStyle w:val="TableParagraph"/>
              <w:spacing w:before="213" w:after="1"/>
              <w:rPr>
                <w:rFonts w:ascii="Cambria" w:hAnsi="Cambria"/>
                <w:b/>
                <w:bCs/>
                <w:sz w:val="28"/>
                <w:szCs w:val="28"/>
              </w:rPr>
            </w:pPr>
          </w:p>
          <w:p w14:paraId="2D71B913" w14:textId="77777777" w:rsidR="009058AE" w:rsidRPr="003D2001" w:rsidRDefault="009058AE" w:rsidP="003D0E9B">
            <w:pPr>
              <w:pStyle w:val="TableParagraph"/>
              <w:spacing w:line="182" w:lineRule="exact"/>
              <w:ind w:left="868"/>
              <w:rPr>
                <w:rFonts w:ascii="Cambria" w:hAnsi="Cambria"/>
                <w:b/>
                <w:bCs/>
                <w:position w:val="-3"/>
                <w:sz w:val="28"/>
                <w:szCs w:val="28"/>
              </w:rPr>
            </w:pPr>
            <w:r w:rsidRPr="003D2001">
              <w:rPr>
                <w:rFonts w:ascii="Cambria" w:hAnsi="Cambria"/>
                <w:b/>
                <w:bCs/>
                <w:noProof/>
                <w:position w:val="-3"/>
                <w:sz w:val="28"/>
                <w:szCs w:val="28"/>
              </w:rPr>
              <w:t>MES</w:t>
            </w:r>
          </w:p>
        </w:tc>
        <w:tc>
          <w:tcPr>
            <w:tcW w:w="2409" w:type="dxa"/>
          </w:tcPr>
          <w:p w14:paraId="7ED5E172" w14:textId="77777777" w:rsidR="009058AE" w:rsidRPr="003D2001" w:rsidRDefault="009058AE" w:rsidP="003D0E9B">
            <w:pPr>
              <w:pStyle w:val="TableParagraph"/>
              <w:spacing w:before="219"/>
              <w:ind w:left="788"/>
              <w:rPr>
                <w:rFonts w:ascii="Cambria" w:hAnsi="Cambria"/>
                <w:b/>
                <w:bCs/>
                <w:sz w:val="28"/>
                <w:szCs w:val="28"/>
              </w:rPr>
            </w:pPr>
            <w:proofErr w:type="gramStart"/>
            <w:r w:rsidRPr="003D2001">
              <w:rPr>
                <w:rFonts w:ascii="Cambria" w:hAnsi="Cambria"/>
                <w:b/>
                <w:bCs/>
                <w:sz w:val="28"/>
                <w:szCs w:val="28"/>
              </w:rPr>
              <w:t>TOTAL</w:t>
            </w:r>
            <w:proofErr w:type="gramEnd"/>
            <w:r w:rsidRPr="003D2001">
              <w:rPr>
                <w:rFonts w:ascii="Cambria" w:hAnsi="Cambria"/>
                <w:b/>
                <w:bCs/>
                <w:spacing w:val="-8"/>
                <w:sz w:val="28"/>
                <w:szCs w:val="28"/>
              </w:rPr>
              <w:t xml:space="preserve"> </w:t>
            </w:r>
            <w:r w:rsidRPr="003D2001">
              <w:rPr>
                <w:rFonts w:ascii="Cambria" w:hAnsi="Cambria"/>
                <w:b/>
                <w:bCs/>
                <w:spacing w:val="-5"/>
                <w:sz w:val="28"/>
                <w:szCs w:val="28"/>
              </w:rPr>
              <w:t>DE</w:t>
            </w:r>
          </w:p>
          <w:p w14:paraId="6E36C08E" w14:textId="77777777" w:rsidR="009058AE" w:rsidRPr="003D2001" w:rsidRDefault="009058AE" w:rsidP="003D0E9B">
            <w:pPr>
              <w:pStyle w:val="TableParagraph"/>
              <w:spacing w:before="30"/>
              <w:ind w:left="724"/>
              <w:rPr>
                <w:rFonts w:ascii="Cambria" w:hAnsi="Cambria"/>
                <w:b/>
                <w:bCs/>
                <w:sz w:val="28"/>
                <w:szCs w:val="28"/>
              </w:rPr>
            </w:pPr>
            <w:r w:rsidRPr="003D2001">
              <w:rPr>
                <w:rFonts w:ascii="Cambria" w:hAnsi="Cambria"/>
                <w:b/>
                <w:bCs/>
                <w:spacing w:val="-2"/>
                <w:sz w:val="28"/>
                <w:szCs w:val="28"/>
              </w:rPr>
              <w:t>DONACIÓN</w:t>
            </w:r>
          </w:p>
        </w:tc>
      </w:tr>
      <w:tr w:rsidR="009058AE" w14:paraId="7718F5C4" w14:textId="77777777" w:rsidTr="003D0E9B">
        <w:trPr>
          <w:trHeight w:val="1481"/>
          <w:jc w:val="center"/>
        </w:trPr>
        <w:tc>
          <w:tcPr>
            <w:tcW w:w="3970" w:type="dxa"/>
          </w:tcPr>
          <w:p w14:paraId="41FCA118" w14:textId="5C2E6B6D" w:rsidR="009058AE" w:rsidRPr="003D2001" w:rsidRDefault="009058AE" w:rsidP="003D0E9B">
            <w:pPr>
              <w:pStyle w:val="TableParagraph"/>
              <w:spacing w:before="196" w:line="254" w:lineRule="auto"/>
              <w:ind w:left="237" w:right="172" w:firstLine="3"/>
              <w:jc w:val="center"/>
              <w:rPr>
                <w:rFonts w:ascii="Cambria" w:hAnsi="Cambria"/>
                <w:sz w:val="24"/>
                <w:szCs w:val="24"/>
              </w:rPr>
            </w:pPr>
            <w:r>
              <w:rPr>
                <w:rFonts w:ascii="Cambria" w:hAnsi="Cambria"/>
                <w:sz w:val="24"/>
                <w:szCs w:val="24"/>
              </w:rPr>
              <w:t>DONACIONES A PERSONAS MINUSVALIDAS</w:t>
            </w:r>
          </w:p>
        </w:tc>
        <w:tc>
          <w:tcPr>
            <w:tcW w:w="1843" w:type="dxa"/>
          </w:tcPr>
          <w:p w14:paraId="13BCFB79" w14:textId="77777777" w:rsidR="009058AE" w:rsidRPr="003D2001" w:rsidRDefault="009058AE" w:rsidP="003D0E9B">
            <w:pPr>
              <w:pStyle w:val="TableParagraph"/>
              <w:rPr>
                <w:rFonts w:ascii="Cambria" w:hAnsi="Cambria"/>
                <w:sz w:val="24"/>
                <w:szCs w:val="24"/>
              </w:rPr>
            </w:pPr>
          </w:p>
          <w:p w14:paraId="54081E0F" w14:textId="77777777" w:rsidR="009058AE" w:rsidRPr="003D2001" w:rsidRDefault="009058AE" w:rsidP="003D0E9B">
            <w:pPr>
              <w:pStyle w:val="TableParagraph"/>
              <w:spacing w:before="281"/>
              <w:rPr>
                <w:rFonts w:ascii="Cambria" w:hAnsi="Cambria"/>
                <w:sz w:val="24"/>
                <w:szCs w:val="24"/>
              </w:rPr>
            </w:pPr>
          </w:p>
          <w:p w14:paraId="5675FBC4" w14:textId="77777777" w:rsidR="009058AE" w:rsidRPr="003D2001" w:rsidRDefault="009058AE" w:rsidP="003D0E9B">
            <w:pPr>
              <w:pStyle w:val="TableParagraph"/>
              <w:ind w:left="56" w:right="23"/>
              <w:jc w:val="center"/>
              <w:rPr>
                <w:rFonts w:ascii="Cambria" w:hAnsi="Cambria"/>
                <w:sz w:val="24"/>
                <w:szCs w:val="24"/>
              </w:rPr>
            </w:pPr>
            <w:r>
              <w:rPr>
                <w:rFonts w:ascii="Cambria" w:hAnsi="Cambria"/>
                <w:spacing w:val="-2"/>
                <w:sz w:val="24"/>
                <w:szCs w:val="24"/>
              </w:rPr>
              <w:t>OCTUBRE</w:t>
            </w:r>
          </w:p>
        </w:tc>
        <w:tc>
          <w:tcPr>
            <w:tcW w:w="2409" w:type="dxa"/>
          </w:tcPr>
          <w:p w14:paraId="074871A3" w14:textId="77777777" w:rsidR="009058AE" w:rsidRDefault="009058AE" w:rsidP="003D0E9B">
            <w:pPr>
              <w:pStyle w:val="TableParagraph"/>
              <w:rPr>
                <w:rFonts w:ascii="Cambria" w:hAnsi="Cambria"/>
                <w:sz w:val="24"/>
                <w:szCs w:val="24"/>
              </w:rPr>
            </w:pPr>
          </w:p>
          <w:p w14:paraId="013C2F1E" w14:textId="77777777" w:rsidR="009058AE" w:rsidRDefault="009058AE" w:rsidP="003D0E9B">
            <w:pPr>
              <w:rPr>
                <w:rFonts w:ascii="Cambria" w:eastAsia="Times New Roman" w:hAnsi="Cambria" w:cs="Times New Roman"/>
                <w:sz w:val="24"/>
                <w:szCs w:val="24"/>
                <w:lang w:val="es-ES"/>
              </w:rPr>
            </w:pPr>
          </w:p>
          <w:p w14:paraId="7CE84E83" w14:textId="32EAC340" w:rsidR="009058AE" w:rsidRPr="00D02B8F" w:rsidRDefault="009058AE" w:rsidP="003D0E9B">
            <w:pPr>
              <w:jc w:val="center"/>
              <w:rPr>
                <w:rFonts w:ascii="Cambria" w:hAnsi="Cambria"/>
                <w:lang w:val="es-ES"/>
              </w:rPr>
            </w:pPr>
            <w:r w:rsidRPr="00D02B8F">
              <w:rPr>
                <w:rFonts w:ascii="Cambria" w:hAnsi="Cambria"/>
                <w:sz w:val="24"/>
                <w:szCs w:val="24"/>
                <w:lang w:val="es-DO"/>
              </w:rPr>
              <w:t>RD$</w:t>
            </w:r>
            <w:r w:rsidRPr="009058AE">
              <w:rPr>
                <w:rFonts w:ascii="Cambria" w:hAnsi="Cambria"/>
                <w:sz w:val="24"/>
                <w:szCs w:val="24"/>
                <w:lang w:val="es-DO"/>
              </w:rPr>
              <w:t>25,675.00</w:t>
            </w:r>
          </w:p>
        </w:tc>
      </w:tr>
      <w:tr w:rsidR="009058AE" w14:paraId="311B6CDD" w14:textId="77777777" w:rsidTr="003D0E9B">
        <w:trPr>
          <w:trHeight w:val="1530"/>
          <w:jc w:val="center"/>
        </w:trPr>
        <w:tc>
          <w:tcPr>
            <w:tcW w:w="3970" w:type="dxa"/>
          </w:tcPr>
          <w:p w14:paraId="13996774" w14:textId="3BF5DA74" w:rsidR="009058AE" w:rsidRPr="003D2001" w:rsidRDefault="003877A1" w:rsidP="003D0E9B">
            <w:pPr>
              <w:pStyle w:val="TableParagraph"/>
              <w:spacing w:before="200" w:line="259" w:lineRule="auto"/>
              <w:ind w:left="249" w:right="185" w:firstLine="3"/>
              <w:jc w:val="center"/>
              <w:rPr>
                <w:rFonts w:ascii="Cambria" w:hAnsi="Cambria"/>
                <w:sz w:val="24"/>
                <w:szCs w:val="24"/>
              </w:rPr>
            </w:pPr>
            <w:r w:rsidRPr="003877A1">
              <w:rPr>
                <w:rFonts w:ascii="Cambria" w:hAnsi="Cambria"/>
                <w:sz w:val="24"/>
                <w:szCs w:val="24"/>
                <w:lang w:val="es-DO"/>
              </w:rPr>
              <w:t>DONACIONES A PERSONAS MINUSVALIDAS</w:t>
            </w:r>
          </w:p>
        </w:tc>
        <w:tc>
          <w:tcPr>
            <w:tcW w:w="1843" w:type="dxa"/>
          </w:tcPr>
          <w:p w14:paraId="7F227B5E" w14:textId="77777777" w:rsidR="009058AE" w:rsidRPr="003D2001" w:rsidRDefault="009058AE" w:rsidP="003D0E9B">
            <w:pPr>
              <w:pStyle w:val="TableParagraph"/>
              <w:rPr>
                <w:rFonts w:ascii="Cambria" w:hAnsi="Cambria"/>
                <w:sz w:val="24"/>
                <w:szCs w:val="24"/>
              </w:rPr>
            </w:pPr>
          </w:p>
          <w:p w14:paraId="68E3C81F" w14:textId="77777777" w:rsidR="009058AE" w:rsidRPr="003D2001" w:rsidRDefault="009058AE" w:rsidP="003D0E9B">
            <w:pPr>
              <w:pStyle w:val="TableParagraph"/>
              <w:spacing w:before="152"/>
              <w:rPr>
                <w:rFonts w:ascii="Cambria" w:hAnsi="Cambria"/>
                <w:sz w:val="24"/>
                <w:szCs w:val="24"/>
              </w:rPr>
            </w:pPr>
          </w:p>
          <w:p w14:paraId="05813A96" w14:textId="77777777" w:rsidR="009058AE" w:rsidRPr="003D2001" w:rsidRDefault="009058AE" w:rsidP="003D0E9B">
            <w:pPr>
              <w:pStyle w:val="TableParagraph"/>
              <w:spacing w:before="1"/>
              <w:ind w:left="56"/>
              <w:jc w:val="center"/>
              <w:rPr>
                <w:rFonts w:ascii="Cambria" w:hAnsi="Cambria"/>
                <w:sz w:val="24"/>
                <w:szCs w:val="24"/>
              </w:rPr>
            </w:pPr>
            <w:r>
              <w:rPr>
                <w:rFonts w:ascii="Cambria" w:hAnsi="Cambria"/>
                <w:spacing w:val="-2"/>
                <w:sz w:val="24"/>
                <w:szCs w:val="24"/>
              </w:rPr>
              <w:t>NOVIEMBRE</w:t>
            </w:r>
          </w:p>
        </w:tc>
        <w:tc>
          <w:tcPr>
            <w:tcW w:w="2409" w:type="dxa"/>
          </w:tcPr>
          <w:p w14:paraId="49B1407E" w14:textId="77777777" w:rsidR="009058AE" w:rsidRPr="003D2001" w:rsidRDefault="009058AE" w:rsidP="003D0E9B">
            <w:pPr>
              <w:pStyle w:val="TableParagraph"/>
              <w:rPr>
                <w:rFonts w:ascii="Cambria" w:hAnsi="Cambria"/>
                <w:sz w:val="24"/>
                <w:szCs w:val="24"/>
              </w:rPr>
            </w:pPr>
          </w:p>
          <w:p w14:paraId="3003FDDD" w14:textId="77777777" w:rsidR="009058AE" w:rsidRPr="003D2001" w:rsidRDefault="009058AE" w:rsidP="003D0E9B">
            <w:pPr>
              <w:pStyle w:val="TableParagraph"/>
              <w:spacing w:before="225"/>
              <w:rPr>
                <w:rFonts w:ascii="Cambria" w:hAnsi="Cambria"/>
                <w:sz w:val="24"/>
                <w:szCs w:val="24"/>
              </w:rPr>
            </w:pPr>
          </w:p>
          <w:p w14:paraId="242EC3D4" w14:textId="17DDB925" w:rsidR="009058AE" w:rsidRPr="003D2001" w:rsidRDefault="009058AE" w:rsidP="003D0E9B">
            <w:pPr>
              <w:pStyle w:val="TableParagraph"/>
              <w:ind w:left="31" w:right="30"/>
              <w:jc w:val="center"/>
              <w:rPr>
                <w:rFonts w:ascii="Cambria" w:hAnsi="Cambria"/>
                <w:sz w:val="24"/>
                <w:szCs w:val="24"/>
              </w:rPr>
            </w:pPr>
            <w:r>
              <w:rPr>
                <w:rFonts w:ascii="Cambria" w:hAnsi="Cambria"/>
                <w:sz w:val="24"/>
                <w:szCs w:val="24"/>
              </w:rPr>
              <w:t>RD$</w:t>
            </w:r>
            <w:r w:rsidRPr="009058AE">
              <w:rPr>
                <w:rFonts w:ascii="Cambria" w:hAnsi="Cambria"/>
                <w:sz w:val="24"/>
                <w:szCs w:val="24"/>
                <w:lang w:val="es-DO"/>
              </w:rPr>
              <w:t>21,570.00</w:t>
            </w:r>
          </w:p>
        </w:tc>
      </w:tr>
      <w:tr w:rsidR="009058AE" w14:paraId="0E57F36B" w14:textId="77777777" w:rsidTr="003D0E9B">
        <w:trPr>
          <w:trHeight w:val="1667"/>
          <w:jc w:val="center"/>
        </w:trPr>
        <w:tc>
          <w:tcPr>
            <w:tcW w:w="3970" w:type="dxa"/>
          </w:tcPr>
          <w:p w14:paraId="042C33C1" w14:textId="7E18106C" w:rsidR="009058AE" w:rsidRPr="003D2001" w:rsidRDefault="003877A1" w:rsidP="003D0E9B">
            <w:pPr>
              <w:pStyle w:val="TableParagraph"/>
              <w:spacing w:before="200" w:line="259" w:lineRule="auto"/>
              <w:ind w:left="249" w:right="185" w:firstLine="3"/>
              <w:jc w:val="center"/>
              <w:rPr>
                <w:rFonts w:ascii="Cambria" w:hAnsi="Cambria"/>
                <w:sz w:val="24"/>
                <w:szCs w:val="24"/>
              </w:rPr>
            </w:pPr>
            <w:r w:rsidRPr="003877A1">
              <w:rPr>
                <w:rFonts w:ascii="Cambria" w:hAnsi="Cambria"/>
                <w:sz w:val="24"/>
                <w:szCs w:val="24"/>
                <w:lang w:val="es-DO"/>
              </w:rPr>
              <w:t>DONACIONES A PERSONAS MINUSVALIDAS</w:t>
            </w:r>
          </w:p>
        </w:tc>
        <w:tc>
          <w:tcPr>
            <w:tcW w:w="1843" w:type="dxa"/>
          </w:tcPr>
          <w:p w14:paraId="2ECA21F2" w14:textId="77777777" w:rsidR="009058AE" w:rsidRPr="003D2001" w:rsidRDefault="009058AE" w:rsidP="003D0E9B">
            <w:pPr>
              <w:pStyle w:val="TableParagraph"/>
              <w:rPr>
                <w:rFonts w:ascii="Cambria" w:hAnsi="Cambria"/>
                <w:sz w:val="24"/>
                <w:szCs w:val="24"/>
              </w:rPr>
            </w:pPr>
          </w:p>
          <w:p w14:paraId="1B85088C" w14:textId="77777777" w:rsidR="009058AE" w:rsidRPr="003D2001" w:rsidRDefault="009058AE" w:rsidP="003D0E9B">
            <w:pPr>
              <w:pStyle w:val="TableParagraph"/>
              <w:spacing w:before="216"/>
              <w:rPr>
                <w:rFonts w:ascii="Cambria" w:hAnsi="Cambria"/>
                <w:sz w:val="24"/>
                <w:szCs w:val="24"/>
              </w:rPr>
            </w:pPr>
          </w:p>
          <w:p w14:paraId="59A5AF36" w14:textId="77777777" w:rsidR="009058AE" w:rsidRPr="003D2001" w:rsidRDefault="009058AE" w:rsidP="003D0E9B">
            <w:pPr>
              <w:pStyle w:val="TableParagraph"/>
              <w:ind w:left="56" w:right="13"/>
              <w:jc w:val="center"/>
              <w:rPr>
                <w:rFonts w:ascii="Cambria" w:hAnsi="Cambria"/>
                <w:sz w:val="24"/>
                <w:szCs w:val="24"/>
              </w:rPr>
            </w:pPr>
            <w:r>
              <w:rPr>
                <w:rFonts w:ascii="Cambria" w:hAnsi="Cambria"/>
                <w:spacing w:val="-2"/>
                <w:sz w:val="24"/>
                <w:szCs w:val="24"/>
              </w:rPr>
              <w:t>DICIEMBRE</w:t>
            </w:r>
          </w:p>
        </w:tc>
        <w:tc>
          <w:tcPr>
            <w:tcW w:w="2409" w:type="dxa"/>
          </w:tcPr>
          <w:p w14:paraId="443F87FA" w14:textId="77777777" w:rsidR="009058AE" w:rsidRPr="003D2001" w:rsidRDefault="009058AE" w:rsidP="003D0E9B">
            <w:pPr>
              <w:pStyle w:val="TableParagraph"/>
              <w:rPr>
                <w:rFonts w:ascii="Cambria" w:hAnsi="Cambria"/>
                <w:sz w:val="24"/>
                <w:szCs w:val="24"/>
              </w:rPr>
            </w:pPr>
          </w:p>
          <w:p w14:paraId="54506819" w14:textId="77777777" w:rsidR="009058AE" w:rsidRPr="003D2001" w:rsidRDefault="009058AE" w:rsidP="003D0E9B">
            <w:pPr>
              <w:pStyle w:val="TableParagraph"/>
              <w:spacing w:before="221"/>
              <w:rPr>
                <w:rFonts w:ascii="Cambria" w:hAnsi="Cambria"/>
                <w:sz w:val="24"/>
                <w:szCs w:val="24"/>
              </w:rPr>
            </w:pPr>
          </w:p>
          <w:p w14:paraId="2BB65E9A" w14:textId="77777777" w:rsidR="009058AE" w:rsidRPr="003D2001" w:rsidRDefault="009058AE" w:rsidP="003D0E9B">
            <w:pPr>
              <w:pStyle w:val="TableParagraph"/>
              <w:ind w:left="31" w:right="24"/>
              <w:jc w:val="center"/>
              <w:rPr>
                <w:rFonts w:ascii="Cambria" w:hAnsi="Cambria"/>
                <w:sz w:val="24"/>
                <w:szCs w:val="24"/>
              </w:rPr>
            </w:pPr>
            <w:r>
              <w:rPr>
                <w:rFonts w:ascii="Cambria" w:hAnsi="Cambria"/>
                <w:spacing w:val="-2"/>
                <w:sz w:val="24"/>
                <w:szCs w:val="24"/>
              </w:rPr>
              <w:t>---</w:t>
            </w:r>
          </w:p>
        </w:tc>
      </w:tr>
      <w:tr w:rsidR="009058AE" w14:paraId="62E90426" w14:textId="77777777" w:rsidTr="003D0E9B">
        <w:trPr>
          <w:trHeight w:val="743"/>
          <w:jc w:val="center"/>
        </w:trPr>
        <w:tc>
          <w:tcPr>
            <w:tcW w:w="3970" w:type="dxa"/>
          </w:tcPr>
          <w:p w14:paraId="5F220F8F" w14:textId="77777777" w:rsidR="009058AE" w:rsidRPr="003D2001" w:rsidRDefault="009058AE" w:rsidP="003D0E9B">
            <w:pPr>
              <w:pStyle w:val="TableParagraph"/>
              <w:rPr>
                <w:rFonts w:ascii="Cambria" w:hAnsi="Cambria"/>
                <w:sz w:val="24"/>
                <w:szCs w:val="24"/>
              </w:rPr>
            </w:pPr>
          </w:p>
        </w:tc>
        <w:tc>
          <w:tcPr>
            <w:tcW w:w="1843" w:type="dxa"/>
          </w:tcPr>
          <w:p w14:paraId="38BBC9ED" w14:textId="77777777" w:rsidR="009058AE" w:rsidRPr="003D2001" w:rsidRDefault="009058AE" w:rsidP="003D0E9B">
            <w:pPr>
              <w:pStyle w:val="TableParagraph"/>
              <w:spacing w:before="205"/>
              <w:ind w:left="56" w:right="9"/>
              <w:jc w:val="center"/>
              <w:rPr>
                <w:rFonts w:ascii="Cambria" w:hAnsi="Cambria"/>
                <w:b/>
                <w:bCs/>
                <w:sz w:val="24"/>
                <w:szCs w:val="24"/>
              </w:rPr>
            </w:pPr>
            <w:r w:rsidRPr="003D2001">
              <w:rPr>
                <w:rFonts w:ascii="Cambria" w:hAnsi="Cambria"/>
                <w:b/>
                <w:bCs/>
                <w:spacing w:val="-2"/>
                <w:sz w:val="24"/>
                <w:szCs w:val="24"/>
              </w:rPr>
              <w:t>TOTAL</w:t>
            </w:r>
          </w:p>
        </w:tc>
        <w:tc>
          <w:tcPr>
            <w:tcW w:w="2409" w:type="dxa"/>
          </w:tcPr>
          <w:p w14:paraId="173E4EEF" w14:textId="77777777" w:rsidR="009058AE" w:rsidRPr="003D2001" w:rsidRDefault="009058AE" w:rsidP="003D0E9B">
            <w:pPr>
              <w:rPr>
                <w:rFonts w:ascii="Arial" w:hAnsi="Arial" w:cs="Arial"/>
                <w:b/>
                <w:bCs/>
                <w:color w:val="000000"/>
              </w:rPr>
            </w:pPr>
          </w:p>
          <w:p w14:paraId="4C66E564" w14:textId="7E5D358E" w:rsidR="009058AE" w:rsidRPr="003D2001" w:rsidRDefault="009058AE" w:rsidP="003D0E9B">
            <w:pPr>
              <w:rPr>
                <w:rFonts w:ascii="Arial" w:hAnsi="Arial" w:cs="Arial"/>
                <w:b/>
                <w:bCs/>
                <w:color w:val="000000"/>
              </w:rPr>
            </w:pPr>
            <w:r w:rsidRPr="003D2001">
              <w:rPr>
                <w:rFonts w:ascii="Arial" w:hAnsi="Arial" w:cs="Arial"/>
                <w:b/>
                <w:bCs/>
                <w:color w:val="000000"/>
              </w:rPr>
              <w:t xml:space="preserve">       RD$</w:t>
            </w:r>
            <w:r w:rsidRPr="009058AE">
              <w:rPr>
                <w:rFonts w:ascii="Arial" w:hAnsi="Arial" w:cs="Arial"/>
                <w:b/>
                <w:bCs/>
                <w:color w:val="000000"/>
                <w:lang w:val="es-DO"/>
              </w:rPr>
              <w:t>47,245.00</w:t>
            </w:r>
          </w:p>
          <w:p w14:paraId="227AFA82" w14:textId="77777777" w:rsidR="009058AE" w:rsidRPr="003D2001" w:rsidRDefault="009058AE" w:rsidP="003D0E9B">
            <w:pPr>
              <w:rPr>
                <w:b/>
                <w:bCs/>
              </w:rPr>
            </w:pPr>
          </w:p>
        </w:tc>
      </w:tr>
    </w:tbl>
    <w:p w14:paraId="0D56E938" w14:textId="77777777" w:rsidR="009058AE" w:rsidRDefault="009058AE" w:rsidP="00384422">
      <w:pPr>
        <w:jc w:val="center"/>
        <w:rPr>
          <w:rFonts w:ascii="Arial" w:hAnsi="Arial" w:cs="Arial"/>
          <w:b/>
          <w:bCs/>
          <w:sz w:val="22"/>
          <w:szCs w:val="22"/>
        </w:rPr>
      </w:pPr>
    </w:p>
    <w:p w14:paraId="3C6E765C" w14:textId="716D24F2" w:rsidR="005D61E6" w:rsidRDefault="009058AE" w:rsidP="00422171">
      <w:pPr>
        <w:jc w:val="center"/>
        <w:rPr>
          <w:rFonts w:ascii="Arial" w:hAnsi="Arial" w:cs="Arial"/>
          <w:b/>
          <w:bCs/>
          <w:sz w:val="22"/>
          <w:szCs w:val="22"/>
        </w:rPr>
      </w:pPr>
      <w:r>
        <w:rPr>
          <w:noProof/>
        </w:rPr>
        <w:drawing>
          <wp:inline distT="0" distB="0" distL="0" distR="0" wp14:anchorId="032F5293" wp14:editId="497F9237">
            <wp:extent cx="4572000" cy="2743200"/>
            <wp:effectExtent l="0" t="0" r="0" b="0"/>
            <wp:docPr id="3" name="Gráfico 3">
              <a:extLst xmlns:a="http://schemas.openxmlformats.org/drawingml/2006/main">
                <a:ext uri="{FF2B5EF4-FFF2-40B4-BE49-F238E27FC236}">
                  <a16:creationId xmlns:a16="http://schemas.microsoft.com/office/drawing/2014/main" id="{16021892-7F40-177E-2B05-036A53A6067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269BA9E7" w14:textId="77777777" w:rsidR="009058AE" w:rsidRDefault="009058AE" w:rsidP="00422171">
      <w:pPr>
        <w:jc w:val="center"/>
        <w:rPr>
          <w:rFonts w:ascii="Arial" w:hAnsi="Arial" w:cs="Arial"/>
          <w:b/>
          <w:bCs/>
          <w:sz w:val="22"/>
          <w:szCs w:val="22"/>
        </w:rPr>
      </w:pPr>
    </w:p>
    <w:tbl>
      <w:tblPr>
        <w:tblStyle w:val="TableNormal"/>
        <w:tblW w:w="0" w:type="auto"/>
        <w:jc w:val="center"/>
        <w:tblBorders>
          <w:top w:val="single" w:sz="12" w:space="0" w:color="0F0F0F"/>
          <w:left w:val="single" w:sz="12" w:space="0" w:color="0F0F0F"/>
          <w:bottom w:val="single" w:sz="12" w:space="0" w:color="0F0F0F"/>
          <w:right w:val="single" w:sz="12" w:space="0" w:color="0F0F0F"/>
          <w:insideH w:val="single" w:sz="12" w:space="0" w:color="0F0F0F"/>
          <w:insideV w:val="single" w:sz="12" w:space="0" w:color="0F0F0F"/>
        </w:tblBorders>
        <w:tblLayout w:type="fixed"/>
        <w:tblLook w:val="01E0" w:firstRow="1" w:lastRow="1" w:firstColumn="1" w:lastColumn="1" w:noHBand="0" w:noVBand="0"/>
      </w:tblPr>
      <w:tblGrid>
        <w:gridCol w:w="3970"/>
        <w:gridCol w:w="1843"/>
        <w:gridCol w:w="2409"/>
      </w:tblGrid>
      <w:tr w:rsidR="009058AE" w14:paraId="74753306" w14:textId="77777777" w:rsidTr="003D0E9B">
        <w:trPr>
          <w:trHeight w:val="1079"/>
          <w:jc w:val="center"/>
        </w:trPr>
        <w:tc>
          <w:tcPr>
            <w:tcW w:w="3970" w:type="dxa"/>
          </w:tcPr>
          <w:p w14:paraId="7BC989B1" w14:textId="77777777" w:rsidR="009058AE" w:rsidRPr="003D2001" w:rsidRDefault="009058AE" w:rsidP="003D0E9B">
            <w:pPr>
              <w:pStyle w:val="TableParagraph"/>
              <w:spacing w:before="57"/>
              <w:rPr>
                <w:rFonts w:ascii="Cambria" w:hAnsi="Cambria"/>
                <w:b/>
                <w:bCs/>
                <w:sz w:val="28"/>
                <w:szCs w:val="28"/>
              </w:rPr>
            </w:pPr>
          </w:p>
          <w:p w14:paraId="7DB45517" w14:textId="77777777" w:rsidR="009058AE" w:rsidRPr="003D2001" w:rsidRDefault="009058AE" w:rsidP="003D0E9B">
            <w:pPr>
              <w:pStyle w:val="TableParagraph"/>
              <w:ind w:left="700"/>
              <w:rPr>
                <w:rFonts w:ascii="Cambria" w:hAnsi="Cambria"/>
                <w:b/>
                <w:bCs/>
                <w:sz w:val="28"/>
                <w:szCs w:val="28"/>
              </w:rPr>
            </w:pPr>
            <w:r w:rsidRPr="003D2001">
              <w:rPr>
                <w:rFonts w:ascii="Cambria" w:hAnsi="Cambria"/>
                <w:b/>
                <w:bCs/>
                <w:spacing w:val="-2"/>
                <w:sz w:val="28"/>
                <w:szCs w:val="28"/>
              </w:rPr>
              <w:t>RENGLÓN</w:t>
            </w:r>
          </w:p>
        </w:tc>
        <w:tc>
          <w:tcPr>
            <w:tcW w:w="1843" w:type="dxa"/>
          </w:tcPr>
          <w:p w14:paraId="0A31550F" w14:textId="77777777" w:rsidR="009058AE" w:rsidRPr="003D2001" w:rsidRDefault="009058AE" w:rsidP="003D0E9B">
            <w:pPr>
              <w:pStyle w:val="TableParagraph"/>
              <w:spacing w:before="213" w:after="1"/>
              <w:rPr>
                <w:rFonts w:ascii="Cambria" w:hAnsi="Cambria"/>
                <w:b/>
                <w:bCs/>
                <w:sz w:val="28"/>
                <w:szCs w:val="28"/>
              </w:rPr>
            </w:pPr>
          </w:p>
          <w:p w14:paraId="2198E41D" w14:textId="77777777" w:rsidR="009058AE" w:rsidRPr="003D2001" w:rsidRDefault="009058AE" w:rsidP="003D0E9B">
            <w:pPr>
              <w:pStyle w:val="TableParagraph"/>
              <w:spacing w:line="182" w:lineRule="exact"/>
              <w:ind w:left="868"/>
              <w:rPr>
                <w:rFonts w:ascii="Cambria" w:hAnsi="Cambria"/>
                <w:b/>
                <w:bCs/>
                <w:position w:val="-3"/>
                <w:sz w:val="28"/>
                <w:szCs w:val="28"/>
              </w:rPr>
            </w:pPr>
            <w:r w:rsidRPr="003D2001">
              <w:rPr>
                <w:rFonts w:ascii="Cambria" w:hAnsi="Cambria"/>
                <w:b/>
                <w:bCs/>
                <w:noProof/>
                <w:position w:val="-3"/>
                <w:sz w:val="28"/>
                <w:szCs w:val="28"/>
              </w:rPr>
              <w:t>MES</w:t>
            </w:r>
          </w:p>
        </w:tc>
        <w:tc>
          <w:tcPr>
            <w:tcW w:w="2409" w:type="dxa"/>
          </w:tcPr>
          <w:p w14:paraId="0173E0D7" w14:textId="77777777" w:rsidR="009058AE" w:rsidRPr="003D2001" w:rsidRDefault="009058AE" w:rsidP="003D0E9B">
            <w:pPr>
              <w:pStyle w:val="TableParagraph"/>
              <w:spacing w:before="219"/>
              <w:ind w:left="788"/>
              <w:rPr>
                <w:rFonts w:ascii="Cambria" w:hAnsi="Cambria"/>
                <w:b/>
                <w:bCs/>
                <w:sz w:val="28"/>
                <w:szCs w:val="28"/>
              </w:rPr>
            </w:pPr>
            <w:proofErr w:type="gramStart"/>
            <w:r w:rsidRPr="003D2001">
              <w:rPr>
                <w:rFonts w:ascii="Cambria" w:hAnsi="Cambria"/>
                <w:b/>
                <w:bCs/>
                <w:sz w:val="28"/>
                <w:szCs w:val="28"/>
              </w:rPr>
              <w:t>TOTAL</w:t>
            </w:r>
            <w:proofErr w:type="gramEnd"/>
            <w:r w:rsidRPr="003D2001">
              <w:rPr>
                <w:rFonts w:ascii="Cambria" w:hAnsi="Cambria"/>
                <w:b/>
                <w:bCs/>
                <w:spacing w:val="-8"/>
                <w:sz w:val="28"/>
                <w:szCs w:val="28"/>
              </w:rPr>
              <w:t xml:space="preserve"> </w:t>
            </w:r>
            <w:r w:rsidRPr="003D2001">
              <w:rPr>
                <w:rFonts w:ascii="Cambria" w:hAnsi="Cambria"/>
                <w:b/>
                <w:bCs/>
                <w:spacing w:val="-5"/>
                <w:sz w:val="28"/>
                <w:szCs w:val="28"/>
              </w:rPr>
              <w:t>DE</w:t>
            </w:r>
          </w:p>
          <w:p w14:paraId="55854357" w14:textId="77777777" w:rsidR="009058AE" w:rsidRPr="003D2001" w:rsidRDefault="009058AE" w:rsidP="003D0E9B">
            <w:pPr>
              <w:pStyle w:val="TableParagraph"/>
              <w:spacing w:before="30"/>
              <w:ind w:left="724"/>
              <w:rPr>
                <w:rFonts w:ascii="Cambria" w:hAnsi="Cambria"/>
                <w:b/>
                <w:bCs/>
                <w:sz w:val="28"/>
                <w:szCs w:val="28"/>
              </w:rPr>
            </w:pPr>
            <w:r w:rsidRPr="003D2001">
              <w:rPr>
                <w:rFonts w:ascii="Cambria" w:hAnsi="Cambria"/>
                <w:b/>
                <w:bCs/>
                <w:spacing w:val="-2"/>
                <w:sz w:val="28"/>
                <w:szCs w:val="28"/>
              </w:rPr>
              <w:t>DONACIÓN</w:t>
            </w:r>
          </w:p>
        </w:tc>
      </w:tr>
      <w:tr w:rsidR="009058AE" w14:paraId="2528315F" w14:textId="77777777" w:rsidTr="003D0E9B">
        <w:trPr>
          <w:trHeight w:val="1481"/>
          <w:jc w:val="center"/>
        </w:trPr>
        <w:tc>
          <w:tcPr>
            <w:tcW w:w="3970" w:type="dxa"/>
          </w:tcPr>
          <w:p w14:paraId="4F33715A" w14:textId="5D85375D" w:rsidR="009058AE" w:rsidRPr="003D2001" w:rsidRDefault="009058AE" w:rsidP="009058AE">
            <w:pPr>
              <w:pStyle w:val="TableParagraph"/>
              <w:spacing w:before="196" w:line="254" w:lineRule="auto"/>
              <w:ind w:left="237" w:right="172" w:firstLine="3"/>
              <w:jc w:val="center"/>
              <w:rPr>
                <w:rFonts w:ascii="Cambria" w:hAnsi="Cambria"/>
                <w:sz w:val="24"/>
                <w:szCs w:val="24"/>
              </w:rPr>
            </w:pPr>
            <w:r>
              <w:rPr>
                <w:rFonts w:ascii="Cambria" w:hAnsi="Cambria"/>
                <w:sz w:val="24"/>
                <w:szCs w:val="24"/>
              </w:rPr>
              <w:t>APORTE PARA TRANSPORTE</w:t>
            </w:r>
          </w:p>
        </w:tc>
        <w:tc>
          <w:tcPr>
            <w:tcW w:w="1843" w:type="dxa"/>
          </w:tcPr>
          <w:p w14:paraId="0390736C" w14:textId="77777777" w:rsidR="009058AE" w:rsidRPr="003D2001" w:rsidRDefault="009058AE" w:rsidP="003D0E9B">
            <w:pPr>
              <w:pStyle w:val="TableParagraph"/>
              <w:rPr>
                <w:rFonts w:ascii="Cambria" w:hAnsi="Cambria"/>
                <w:sz w:val="24"/>
                <w:szCs w:val="24"/>
              </w:rPr>
            </w:pPr>
          </w:p>
          <w:p w14:paraId="57A8B506" w14:textId="77777777" w:rsidR="009058AE" w:rsidRPr="003D2001" w:rsidRDefault="009058AE" w:rsidP="003D0E9B">
            <w:pPr>
              <w:pStyle w:val="TableParagraph"/>
              <w:spacing w:before="281"/>
              <w:rPr>
                <w:rFonts w:ascii="Cambria" w:hAnsi="Cambria"/>
                <w:sz w:val="24"/>
                <w:szCs w:val="24"/>
              </w:rPr>
            </w:pPr>
          </w:p>
          <w:p w14:paraId="7E358942" w14:textId="77777777" w:rsidR="009058AE" w:rsidRPr="003D2001" w:rsidRDefault="009058AE" w:rsidP="003D0E9B">
            <w:pPr>
              <w:pStyle w:val="TableParagraph"/>
              <w:ind w:left="56" w:right="23"/>
              <w:jc w:val="center"/>
              <w:rPr>
                <w:rFonts w:ascii="Cambria" w:hAnsi="Cambria"/>
                <w:sz w:val="24"/>
                <w:szCs w:val="24"/>
              </w:rPr>
            </w:pPr>
            <w:r>
              <w:rPr>
                <w:rFonts w:ascii="Cambria" w:hAnsi="Cambria"/>
                <w:spacing w:val="-2"/>
                <w:sz w:val="24"/>
                <w:szCs w:val="24"/>
              </w:rPr>
              <w:t>OCTUBRE</w:t>
            </w:r>
          </w:p>
        </w:tc>
        <w:tc>
          <w:tcPr>
            <w:tcW w:w="2409" w:type="dxa"/>
          </w:tcPr>
          <w:p w14:paraId="66DFA043" w14:textId="77777777" w:rsidR="009058AE" w:rsidRDefault="009058AE" w:rsidP="003D0E9B">
            <w:pPr>
              <w:pStyle w:val="TableParagraph"/>
              <w:rPr>
                <w:rFonts w:ascii="Cambria" w:hAnsi="Cambria"/>
                <w:sz w:val="24"/>
                <w:szCs w:val="24"/>
              </w:rPr>
            </w:pPr>
          </w:p>
          <w:p w14:paraId="2C140AC6" w14:textId="77777777" w:rsidR="009058AE" w:rsidRDefault="009058AE" w:rsidP="003D0E9B">
            <w:pPr>
              <w:rPr>
                <w:rFonts w:ascii="Cambria" w:eastAsia="Times New Roman" w:hAnsi="Cambria" w:cs="Times New Roman"/>
                <w:sz w:val="24"/>
                <w:szCs w:val="24"/>
                <w:lang w:val="es-ES"/>
              </w:rPr>
            </w:pPr>
          </w:p>
          <w:p w14:paraId="17EE1F01" w14:textId="4A16E5F9" w:rsidR="009058AE" w:rsidRPr="00D02B8F" w:rsidRDefault="009058AE" w:rsidP="003D0E9B">
            <w:pPr>
              <w:jc w:val="center"/>
              <w:rPr>
                <w:rFonts w:ascii="Cambria" w:hAnsi="Cambria"/>
                <w:lang w:val="es-ES"/>
              </w:rPr>
            </w:pPr>
            <w:r w:rsidRPr="00D02B8F">
              <w:rPr>
                <w:rFonts w:ascii="Cambria" w:hAnsi="Cambria"/>
                <w:sz w:val="24"/>
                <w:szCs w:val="24"/>
                <w:lang w:val="es-DO"/>
              </w:rPr>
              <w:t>RD$</w:t>
            </w:r>
            <w:r w:rsidRPr="009058AE">
              <w:rPr>
                <w:rFonts w:ascii="Cambria" w:hAnsi="Cambria"/>
                <w:sz w:val="24"/>
                <w:szCs w:val="24"/>
                <w:lang w:val="es-DO"/>
              </w:rPr>
              <w:t>74,480.00</w:t>
            </w:r>
          </w:p>
        </w:tc>
      </w:tr>
      <w:tr w:rsidR="009058AE" w14:paraId="47C74465" w14:textId="77777777" w:rsidTr="003D0E9B">
        <w:trPr>
          <w:trHeight w:val="1530"/>
          <w:jc w:val="center"/>
        </w:trPr>
        <w:tc>
          <w:tcPr>
            <w:tcW w:w="3970" w:type="dxa"/>
          </w:tcPr>
          <w:p w14:paraId="11FAD258" w14:textId="01EC60EC" w:rsidR="009058AE" w:rsidRPr="003D2001" w:rsidRDefault="009058AE" w:rsidP="003D0E9B">
            <w:pPr>
              <w:pStyle w:val="TableParagraph"/>
              <w:spacing w:before="200" w:line="259" w:lineRule="auto"/>
              <w:ind w:left="249" w:right="185" w:firstLine="3"/>
              <w:jc w:val="center"/>
              <w:rPr>
                <w:rFonts w:ascii="Cambria" w:hAnsi="Cambria"/>
                <w:sz w:val="24"/>
                <w:szCs w:val="24"/>
              </w:rPr>
            </w:pPr>
            <w:r>
              <w:rPr>
                <w:rFonts w:ascii="Cambria" w:hAnsi="Cambria"/>
                <w:sz w:val="24"/>
                <w:szCs w:val="24"/>
              </w:rPr>
              <w:t>APORTE PARA TRANSPORTE</w:t>
            </w:r>
          </w:p>
        </w:tc>
        <w:tc>
          <w:tcPr>
            <w:tcW w:w="1843" w:type="dxa"/>
          </w:tcPr>
          <w:p w14:paraId="5E6442B9" w14:textId="77777777" w:rsidR="009058AE" w:rsidRPr="003D2001" w:rsidRDefault="009058AE" w:rsidP="003D0E9B">
            <w:pPr>
              <w:pStyle w:val="TableParagraph"/>
              <w:rPr>
                <w:rFonts w:ascii="Cambria" w:hAnsi="Cambria"/>
                <w:sz w:val="24"/>
                <w:szCs w:val="24"/>
              </w:rPr>
            </w:pPr>
          </w:p>
          <w:p w14:paraId="47609B5B" w14:textId="77777777" w:rsidR="009058AE" w:rsidRPr="003D2001" w:rsidRDefault="009058AE" w:rsidP="003D0E9B">
            <w:pPr>
              <w:pStyle w:val="TableParagraph"/>
              <w:spacing w:before="152"/>
              <w:rPr>
                <w:rFonts w:ascii="Cambria" w:hAnsi="Cambria"/>
                <w:sz w:val="24"/>
                <w:szCs w:val="24"/>
              </w:rPr>
            </w:pPr>
          </w:p>
          <w:p w14:paraId="6034DE54" w14:textId="77777777" w:rsidR="009058AE" w:rsidRPr="003D2001" w:rsidRDefault="009058AE" w:rsidP="003D0E9B">
            <w:pPr>
              <w:pStyle w:val="TableParagraph"/>
              <w:spacing w:before="1"/>
              <w:ind w:left="56"/>
              <w:jc w:val="center"/>
              <w:rPr>
                <w:rFonts w:ascii="Cambria" w:hAnsi="Cambria"/>
                <w:sz w:val="24"/>
                <w:szCs w:val="24"/>
              </w:rPr>
            </w:pPr>
            <w:r>
              <w:rPr>
                <w:rFonts w:ascii="Cambria" w:hAnsi="Cambria"/>
                <w:spacing w:val="-2"/>
                <w:sz w:val="24"/>
                <w:szCs w:val="24"/>
              </w:rPr>
              <w:t>NOVIEMBRE</w:t>
            </w:r>
          </w:p>
        </w:tc>
        <w:tc>
          <w:tcPr>
            <w:tcW w:w="2409" w:type="dxa"/>
          </w:tcPr>
          <w:p w14:paraId="67422869" w14:textId="77777777" w:rsidR="009058AE" w:rsidRPr="003D2001" w:rsidRDefault="009058AE" w:rsidP="003D0E9B">
            <w:pPr>
              <w:pStyle w:val="TableParagraph"/>
              <w:rPr>
                <w:rFonts w:ascii="Cambria" w:hAnsi="Cambria"/>
                <w:sz w:val="24"/>
                <w:szCs w:val="24"/>
              </w:rPr>
            </w:pPr>
          </w:p>
          <w:p w14:paraId="7015338F" w14:textId="77777777" w:rsidR="009058AE" w:rsidRPr="003D2001" w:rsidRDefault="009058AE" w:rsidP="003D0E9B">
            <w:pPr>
              <w:pStyle w:val="TableParagraph"/>
              <w:spacing w:before="225"/>
              <w:rPr>
                <w:rFonts w:ascii="Cambria" w:hAnsi="Cambria"/>
                <w:sz w:val="24"/>
                <w:szCs w:val="24"/>
              </w:rPr>
            </w:pPr>
          </w:p>
          <w:p w14:paraId="7867F8F8" w14:textId="1A61453D" w:rsidR="009058AE" w:rsidRPr="003D2001" w:rsidRDefault="009058AE" w:rsidP="003D0E9B">
            <w:pPr>
              <w:pStyle w:val="TableParagraph"/>
              <w:ind w:left="31" w:right="30"/>
              <w:jc w:val="center"/>
              <w:rPr>
                <w:rFonts w:ascii="Cambria" w:hAnsi="Cambria"/>
                <w:sz w:val="24"/>
                <w:szCs w:val="24"/>
              </w:rPr>
            </w:pPr>
            <w:r>
              <w:rPr>
                <w:rFonts w:ascii="Cambria" w:hAnsi="Cambria"/>
                <w:sz w:val="24"/>
                <w:szCs w:val="24"/>
              </w:rPr>
              <w:t>---</w:t>
            </w:r>
          </w:p>
        </w:tc>
      </w:tr>
      <w:tr w:rsidR="009058AE" w14:paraId="67F62539" w14:textId="77777777" w:rsidTr="003D0E9B">
        <w:trPr>
          <w:trHeight w:val="1667"/>
          <w:jc w:val="center"/>
        </w:trPr>
        <w:tc>
          <w:tcPr>
            <w:tcW w:w="3970" w:type="dxa"/>
          </w:tcPr>
          <w:p w14:paraId="4297ABBC" w14:textId="09AF7ACC" w:rsidR="009058AE" w:rsidRPr="003D2001" w:rsidRDefault="009058AE" w:rsidP="003D0E9B">
            <w:pPr>
              <w:pStyle w:val="TableParagraph"/>
              <w:spacing w:before="200" w:line="259" w:lineRule="auto"/>
              <w:ind w:left="249" w:right="185" w:firstLine="3"/>
              <w:jc w:val="center"/>
              <w:rPr>
                <w:rFonts w:ascii="Cambria" w:hAnsi="Cambria"/>
                <w:sz w:val="24"/>
                <w:szCs w:val="24"/>
              </w:rPr>
            </w:pPr>
            <w:r>
              <w:rPr>
                <w:rFonts w:ascii="Cambria" w:hAnsi="Cambria"/>
                <w:sz w:val="24"/>
                <w:szCs w:val="24"/>
              </w:rPr>
              <w:t>APORTE PARA TRANSPORTE</w:t>
            </w:r>
          </w:p>
        </w:tc>
        <w:tc>
          <w:tcPr>
            <w:tcW w:w="1843" w:type="dxa"/>
          </w:tcPr>
          <w:p w14:paraId="4FA42B5B" w14:textId="77777777" w:rsidR="009058AE" w:rsidRPr="003D2001" w:rsidRDefault="009058AE" w:rsidP="003D0E9B">
            <w:pPr>
              <w:pStyle w:val="TableParagraph"/>
              <w:rPr>
                <w:rFonts w:ascii="Cambria" w:hAnsi="Cambria"/>
                <w:sz w:val="24"/>
                <w:szCs w:val="24"/>
              </w:rPr>
            </w:pPr>
          </w:p>
          <w:p w14:paraId="682016A7" w14:textId="77777777" w:rsidR="009058AE" w:rsidRPr="003D2001" w:rsidRDefault="009058AE" w:rsidP="003D0E9B">
            <w:pPr>
              <w:pStyle w:val="TableParagraph"/>
              <w:spacing w:before="216"/>
              <w:rPr>
                <w:rFonts w:ascii="Cambria" w:hAnsi="Cambria"/>
                <w:sz w:val="24"/>
                <w:szCs w:val="24"/>
              </w:rPr>
            </w:pPr>
          </w:p>
          <w:p w14:paraId="3211E148" w14:textId="77777777" w:rsidR="009058AE" w:rsidRPr="003D2001" w:rsidRDefault="009058AE" w:rsidP="003D0E9B">
            <w:pPr>
              <w:pStyle w:val="TableParagraph"/>
              <w:ind w:left="56" w:right="13"/>
              <w:jc w:val="center"/>
              <w:rPr>
                <w:rFonts w:ascii="Cambria" w:hAnsi="Cambria"/>
                <w:sz w:val="24"/>
                <w:szCs w:val="24"/>
              </w:rPr>
            </w:pPr>
            <w:r>
              <w:rPr>
                <w:rFonts w:ascii="Cambria" w:hAnsi="Cambria"/>
                <w:spacing w:val="-2"/>
                <w:sz w:val="24"/>
                <w:szCs w:val="24"/>
              </w:rPr>
              <w:t>DICIEMBRE</w:t>
            </w:r>
          </w:p>
        </w:tc>
        <w:tc>
          <w:tcPr>
            <w:tcW w:w="2409" w:type="dxa"/>
          </w:tcPr>
          <w:p w14:paraId="72FC4E1C" w14:textId="77777777" w:rsidR="009058AE" w:rsidRPr="003D2001" w:rsidRDefault="009058AE" w:rsidP="003D0E9B">
            <w:pPr>
              <w:pStyle w:val="TableParagraph"/>
              <w:rPr>
                <w:rFonts w:ascii="Cambria" w:hAnsi="Cambria"/>
                <w:sz w:val="24"/>
                <w:szCs w:val="24"/>
              </w:rPr>
            </w:pPr>
          </w:p>
          <w:p w14:paraId="544D88E6" w14:textId="77777777" w:rsidR="009058AE" w:rsidRPr="003D2001" w:rsidRDefault="009058AE" w:rsidP="003D0E9B">
            <w:pPr>
              <w:pStyle w:val="TableParagraph"/>
              <w:spacing w:before="221"/>
              <w:rPr>
                <w:rFonts w:ascii="Cambria" w:hAnsi="Cambria"/>
                <w:sz w:val="24"/>
                <w:szCs w:val="24"/>
              </w:rPr>
            </w:pPr>
          </w:p>
          <w:p w14:paraId="3D89BBCB" w14:textId="361F6990" w:rsidR="009058AE" w:rsidRPr="003D2001" w:rsidRDefault="004F1127" w:rsidP="003D0E9B">
            <w:pPr>
              <w:pStyle w:val="TableParagraph"/>
              <w:ind w:left="31" w:right="24"/>
              <w:jc w:val="center"/>
              <w:rPr>
                <w:rFonts w:ascii="Cambria" w:hAnsi="Cambria"/>
                <w:sz w:val="24"/>
                <w:szCs w:val="24"/>
              </w:rPr>
            </w:pPr>
            <w:r>
              <w:rPr>
                <w:rFonts w:ascii="Cambria" w:hAnsi="Cambria"/>
                <w:spacing w:val="-2"/>
                <w:sz w:val="24"/>
                <w:szCs w:val="24"/>
              </w:rPr>
              <w:t>RD$61,740.00</w:t>
            </w:r>
          </w:p>
        </w:tc>
      </w:tr>
      <w:tr w:rsidR="009058AE" w14:paraId="27EDEAF9" w14:textId="77777777" w:rsidTr="003D0E9B">
        <w:trPr>
          <w:trHeight w:val="743"/>
          <w:jc w:val="center"/>
        </w:trPr>
        <w:tc>
          <w:tcPr>
            <w:tcW w:w="3970" w:type="dxa"/>
          </w:tcPr>
          <w:p w14:paraId="68FEEAAC" w14:textId="77777777" w:rsidR="009058AE" w:rsidRPr="003D2001" w:rsidRDefault="009058AE" w:rsidP="003D0E9B">
            <w:pPr>
              <w:pStyle w:val="TableParagraph"/>
              <w:rPr>
                <w:rFonts w:ascii="Cambria" w:hAnsi="Cambria"/>
                <w:sz w:val="24"/>
                <w:szCs w:val="24"/>
              </w:rPr>
            </w:pPr>
          </w:p>
        </w:tc>
        <w:tc>
          <w:tcPr>
            <w:tcW w:w="1843" w:type="dxa"/>
          </w:tcPr>
          <w:p w14:paraId="167DC910" w14:textId="77777777" w:rsidR="009058AE" w:rsidRPr="003D2001" w:rsidRDefault="009058AE" w:rsidP="003D0E9B">
            <w:pPr>
              <w:pStyle w:val="TableParagraph"/>
              <w:spacing w:before="205"/>
              <w:ind w:left="56" w:right="9"/>
              <w:jc w:val="center"/>
              <w:rPr>
                <w:rFonts w:ascii="Cambria" w:hAnsi="Cambria"/>
                <w:b/>
                <w:bCs/>
                <w:sz w:val="24"/>
                <w:szCs w:val="24"/>
              </w:rPr>
            </w:pPr>
            <w:r w:rsidRPr="003D2001">
              <w:rPr>
                <w:rFonts w:ascii="Cambria" w:hAnsi="Cambria"/>
                <w:b/>
                <w:bCs/>
                <w:spacing w:val="-2"/>
                <w:sz w:val="24"/>
                <w:szCs w:val="24"/>
              </w:rPr>
              <w:t>TOTAL</w:t>
            </w:r>
          </w:p>
        </w:tc>
        <w:tc>
          <w:tcPr>
            <w:tcW w:w="2409" w:type="dxa"/>
          </w:tcPr>
          <w:p w14:paraId="729738F6" w14:textId="77777777" w:rsidR="009058AE" w:rsidRPr="003D2001" w:rsidRDefault="009058AE" w:rsidP="003D0E9B">
            <w:pPr>
              <w:rPr>
                <w:rFonts w:ascii="Arial" w:hAnsi="Arial" w:cs="Arial"/>
                <w:b/>
                <w:bCs/>
                <w:color w:val="000000"/>
              </w:rPr>
            </w:pPr>
          </w:p>
          <w:p w14:paraId="2E712084" w14:textId="6E393254" w:rsidR="009058AE" w:rsidRPr="003D2001" w:rsidRDefault="009058AE" w:rsidP="003D0E9B">
            <w:pPr>
              <w:rPr>
                <w:rFonts w:ascii="Arial" w:hAnsi="Arial" w:cs="Arial"/>
                <w:b/>
                <w:bCs/>
                <w:color w:val="000000"/>
              </w:rPr>
            </w:pPr>
            <w:r w:rsidRPr="003D2001">
              <w:rPr>
                <w:rFonts w:ascii="Arial" w:hAnsi="Arial" w:cs="Arial"/>
                <w:b/>
                <w:bCs/>
                <w:color w:val="000000"/>
              </w:rPr>
              <w:t xml:space="preserve">       RD$</w:t>
            </w:r>
            <w:r w:rsidR="004F1127">
              <w:rPr>
                <w:rFonts w:ascii="Arial" w:hAnsi="Arial" w:cs="Arial"/>
                <w:b/>
                <w:bCs/>
                <w:color w:val="000000"/>
                <w:lang w:val="es-DO"/>
              </w:rPr>
              <w:t>136,220</w:t>
            </w:r>
            <w:r w:rsidRPr="009058AE">
              <w:rPr>
                <w:rFonts w:ascii="Arial" w:hAnsi="Arial" w:cs="Arial"/>
                <w:b/>
                <w:bCs/>
                <w:color w:val="000000"/>
                <w:lang w:val="es-DO"/>
              </w:rPr>
              <w:t>.00</w:t>
            </w:r>
          </w:p>
          <w:p w14:paraId="44F93834" w14:textId="77777777" w:rsidR="009058AE" w:rsidRPr="003D2001" w:rsidRDefault="009058AE" w:rsidP="003D0E9B">
            <w:pPr>
              <w:rPr>
                <w:b/>
                <w:bCs/>
              </w:rPr>
            </w:pPr>
          </w:p>
        </w:tc>
      </w:tr>
    </w:tbl>
    <w:p w14:paraId="54940F42" w14:textId="77777777" w:rsidR="009058AE" w:rsidRDefault="009058AE" w:rsidP="00422171">
      <w:pPr>
        <w:jc w:val="center"/>
        <w:rPr>
          <w:rFonts w:ascii="Arial" w:hAnsi="Arial" w:cs="Arial"/>
          <w:b/>
          <w:bCs/>
          <w:sz w:val="22"/>
          <w:szCs w:val="22"/>
        </w:rPr>
      </w:pPr>
    </w:p>
    <w:p w14:paraId="215683D5" w14:textId="4BFE2154" w:rsidR="009058AE" w:rsidRDefault="003877A1" w:rsidP="00422171">
      <w:pPr>
        <w:jc w:val="center"/>
        <w:rPr>
          <w:rFonts w:ascii="Arial" w:hAnsi="Arial" w:cs="Arial"/>
          <w:b/>
          <w:bCs/>
          <w:sz w:val="22"/>
          <w:szCs w:val="22"/>
        </w:rPr>
      </w:pPr>
      <w:r>
        <w:rPr>
          <w:noProof/>
        </w:rPr>
        <w:drawing>
          <wp:inline distT="0" distB="0" distL="0" distR="0" wp14:anchorId="6F516FE6" wp14:editId="223EC956">
            <wp:extent cx="4572000" cy="2743200"/>
            <wp:effectExtent l="0" t="0" r="0" b="0"/>
            <wp:docPr id="1423836301" name="Gráfico 1423836301">
              <a:extLst xmlns:a="http://schemas.openxmlformats.org/drawingml/2006/main">
                <a:ext uri="{FF2B5EF4-FFF2-40B4-BE49-F238E27FC236}">
                  <a16:creationId xmlns:a16="http://schemas.microsoft.com/office/drawing/2014/main" id="{80777AA2-6147-D33E-C7E3-8004DA130AE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tbl>
      <w:tblPr>
        <w:tblW w:w="8926" w:type="dxa"/>
        <w:tblCellMar>
          <w:left w:w="70" w:type="dxa"/>
          <w:right w:w="70" w:type="dxa"/>
        </w:tblCellMar>
        <w:tblLook w:val="04A0" w:firstRow="1" w:lastRow="0" w:firstColumn="1" w:lastColumn="0" w:noHBand="0" w:noVBand="1"/>
      </w:tblPr>
      <w:tblGrid>
        <w:gridCol w:w="6658"/>
        <w:gridCol w:w="2268"/>
      </w:tblGrid>
      <w:tr w:rsidR="00C747A7" w:rsidRPr="00C747A7" w14:paraId="6421460D" w14:textId="77777777" w:rsidTr="00C747A7">
        <w:trPr>
          <w:trHeight w:val="315"/>
        </w:trPr>
        <w:tc>
          <w:tcPr>
            <w:tcW w:w="6658" w:type="dxa"/>
            <w:tcBorders>
              <w:top w:val="single" w:sz="4" w:space="0" w:color="4EA72E"/>
              <w:left w:val="single" w:sz="4" w:space="0" w:color="4EA72E"/>
              <w:bottom w:val="single" w:sz="4" w:space="0" w:color="4EA72E"/>
              <w:right w:val="single" w:sz="4" w:space="0" w:color="4EA72E"/>
            </w:tcBorders>
            <w:shd w:val="clear" w:color="DAF2D0" w:fill="DAF2D0"/>
            <w:noWrap/>
            <w:vAlign w:val="bottom"/>
            <w:hideMark/>
          </w:tcPr>
          <w:p w14:paraId="3E17D444" w14:textId="57D6C8BB" w:rsidR="00C747A7" w:rsidRPr="00C747A7" w:rsidRDefault="00C747A7" w:rsidP="00C747A7">
            <w:pPr>
              <w:spacing w:after="0" w:line="240" w:lineRule="auto"/>
              <w:jc w:val="center"/>
              <w:rPr>
                <w:rFonts w:ascii="Times New Roman" w:eastAsia="Times New Roman" w:hAnsi="Times New Roman" w:cs="Times New Roman"/>
                <w:b/>
                <w:bCs/>
                <w:color w:val="000000"/>
                <w:sz w:val="24"/>
                <w:szCs w:val="24"/>
                <w:lang w:eastAsia="es-DO"/>
              </w:rPr>
            </w:pPr>
            <w:r w:rsidRPr="00C747A7">
              <w:rPr>
                <w:rFonts w:ascii="Times New Roman" w:eastAsia="Times New Roman" w:hAnsi="Times New Roman" w:cs="Times New Roman"/>
                <w:b/>
                <w:bCs/>
                <w:color w:val="000000"/>
                <w:sz w:val="24"/>
                <w:szCs w:val="24"/>
                <w:lang w:eastAsia="es-DO"/>
              </w:rPr>
              <w:lastRenderedPageBreak/>
              <w:t xml:space="preserve">GASTOS POR DONACIONES </w:t>
            </w:r>
            <w:r w:rsidR="0042637E">
              <w:rPr>
                <w:rFonts w:ascii="Times New Roman" w:eastAsia="Times New Roman" w:hAnsi="Times New Roman" w:cs="Times New Roman"/>
                <w:b/>
                <w:bCs/>
                <w:color w:val="000000"/>
                <w:sz w:val="24"/>
                <w:szCs w:val="24"/>
                <w:lang w:eastAsia="es-DO"/>
              </w:rPr>
              <w:t xml:space="preserve">OCTUBRE-DICIEMBRE </w:t>
            </w:r>
            <w:r w:rsidRPr="00C747A7">
              <w:rPr>
                <w:rFonts w:ascii="Times New Roman" w:eastAsia="Times New Roman" w:hAnsi="Times New Roman" w:cs="Times New Roman"/>
                <w:b/>
                <w:bCs/>
                <w:color w:val="000000"/>
                <w:sz w:val="24"/>
                <w:szCs w:val="24"/>
                <w:lang w:eastAsia="es-DO"/>
              </w:rPr>
              <w:t>2025</w:t>
            </w:r>
          </w:p>
        </w:tc>
        <w:tc>
          <w:tcPr>
            <w:tcW w:w="2268" w:type="dxa"/>
            <w:tcBorders>
              <w:top w:val="single" w:sz="4" w:space="0" w:color="4EA72E"/>
              <w:left w:val="single" w:sz="4" w:space="0" w:color="4EA72E"/>
              <w:bottom w:val="single" w:sz="4" w:space="0" w:color="4EA72E"/>
              <w:right w:val="single" w:sz="4" w:space="0" w:color="4EA72E"/>
            </w:tcBorders>
            <w:shd w:val="clear" w:color="DAF2D0" w:fill="DAF2D0"/>
            <w:noWrap/>
            <w:vAlign w:val="bottom"/>
            <w:hideMark/>
          </w:tcPr>
          <w:p w14:paraId="33371B5B" w14:textId="532EED12" w:rsidR="00C747A7" w:rsidRPr="00C747A7" w:rsidRDefault="00C747A7" w:rsidP="00C747A7">
            <w:pPr>
              <w:spacing w:after="0" w:line="240" w:lineRule="auto"/>
              <w:jc w:val="center"/>
              <w:rPr>
                <w:rFonts w:ascii="Times New Roman" w:eastAsia="Times New Roman" w:hAnsi="Times New Roman" w:cs="Times New Roman"/>
                <w:b/>
                <w:bCs/>
                <w:color w:val="000000"/>
                <w:sz w:val="24"/>
                <w:szCs w:val="24"/>
                <w:lang w:eastAsia="es-DO"/>
              </w:rPr>
            </w:pPr>
            <w:r w:rsidRPr="00C747A7">
              <w:rPr>
                <w:rFonts w:ascii="Times New Roman" w:eastAsia="Times New Roman" w:hAnsi="Times New Roman" w:cs="Times New Roman"/>
                <w:b/>
                <w:bCs/>
                <w:color w:val="000000"/>
                <w:sz w:val="24"/>
                <w:szCs w:val="24"/>
                <w:lang w:eastAsia="es-DO"/>
              </w:rPr>
              <w:t>MONTO</w:t>
            </w:r>
          </w:p>
        </w:tc>
      </w:tr>
      <w:tr w:rsidR="00C747A7" w:rsidRPr="00C747A7" w14:paraId="2370F75B" w14:textId="77777777" w:rsidTr="00C747A7">
        <w:trPr>
          <w:trHeight w:val="300"/>
        </w:trPr>
        <w:tc>
          <w:tcPr>
            <w:tcW w:w="6658" w:type="dxa"/>
            <w:tcBorders>
              <w:top w:val="single" w:sz="4" w:space="0" w:color="4EA72E"/>
              <w:left w:val="single" w:sz="4" w:space="0" w:color="4EA72E"/>
              <w:bottom w:val="single" w:sz="4" w:space="0" w:color="4EA72E"/>
              <w:right w:val="single" w:sz="4" w:space="0" w:color="4EA72E"/>
            </w:tcBorders>
            <w:noWrap/>
            <w:vAlign w:val="bottom"/>
            <w:hideMark/>
          </w:tcPr>
          <w:p w14:paraId="6B895250" w14:textId="77777777" w:rsidR="00C747A7" w:rsidRPr="00C747A7" w:rsidRDefault="00C747A7" w:rsidP="00C747A7">
            <w:pPr>
              <w:spacing w:after="0" w:line="240" w:lineRule="auto"/>
              <w:rPr>
                <w:rFonts w:ascii="Times New Roman" w:eastAsia="Times New Roman" w:hAnsi="Times New Roman" w:cs="Times New Roman"/>
                <w:color w:val="000000"/>
                <w:sz w:val="24"/>
                <w:szCs w:val="24"/>
                <w:lang w:eastAsia="es-DO"/>
              </w:rPr>
            </w:pPr>
            <w:r w:rsidRPr="00C747A7">
              <w:rPr>
                <w:rFonts w:ascii="Times New Roman" w:eastAsia="Times New Roman" w:hAnsi="Times New Roman" w:cs="Times New Roman"/>
                <w:color w:val="000000"/>
                <w:sz w:val="24"/>
                <w:szCs w:val="24"/>
                <w:lang w:eastAsia="es-DO"/>
              </w:rPr>
              <w:t>MATERIALES FERRETEROS</w:t>
            </w:r>
          </w:p>
        </w:tc>
        <w:tc>
          <w:tcPr>
            <w:tcW w:w="2268" w:type="dxa"/>
            <w:tcBorders>
              <w:top w:val="single" w:sz="4" w:space="0" w:color="4EA72E"/>
              <w:left w:val="single" w:sz="4" w:space="0" w:color="4EA72E"/>
              <w:bottom w:val="single" w:sz="4" w:space="0" w:color="4EA72E"/>
              <w:right w:val="single" w:sz="4" w:space="0" w:color="4EA72E"/>
            </w:tcBorders>
            <w:noWrap/>
            <w:vAlign w:val="bottom"/>
            <w:hideMark/>
          </w:tcPr>
          <w:p w14:paraId="0E27AEFE" w14:textId="274CB8CD" w:rsidR="00C747A7" w:rsidRPr="00C747A7" w:rsidRDefault="009B05FA" w:rsidP="00C747A7">
            <w:pPr>
              <w:spacing w:after="0" w:line="240" w:lineRule="auto"/>
              <w:jc w:val="right"/>
              <w:rPr>
                <w:rFonts w:ascii="Times New Roman" w:eastAsia="Times New Roman" w:hAnsi="Times New Roman" w:cs="Times New Roman"/>
                <w:color w:val="000000"/>
                <w:sz w:val="24"/>
                <w:szCs w:val="24"/>
                <w:lang w:eastAsia="es-DO"/>
              </w:rPr>
            </w:pPr>
            <w:r>
              <w:rPr>
                <w:rFonts w:ascii="Times New Roman" w:eastAsia="Times New Roman" w:hAnsi="Times New Roman" w:cs="Times New Roman"/>
                <w:color w:val="000000"/>
                <w:sz w:val="24"/>
                <w:szCs w:val="24"/>
                <w:lang w:eastAsia="es-DO"/>
              </w:rPr>
              <w:t>RD</w:t>
            </w:r>
            <w:r w:rsidR="00C747A7" w:rsidRPr="00C747A7">
              <w:rPr>
                <w:rFonts w:ascii="Times New Roman" w:eastAsia="Times New Roman" w:hAnsi="Times New Roman" w:cs="Times New Roman"/>
                <w:color w:val="000000"/>
                <w:sz w:val="24"/>
                <w:szCs w:val="24"/>
                <w:lang w:eastAsia="es-DO"/>
              </w:rPr>
              <w:t>$411,600.82</w:t>
            </w:r>
          </w:p>
        </w:tc>
      </w:tr>
      <w:tr w:rsidR="00C747A7" w:rsidRPr="00C747A7" w14:paraId="3A3615DD" w14:textId="77777777" w:rsidTr="00C747A7">
        <w:trPr>
          <w:trHeight w:val="300"/>
        </w:trPr>
        <w:tc>
          <w:tcPr>
            <w:tcW w:w="6658" w:type="dxa"/>
            <w:tcBorders>
              <w:top w:val="single" w:sz="4" w:space="0" w:color="4EA72E"/>
              <w:left w:val="single" w:sz="4" w:space="0" w:color="4EA72E"/>
              <w:bottom w:val="single" w:sz="4" w:space="0" w:color="4EA72E"/>
              <w:right w:val="single" w:sz="4" w:space="0" w:color="4EA72E"/>
            </w:tcBorders>
            <w:shd w:val="clear" w:color="DAF2D0" w:fill="DAF2D0"/>
            <w:noWrap/>
            <w:vAlign w:val="bottom"/>
            <w:hideMark/>
          </w:tcPr>
          <w:p w14:paraId="3FCE1090" w14:textId="77777777" w:rsidR="00C747A7" w:rsidRPr="00C747A7" w:rsidRDefault="00C747A7" w:rsidP="00C747A7">
            <w:pPr>
              <w:spacing w:after="0" w:line="240" w:lineRule="auto"/>
              <w:rPr>
                <w:rFonts w:ascii="Times New Roman" w:eastAsia="Times New Roman" w:hAnsi="Times New Roman" w:cs="Times New Roman"/>
                <w:color w:val="000000"/>
                <w:sz w:val="24"/>
                <w:szCs w:val="24"/>
                <w:lang w:eastAsia="es-DO"/>
              </w:rPr>
            </w:pPr>
            <w:r w:rsidRPr="00C747A7">
              <w:rPr>
                <w:rFonts w:ascii="Times New Roman" w:eastAsia="Times New Roman" w:hAnsi="Times New Roman" w:cs="Times New Roman"/>
                <w:color w:val="000000"/>
                <w:sz w:val="24"/>
                <w:szCs w:val="24"/>
                <w:lang w:eastAsia="es-DO"/>
              </w:rPr>
              <w:t>ORDENES EN MEDICAMENTOS</w:t>
            </w:r>
          </w:p>
        </w:tc>
        <w:tc>
          <w:tcPr>
            <w:tcW w:w="2268" w:type="dxa"/>
            <w:tcBorders>
              <w:top w:val="single" w:sz="4" w:space="0" w:color="4EA72E"/>
              <w:left w:val="single" w:sz="4" w:space="0" w:color="4EA72E"/>
              <w:bottom w:val="single" w:sz="4" w:space="0" w:color="4EA72E"/>
              <w:right w:val="single" w:sz="4" w:space="0" w:color="4EA72E"/>
            </w:tcBorders>
            <w:shd w:val="clear" w:color="DAF2D0" w:fill="DAF2D0"/>
            <w:noWrap/>
            <w:vAlign w:val="bottom"/>
            <w:hideMark/>
          </w:tcPr>
          <w:p w14:paraId="5F5E281F" w14:textId="34B97E42" w:rsidR="00C747A7" w:rsidRPr="00C747A7" w:rsidRDefault="009B05FA" w:rsidP="00C747A7">
            <w:pPr>
              <w:spacing w:after="0" w:line="240" w:lineRule="auto"/>
              <w:jc w:val="right"/>
              <w:rPr>
                <w:rFonts w:ascii="Times New Roman" w:eastAsia="Times New Roman" w:hAnsi="Times New Roman" w:cs="Times New Roman"/>
                <w:color w:val="000000"/>
                <w:sz w:val="24"/>
                <w:szCs w:val="24"/>
                <w:lang w:eastAsia="es-DO"/>
              </w:rPr>
            </w:pPr>
            <w:r>
              <w:rPr>
                <w:rFonts w:ascii="Times New Roman" w:eastAsia="Times New Roman" w:hAnsi="Times New Roman" w:cs="Times New Roman"/>
                <w:color w:val="000000"/>
                <w:sz w:val="24"/>
                <w:szCs w:val="24"/>
                <w:lang w:eastAsia="es-DO"/>
              </w:rPr>
              <w:t>RD</w:t>
            </w:r>
            <w:r w:rsidR="00C747A7" w:rsidRPr="00C747A7">
              <w:rPr>
                <w:rFonts w:ascii="Times New Roman" w:eastAsia="Times New Roman" w:hAnsi="Times New Roman" w:cs="Times New Roman"/>
                <w:color w:val="000000"/>
                <w:sz w:val="24"/>
                <w:szCs w:val="24"/>
                <w:lang w:eastAsia="es-DO"/>
              </w:rPr>
              <w:t>$97,500.02</w:t>
            </w:r>
          </w:p>
        </w:tc>
      </w:tr>
      <w:tr w:rsidR="00C747A7" w:rsidRPr="00C747A7" w14:paraId="4AEF670D" w14:textId="77777777" w:rsidTr="00C747A7">
        <w:trPr>
          <w:trHeight w:val="300"/>
        </w:trPr>
        <w:tc>
          <w:tcPr>
            <w:tcW w:w="6658" w:type="dxa"/>
            <w:tcBorders>
              <w:top w:val="single" w:sz="4" w:space="0" w:color="4EA72E"/>
              <w:left w:val="single" w:sz="4" w:space="0" w:color="4EA72E"/>
              <w:bottom w:val="single" w:sz="4" w:space="0" w:color="4EA72E"/>
              <w:right w:val="single" w:sz="4" w:space="0" w:color="4EA72E"/>
            </w:tcBorders>
            <w:noWrap/>
            <w:vAlign w:val="bottom"/>
            <w:hideMark/>
          </w:tcPr>
          <w:p w14:paraId="47F188A4" w14:textId="77777777" w:rsidR="00C747A7" w:rsidRPr="00C747A7" w:rsidRDefault="00C747A7" w:rsidP="00C747A7">
            <w:pPr>
              <w:spacing w:after="0" w:line="240" w:lineRule="auto"/>
              <w:rPr>
                <w:rFonts w:ascii="Times New Roman" w:eastAsia="Times New Roman" w:hAnsi="Times New Roman" w:cs="Times New Roman"/>
                <w:color w:val="000000"/>
                <w:sz w:val="24"/>
                <w:szCs w:val="24"/>
                <w:lang w:eastAsia="es-DO"/>
              </w:rPr>
            </w:pPr>
            <w:r w:rsidRPr="00C747A7">
              <w:rPr>
                <w:rFonts w:ascii="Times New Roman" w:eastAsia="Times New Roman" w:hAnsi="Times New Roman" w:cs="Times New Roman"/>
                <w:color w:val="000000"/>
                <w:sz w:val="24"/>
                <w:szCs w:val="24"/>
                <w:lang w:eastAsia="es-DO"/>
              </w:rPr>
              <w:t>APORTE A ESTUDIOS MEDICOS</w:t>
            </w:r>
          </w:p>
        </w:tc>
        <w:tc>
          <w:tcPr>
            <w:tcW w:w="2268" w:type="dxa"/>
            <w:tcBorders>
              <w:top w:val="single" w:sz="4" w:space="0" w:color="4EA72E"/>
              <w:left w:val="single" w:sz="4" w:space="0" w:color="4EA72E"/>
              <w:bottom w:val="single" w:sz="4" w:space="0" w:color="4EA72E"/>
              <w:right w:val="single" w:sz="4" w:space="0" w:color="4EA72E"/>
            </w:tcBorders>
            <w:noWrap/>
            <w:vAlign w:val="bottom"/>
            <w:hideMark/>
          </w:tcPr>
          <w:p w14:paraId="1813CEC0" w14:textId="2B0187CA" w:rsidR="00C747A7" w:rsidRPr="00C747A7" w:rsidRDefault="009B05FA" w:rsidP="00C747A7">
            <w:pPr>
              <w:spacing w:after="0" w:line="240" w:lineRule="auto"/>
              <w:jc w:val="right"/>
              <w:rPr>
                <w:rFonts w:ascii="Times New Roman" w:eastAsia="Times New Roman" w:hAnsi="Times New Roman" w:cs="Times New Roman"/>
                <w:color w:val="000000"/>
                <w:sz w:val="24"/>
                <w:szCs w:val="24"/>
                <w:lang w:eastAsia="es-DO"/>
              </w:rPr>
            </w:pPr>
            <w:r>
              <w:rPr>
                <w:rFonts w:ascii="Times New Roman" w:eastAsia="Times New Roman" w:hAnsi="Times New Roman" w:cs="Times New Roman"/>
                <w:color w:val="000000"/>
                <w:sz w:val="24"/>
                <w:szCs w:val="24"/>
                <w:lang w:eastAsia="es-DO"/>
              </w:rPr>
              <w:t>RD</w:t>
            </w:r>
            <w:r w:rsidR="00C747A7" w:rsidRPr="00C747A7">
              <w:rPr>
                <w:rFonts w:ascii="Times New Roman" w:eastAsia="Times New Roman" w:hAnsi="Times New Roman" w:cs="Times New Roman"/>
                <w:color w:val="000000"/>
                <w:sz w:val="24"/>
                <w:szCs w:val="24"/>
                <w:lang w:eastAsia="es-DO"/>
              </w:rPr>
              <w:t>$20,145.00</w:t>
            </w:r>
          </w:p>
        </w:tc>
      </w:tr>
      <w:tr w:rsidR="00C747A7" w:rsidRPr="00C747A7" w14:paraId="6058B836" w14:textId="77777777" w:rsidTr="00C747A7">
        <w:trPr>
          <w:trHeight w:val="300"/>
        </w:trPr>
        <w:tc>
          <w:tcPr>
            <w:tcW w:w="6658" w:type="dxa"/>
            <w:tcBorders>
              <w:top w:val="single" w:sz="4" w:space="0" w:color="4EA72E"/>
              <w:left w:val="single" w:sz="4" w:space="0" w:color="4EA72E"/>
              <w:bottom w:val="single" w:sz="4" w:space="0" w:color="4EA72E"/>
              <w:right w:val="single" w:sz="4" w:space="0" w:color="4EA72E"/>
            </w:tcBorders>
            <w:shd w:val="clear" w:color="DAF2D0" w:fill="DAF2D0"/>
            <w:noWrap/>
            <w:vAlign w:val="bottom"/>
            <w:hideMark/>
          </w:tcPr>
          <w:p w14:paraId="5D514C9D" w14:textId="77777777" w:rsidR="00C747A7" w:rsidRPr="00C747A7" w:rsidRDefault="00C747A7" w:rsidP="00C747A7">
            <w:pPr>
              <w:spacing w:after="0" w:line="240" w:lineRule="auto"/>
              <w:rPr>
                <w:rFonts w:ascii="Times New Roman" w:eastAsia="Times New Roman" w:hAnsi="Times New Roman" w:cs="Times New Roman"/>
                <w:color w:val="000000"/>
                <w:sz w:val="24"/>
                <w:szCs w:val="24"/>
                <w:lang w:eastAsia="es-DO"/>
              </w:rPr>
            </w:pPr>
            <w:r w:rsidRPr="00C747A7">
              <w:rPr>
                <w:rFonts w:ascii="Times New Roman" w:eastAsia="Times New Roman" w:hAnsi="Times New Roman" w:cs="Times New Roman"/>
                <w:color w:val="000000"/>
                <w:sz w:val="24"/>
                <w:szCs w:val="24"/>
                <w:lang w:eastAsia="es-DO"/>
              </w:rPr>
              <w:t>APORTE EN GASTOS FUNEBRES</w:t>
            </w:r>
          </w:p>
        </w:tc>
        <w:tc>
          <w:tcPr>
            <w:tcW w:w="2268" w:type="dxa"/>
            <w:tcBorders>
              <w:top w:val="single" w:sz="4" w:space="0" w:color="4EA72E"/>
              <w:left w:val="single" w:sz="4" w:space="0" w:color="4EA72E"/>
              <w:bottom w:val="single" w:sz="4" w:space="0" w:color="4EA72E"/>
              <w:right w:val="single" w:sz="4" w:space="0" w:color="4EA72E"/>
            </w:tcBorders>
            <w:shd w:val="clear" w:color="DAF2D0" w:fill="DAF2D0"/>
            <w:noWrap/>
            <w:vAlign w:val="bottom"/>
            <w:hideMark/>
          </w:tcPr>
          <w:p w14:paraId="12F51CA6" w14:textId="7DE721FF" w:rsidR="00C747A7" w:rsidRPr="00C747A7" w:rsidRDefault="009B05FA" w:rsidP="00C747A7">
            <w:pPr>
              <w:spacing w:after="0" w:line="240" w:lineRule="auto"/>
              <w:jc w:val="right"/>
              <w:rPr>
                <w:rFonts w:ascii="Times New Roman" w:eastAsia="Times New Roman" w:hAnsi="Times New Roman" w:cs="Times New Roman"/>
                <w:color w:val="000000"/>
                <w:sz w:val="24"/>
                <w:szCs w:val="24"/>
                <w:lang w:eastAsia="es-DO"/>
              </w:rPr>
            </w:pPr>
            <w:r>
              <w:rPr>
                <w:rFonts w:ascii="Times New Roman" w:eastAsia="Times New Roman" w:hAnsi="Times New Roman" w:cs="Times New Roman"/>
                <w:color w:val="000000"/>
                <w:sz w:val="24"/>
                <w:szCs w:val="24"/>
                <w:lang w:eastAsia="es-DO"/>
              </w:rPr>
              <w:t>RD</w:t>
            </w:r>
            <w:r w:rsidR="00C747A7" w:rsidRPr="00C747A7">
              <w:rPr>
                <w:rFonts w:ascii="Times New Roman" w:eastAsia="Times New Roman" w:hAnsi="Times New Roman" w:cs="Times New Roman"/>
                <w:color w:val="000000"/>
                <w:sz w:val="24"/>
                <w:szCs w:val="24"/>
                <w:lang w:eastAsia="es-DO"/>
              </w:rPr>
              <w:t>$78,805.00</w:t>
            </w:r>
          </w:p>
        </w:tc>
      </w:tr>
      <w:tr w:rsidR="00C747A7" w:rsidRPr="00C747A7" w14:paraId="32799607" w14:textId="77777777" w:rsidTr="00C747A7">
        <w:trPr>
          <w:trHeight w:val="300"/>
        </w:trPr>
        <w:tc>
          <w:tcPr>
            <w:tcW w:w="6658" w:type="dxa"/>
            <w:tcBorders>
              <w:top w:val="single" w:sz="4" w:space="0" w:color="4EA72E"/>
              <w:left w:val="single" w:sz="4" w:space="0" w:color="4EA72E"/>
              <w:bottom w:val="single" w:sz="4" w:space="0" w:color="4EA72E"/>
              <w:right w:val="single" w:sz="4" w:space="0" w:color="4EA72E"/>
            </w:tcBorders>
            <w:noWrap/>
            <w:vAlign w:val="bottom"/>
            <w:hideMark/>
          </w:tcPr>
          <w:p w14:paraId="469FDA64" w14:textId="77777777" w:rsidR="00C747A7" w:rsidRPr="00C747A7" w:rsidRDefault="00C747A7" w:rsidP="00C747A7">
            <w:pPr>
              <w:spacing w:after="0" w:line="240" w:lineRule="auto"/>
              <w:rPr>
                <w:rFonts w:ascii="Times New Roman" w:eastAsia="Times New Roman" w:hAnsi="Times New Roman" w:cs="Times New Roman"/>
                <w:color w:val="000000"/>
                <w:sz w:val="24"/>
                <w:szCs w:val="24"/>
                <w:lang w:eastAsia="es-DO"/>
              </w:rPr>
            </w:pPr>
            <w:r w:rsidRPr="00C747A7">
              <w:rPr>
                <w:rFonts w:ascii="Times New Roman" w:eastAsia="Times New Roman" w:hAnsi="Times New Roman" w:cs="Times New Roman"/>
                <w:color w:val="000000"/>
                <w:sz w:val="24"/>
                <w:szCs w:val="24"/>
                <w:lang w:eastAsia="es-DO"/>
              </w:rPr>
              <w:t>APORTE A IGLESIAS</w:t>
            </w:r>
          </w:p>
        </w:tc>
        <w:tc>
          <w:tcPr>
            <w:tcW w:w="2268" w:type="dxa"/>
            <w:tcBorders>
              <w:top w:val="single" w:sz="4" w:space="0" w:color="4EA72E"/>
              <w:left w:val="single" w:sz="4" w:space="0" w:color="4EA72E"/>
              <w:bottom w:val="single" w:sz="4" w:space="0" w:color="4EA72E"/>
              <w:right w:val="single" w:sz="4" w:space="0" w:color="4EA72E"/>
            </w:tcBorders>
            <w:noWrap/>
            <w:vAlign w:val="bottom"/>
            <w:hideMark/>
          </w:tcPr>
          <w:p w14:paraId="7D8A01F2" w14:textId="33A190DA" w:rsidR="00C747A7" w:rsidRPr="00C747A7" w:rsidRDefault="009B05FA" w:rsidP="00C747A7">
            <w:pPr>
              <w:spacing w:after="0" w:line="240" w:lineRule="auto"/>
              <w:jc w:val="right"/>
              <w:rPr>
                <w:rFonts w:ascii="Times New Roman" w:eastAsia="Times New Roman" w:hAnsi="Times New Roman" w:cs="Times New Roman"/>
                <w:color w:val="000000"/>
                <w:sz w:val="24"/>
                <w:szCs w:val="24"/>
                <w:lang w:eastAsia="es-DO"/>
              </w:rPr>
            </w:pPr>
            <w:r>
              <w:rPr>
                <w:rFonts w:ascii="Times New Roman" w:eastAsia="Times New Roman" w:hAnsi="Times New Roman" w:cs="Times New Roman"/>
                <w:color w:val="000000"/>
                <w:sz w:val="24"/>
                <w:szCs w:val="24"/>
                <w:lang w:eastAsia="es-DO"/>
              </w:rPr>
              <w:t>RD</w:t>
            </w:r>
            <w:r w:rsidR="00C747A7" w:rsidRPr="00C747A7">
              <w:rPr>
                <w:rFonts w:ascii="Times New Roman" w:eastAsia="Times New Roman" w:hAnsi="Times New Roman" w:cs="Times New Roman"/>
                <w:color w:val="000000"/>
                <w:sz w:val="24"/>
                <w:szCs w:val="24"/>
                <w:lang w:eastAsia="es-DO"/>
              </w:rPr>
              <w:t>$39,600.00</w:t>
            </w:r>
          </w:p>
        </w:tc>
      </w:tr>
      <w:tr w:rsidR="00C747A7" w:rsidRPr="00C747A7" w14:paraId="124EDD38" w14:textId="77777777" w:rsidTr="00C747A7">
        <w:trPr>
          <w:trHeight w:val="600"/>
        </w:trPr>
        <w:tc>
          <w:tcPr>
            <w:tcW w:w="6658" w:type="dxa"/>
            <w:tcBorders>
              <w:top w:val="single" w:sz="4" w:space="0" w:color="4EA72E"/>
              <w:left w:val="single" w:sz="4" w:space="0" w:color="4EA72E"/>
              <w:bottom w:val="single" w:sz="4" w:space="0" w:color="4EA72E"/>
              <w:right w:val="single" w:sz="4" w:space="0" w:color="4EA72E"/>
            </w:tcBorders>
            <w:shd w:val="clear" w:color="DAF2D0" w:fill="DAF2D0"/>
            <w:vAlign w:val="bottom"/>
            <w:hideMark/>
          </w:tcPr>
          <w:p w14:paraId="7D7D60C8" w14:textId="77777777" w:rsidR="00C747A7" w:rsidRPr="00C747A7" w:rsidRDefault="00C747A7" w:rsidP="00C747A7">
            <w:pPr>
              <w:spacing w:after="0" w:line="240" w:lineRule="auto"/>
              <w:rPr>
                <w:rFonts w:ascii="Times New Roman" w:eastAsia="Times New Roman" w:hAnsi="Times New Roman" w:cs="Times New Roman"/>
                <w:color w:val="000000"/>
                <w:sz w:val="24"/>
                <w:szCs w:val="24"/>
                <w:lang w:eastAsia="es-DO"/>
              </w:rPr>
            </w:pPr>
            <w:r w:rsidRPr="00C747A7">
              <w:rPr>
                <w:rFonts w:ascii="Times New Roman" w:eastAsia="Times New Roman" w:hAnsi="Times New Roman" w:cs="Times New Roman"/>
                <w:color w:val="000000"/>
                <w:sz w:val="24"/>
                <w:szCs w:val="24"/>
                <w:lang w:eastAsia="es-DO"/>
              </w:rPr>
              <w:t xml:space="preserve">APORTES EN INTERNAMIENTOS Y CIRUGIAS </w:t>
            </w:r>
          </w:p>
        </w:tc>
        <w:tc>
          <w:tcPr>
            <w:tcW w:w="2268" w:type="dxa"/>
            <w:tcBorders>
              <w:top w:val="single" w:sz="4" w:space="0" w:color="4EA72E"/>
              <w:left w:val="single" w:sz="4" w:space="0" w:color="4EA72E"/>
              <w:bottom w:val="single" w:sz="4" w:space="0" w:color="4EA72E"/>
              <w:right w:val="single" w:sz="4" w:space="0" w:color="4EA72E"/>
            </w:tcBorders>
            <w:shd w:val="clear" w:color="DAF2D0" w:fill="DAF2D0"/>
            <w:noWrap/>
            <w:vAlign w:val="bottom"/>
            <w:hideMark/>
          </w:tcPr>
          <w:p w14:paraId="4DF6DB7B" w14:textId="7E79A0B0" w:rsidR="00C747A7" w:rsidRPr="00C747A7" w:rsidRDefault="009B05FA" w:rsidP="00C747A7">
            <w:pPr>
              <w:spacing w:after="0" w:line="240" w:lineRule="auto"/>
              <w:jc w:val="right"/>
              <w:rPr>
                <w:rFonts w:ascii="Times New Roman" w:eastAsia="Times New Roman" w:hAnsi="Times New Roman" w:cs="Times New Roman"/>
                <w:color w:val="000000"/>
                <w:sz w:val="24"/>
                <w:szCs w:val="24"/>
                <w:lang w:eastAsia="es-DO"/>
              </w:rPr>
            </w:pPr>
            <w:r>
              <w:rPr>
                <w:rFonts w:ascii="Times New Roman" w:eastAsia="Times New Roman" w:hAnsi="Times New Roman" w:cs="Times New Roman"/>
                <w:color w:val="000000"/>
                <w:sz w:val="24"/>
                <w:szCs w:val="24"/>
                <w:lang w:eastAsia="es-DO"/>
              </w:rPr>
              <w:t>RD</w:t>
            </w:r>
            <w:r w:rsidR="00C747A7" w:rsidRPr="00C747A7">
              <w:rPr>
                <w:rFonts w:ascii="Times New Roman" w:eastAsia="Times New Roman" w:hAnsi="Times New Roman" w:cs="Times New Roman"/>
                <w:color w:val="000000"/>
                <w:sz w:val="24"/>
                <w:szCs w:val="24"/>
                <w:lang w:eastAsia="es-DO"/>
              </w:rPr>
              <w:t>$41,807.13</w:t>
            </w:r>
          </w:p>
        </w:tc>
      </w:tr>
      <w:tr w:rsidR="00C747A7" w:rsidRPr="00C747A7" w14:paraId="3031F0B4" w14:textId="77777777" w:rsidTr="00C747A7">
        <w:trPr>
          <w:trHeight w:val="300"/>
        </w:trPr>
        <w:tc>
          <w:tcPr>
            <w:tcW w:w="6658" w:type="dxa"/>
            <w:tcBorders>
              <w:top w:val="single" w:sz="4" w:space="0" w:color="4EA72E"/>
              <w:left w:val="single" w:sz="4" w:space="0" w:color="4EA72E"/>
              <w:bottom w:val="single" w:sz="4" w:space="0" w:color="4EA72E"/>
              <w:right w:val="single" w:sz="4" w:space="0" w:color="4EA72E"/>
            </w:tcBorders>
            <w:noWrap/>
            <w:vAlign w:val="bottom"/>
            <w:hideMark/>
          </w:tcPr>
          <w:p w14:paraId="76897785" w14:textId="77777777" w:rsidR="00C747A7" w:rsidRPr="00C747A7" w:rsidRDefault="00C747A7" w:rsidP="00C747A7">
            <w:pPr>
              <w:spacing w:after="0" w:line="240" w:lineRule="auto"/>
              <w:rPr>
                <w:rFonts w:ascii="Times New Roman" w:eastAsia="Times New Roman" w:hAnsi="Times New Roman" w:cs="Times New Roman"/>
                <w:color w:val="000000"/>
                <w:sz w:val="24"/>
                <w:szCs w:val="24"/>
                <w:lang w:eastAsia="es-DO"/>
              </w:rPr>
            </w:pPr>
            <w:r w:rsidRPr="00C747A7">
              <w:rPr>
                <w:rFonts w:ascii="Times New Roman" w:eastAsia="Times New Roman" w:hAnsi="Times New Roman" w:cs="Times New Roman"/>
                <w:color w:val="000000"/>
                <w:w w:val="105"/>
                <w:sz w:val="24"/>
                <w:szCs w:val="24"/>
                <w:lang w:val="es-ES" w:eastAsia="es-DO"/>
              </w:rPr>
              <w:t>APORTES EN PINTAS DE SANGRE</w:t>
            </w:r>
          </w:p>
        </w:tc>
        <w:tc>
          <w:tcPr>
            <w:tcW w:w="2268" w:type="dxa"/>
            <w:tcBorders>
              <w:top w:val="single" w:sz="4" w:space="0" w:color="4EA72E"/>
              <w:left w:val="single" w:sz="4" w:space="0" w:color="4EA72E"/>
              <w:bottom w:val="single" w:sz="4" w:space="0" w:color="4EA72E"/>
              <w:right w:val="single" w:sz="4" w:space="0" w:color="4EA72E"/>
            </w:tcBorders>
            <w:noWrap/>
            <w:vAlign w:val="bottom"/>
            <w:hideMark/>
          </w:tcPr>
          <w:p w14:paraId="12BB22C7" w14:textId="4730AE6B" w:rsidR="00C747A7" w:rsidRPr="00C747A7" w:rsidRDefault="009B05FA" w:rsidP="00C747A7">
            <w:pPr>
              <w:spacing w:after="0" w:line="240" w:lineRule="auto"/>
              <w:jc w:val="right"/>
              <w:rPr>
                <w:rFonts w:ascii="Times New Roman" w:eastAsia="Times New Roman" w:hAnsi="Times New Roman" w:cs="Times New Roman"/>
                <w:color w:val="000000"/>
                <w:sz w:val="24"/>
                <w:szCs w:val="24"/>
                <w:lang w:eastAsia="es-DO"/>
              </w:rPr>
            </w:pPr>
            <w:r>
              <w:rPr>
                <w:rFonts w:ascii="Times New Roman" w:eastAsia="Times New Roman" w:hAnsi="Times New Roman" w:cs="Times New Roman"/>
                <w:color w:val="000000"/>
                <w:sz w:val="24"/>
                <w:szCs w:val="24"/>
                <w:lang w:eastAsia="es-DO"/>
              </w:rPr>
              <w:t>RD</w:t>
            </w:r>
            <w:r w:rsidR="00C747A7" w:rsidRPr="00C747A7">
              <w:rPr>
                <w:rFonts w:ascii="Times New Roman" w:eastAsia="Times New Roman" w:hAnsi="Times New Roman" w:cs="Times New Roman"/>
                <w:color w:val="000000"/>
                <w:sz w:val="24"/>
                <w:szCs w:val="24"/>
                <w:lang w:eastAsia="es-DO"/>
              </w:rPr>
              <w:t>$64,790.00</w:t>
            </w:r>
          </w:p>
        </w:tc>
      </w:tr>
      <w:tr w:rsidR="00C747A7" w:rsidRPr="00C747A7" w14:paraId="52B65046" w14:textId="77777777" w:rsidTr="00C747A7">
        <w:trPr>
          <w:trHeight w:val="300"/>
        </w:trPr>
        <w:tc>
          <w:tcPr>
            <w:tcW w:w="6658" w:type="dxa"/>
            <w:tcBorders>
              <w:top w:val="single" w:sz="4" w:space="0" w:color="4EA72E"/>
              <w:left w:val="single" w:sz="4" w:space="0" w:color="4EA72E"/>
              <w:bottom w:val="single" w:sz="4" w:space="0" w:color="4EA72E"/>
              <w:right w:val="single" w:sz="4" w:space="0" w:color="4EA72E"/>
            </w:tcBorders>
            <w:shd w:val="clear" w:color="DAF2D0" w:fill="DAF2D0"/>
            <w:noWrap/>
            <w:vAlign w:val="bottom"/>
            <w:hideMark/>
          </w:tcPr>
          <w:p w14:paraId="06EBFD04" w14:textId="77777777" w:rsidR="00C747A7" w:rsidRPr="00C747A7" w:rsidRDefault="00C747A7" w:rsidP="00C747A7">
            <w:pPr>
              <w:spacing w:after="0" w:line="240" w:lineRule="auto"/>
              <w:rPr>
                <w:rFonts w:ascii="Times New Roman" w:eastAsia="Times New Roman" w:hAnsi="Times New Roman" w:cs="Times New Roman"/>
                <w:color w:val="000000"/>
                <w:sz w:val="24"/>
                <w:szCs w:val="24"/>
                <w:lang w:eastAsia="es-DO"/>
              </w:rPr>
            </w:pPr>
            <w:r w:rsidRPr="00C747A7">
              <w:rPr>
                <w:rFonts w:ascii="Times New Roman" w:eastAsia="Times New Roman" w:hAnsi="Times New Roman" w:cs="Times New Roman"/>
                <w:color w:val="000000"/>
                <w:sz w:val="24"/>
                <w:szCs w:val="24"/>
                <w:lang w:eastAsia="es-DO"/>
              </w:rPr>
              <w:t>APORTES INTERISTITUCIONALES</w:t>
            </w:r>
          </w:p>
        </w:tc>
        <w:tc>
          <w:tcPr>
            <w:tcW w:w="2268" w:type="dxa"/>
            <w:tcBorders>
              <w:top w:val="single" w:sz="4" w:space="0" w:color="4EA72E"/>
              <w:left w:val="single" w:sz="4" w:space="0" w:color="4EA72E"/>
              <w:bottom w:val="single" w:sz="4" w:space="0" w:color="4EA72E"/>
              <w:right w:val="single" w:sz="4" w:space="0" w:color="4EA72E"/>
            </w:tcBorders>
            <w:shd w:val="clear" w:color="DAF2D0" w:fill="DAF2D0"/>
            <w:noWrap/>
            <w:vAlign w:val="bottom"/>
            <w:hideMark/>
          </w:tcPr>
          <w:p w14:paraId="26562AD7" w14:textId="77777777" w:rsidR="00C747A7" w:rsidRPr="00C747A7" w:rsidRDefault="00C747A7" w:rsidP="00C747A7">
            <w:pPr>
              <w:spacing w:after="0" w:line="240" w:lineRule="auto"/>
              <w:jc w:val="right"/>
              <w:rPr>
                <w:rFonts w:ascii="Times New Roman" w:eastAsia="Times New Roman" w:hAnsi="Times New Roman" w:cs="Times New Roman"/>
                <w:color w:val="000000"/>
                <w:sz w:val="24"/>
                <w:szCs w:val="24"/>
                <w:lang w:eastAsia="es-DO"/>
              </w:rPr>
            </w:pPr>
            <w:r w:rsidRPr="00C747A7">
              <w:rPr>
                <w:rFonts w:ascii="Times New Roman" w:eastAsia="Times New Roman" w:hAnsi="Times New Roman" w:cs="Times New Roman"/>
                <w:color w:val="000000"/>
                <w:sz w:val="24"/>
                <w:szCs w:val="24"/>
                <w:lang w:eastAsia="es-DO"/>
              </w:rPr>
              <w:t>$66,923.73</w:t>
            </w:r>
          </w:p>
        </w:tc>
      </w:tr>
      <w:tr w:rsidR="00C747A7" w:rsidRPr="00C747A7" w14:paraId="4C2C9564" w14:textId="77777777" w:rsidTr="00C747A7">
        <w:trPr>
          <w:trHeight w:val="600"/>
        </w:trPr>
        <w:tc>
          <w:tcPr>
            <w:tcW w:w="6658" w:type="dxa"/>
            <w:tcBorders>
              <w:top w:val="single" w:sz="4" w:space="0" w:color="4EA72E"/>
              <w:left w:val="single" w:sz="4" w:space="0" w:color="4EA72E"/>
              <w:bottom w:val="single" w:sz="4" w:space="0" w:color="4EA72E"/>
              <w:right w:val="single" w:sz="4" w:space="0" w:color="4EA72E"/>
            </w:tcBorders>
            <w:vAlign w:val="bottom"/>
            <w:hideMark/>
          </w:tcPr>
          <w:p w14:paraId="373262EC" w14:textId="77777777" w:rsidR="00C747A7" w:rsidRPr="00C747A7" w:rsidRDefault="00C747A7" w:rsidP="00C747A7">
            <w:pPr>
              <w:spacing w:after="0" w:line="240" w:lineRule="auto"/>
              <w:rPr>
                <w:rFonts w:ascii="Times New Roman" w:eastAsia="Times New Roman" w:hAnsi="Times New Roman" w:cs="Times New Roman"/>
                <w:color w:val="000000"/>
                <w:sz w:val="24"/>
                <w:szCs w:val="24"/>
                <w:lang w:eastAsia="es-DO"/>
              </w:rPr>
            </w:pPr>
            <w:r w:rsidRPr="00C747A7">
              <w:rPr>
                <w:rFonts w:ascii="Times New Roman" w:eastAsia="Times New Roman" w:hAnsi="Times New Roman" w:cs="Times New Roman"/>
                <w:color w:val="000000"/>
                <w:sz w:val="24"/>
                <w:szCs w:val="24"/>
                <w:lang w:eastAsia="es-DO"/>
              </w:rPr>
              <w:t>DONACIONES EN ORDENES DE COMPRAS DE ALIMENTOS</w:t>
            </w:r>
          </w:p>
        </w:tc>
        <w:tc>
          <w:tcPr>
            <w:tcW w:w="2268" w:type="dxa"/>
            <w:tcBorders>
              <w:top w:val="single" w:sz="4" w:space="0" w:color="4EA72E"/>
              <w:left w:val="single" w:sz="4" w:space="0" w:color="4EA72E"/>
              <w:bottom w:val="single" w:sz="4" w:space="0" w:color="4EA72E"/>
              <w:right w:val="single" w:sz="4" w:space="0" w:color="4EA72E"/>
            </w:tcBorders>
            <w:noWrap/>
            <w:vAlign w:val="bottom"/>
            <w:hideMark/>
          </w:tcPr>
          <w:p w14:paraId="2309DB3E" w14:textId="63D88732" w:rsidR="00C747A7" w:rsidRPr="00C747A7" w:rsidRDefault="009B05FA" w:rsidP="00C747A7">
            <w:pPr>
              <w:spacing w:after="0" w:line="240" w:lineRule="auto"/>
              <w:jc w:val="right"/>
              <w:rPr>
                <w:rFonts w:ascii="Times New Roman" w:eastAsia="Times New Roman" w:hAnsi="Times New Roman" w:cs="Times New Roman"/>
                <w:color w:val="000000"/>
                <w:sz w:val="24"/>
                <w:szCs w:val="24"/>
                <w:lang w:eastAsia="es-DO"/>
              </w:rPr>
            </w:pPr>
            <w:r>
              <w:rPr>
                <w:rFonts w:ascii="Times New Roman" w:eastAsia="Times New Roman" w:hAnsi="Times New Roman" w:cs="Times New Roman"/>
                <w:color w:val="000000"/>
                <w:sz w:val="24"/>
                <w:szCs w:val="24"/>
                <w:lang w:eastAsia="es-DO"/>
              </w:rPr>
              <w:t>RD</w:t>
            </w:r>
            <w:r w:rsidR="00C747A7" w:rsidRPr="00C747A7">
              <w:rPr>
                <w:rFonts w:ascii="Times New Roman" w:eastAsia="Times New Roman" w:hAnsi="Times New Roman" w:cs="Times New Roman"/>
                <w:color w:val="000000"/>
                <w:sz w:val="24"/>
                <w:szCs w:val="24"/>
                <w:lang w:eastAsia="es-DO"/>
              </w:rPr>
              <w:t>$17,447.26</w:t>
            </w:r>
          </w:p>
        </w:tc>
      </w:tr>
      <w:tr w:rsidR="00C747A7" w:rsidRPr="00C747A7" w14:paraId="4997134F" w14:textId="77777777" w:rsidTr="00C747A7">
        <w:trPr>
          <w:trHeight w:val="300"/>
        </w:trPr>
        <w:tc>
          <w:tcPr>
            <w:tcW w:w="6658" w:type="dxa"/>
            <w:tcBorders>
              <w:top w:val="single" w:sz="4" w:space="0" w:color="4EA72E"/>
              <w:left w:val="single" w:sz="4" w:space="0" w:color="4EA72E"/>
              <w:bottom w:val="single" w:sz="4" w:space="0" w:color="4EA72E"/>
              <w:right w:val="single" w:sz="4" w:space="0" w:color="4EA72E"/>
            </w:tcBorders>
            <w:shd w:val="clear" w:color="DAF2D0" w:fill="DAF2D0"/>
            <w:noWrap/>
            <w:vAlign w:val="bottom"/>
            <w:hideMark/>
          </w:tcPr>
          <w:p w14:paraId="656BFC2F" w14:textId="77777777" w:rsidR="00C747A7" w:rsidRPr="00C747A7" w:rsidRDefault="00C747A7" w:rsidP="00C747A7">
            <w:pPr>
              <w:spacing w:after="0" w:line="240" w:lineRule="auto"/>
              <w:rPr>
                <w:rFonts w:ascii="Times New Roman" w:eastAsia="Times New Roman" w:hAnsi="Times New Roman" w:cs="Times New Roman"/>
                <w:color w:val="000000"/>
                <w:sz w:val="24"/>
                <w:szCs w:val="24"/>
                <w:lang w:eastAsia="es-DO"/>
              </w:rPr>
            </w:pPr>
            <w:r w:rsidRPr="00C747A7">
              <w:rPr>
                <w:rFonts w:ascii="Times New Roman" w:eastAsia="Times New Roman" w:hAnsi="Times New Roman" w:cs="Times New Roman"/>
                <w:color w:val="000000"/>
                <w:sz w:val="24"/>
                <w:szCs w:val="24"/>
                <w:lang w:eastAsia="es-DO"/>
              </w:rPr>
              <w:t>APORTACIONES A EVENTOS</w:t>
            </w:r>
          </w:p>
        </w:tc>
        <w:tc>
          <w:tcPr>
            <w:tcW w:w="2268" w:type="dxa"/>
            <w:tcBorders>
              <w:top w:val="single" w:sz="4" w:space="0" w:color="4EA72E"/>
              <w:left w:val="single" w:sz="4" w:space="0" w:color="4EA72E"/>
              <w:bottom w:val="single" w:sz="4" w:space="0" w:color="4EA72E"/>
              <w:right w:val="single" w:sz="4" w:space="0" w:color="4EA72E"/>
            </w:tcBorders>
            <w:shd w:val="clear" w:color="DAF2D0" w:fill="DAF2D0"/>
            <w:noWrap/>
            <w:vAlign w:val="bottom"/>
            <w:hideMark/>
          </w:tcPr>
          <w:p w14:paraId="7AB695A0" w14:textId="72A93274" w:rsidR="00C747A7" w:rsidRPr="00C747A7" w:rsidRDefault="009B05FA" w:rsidP="00C747A7">
            <w:pPr>
              <w:spacing w:after="0" w:line="240" w:lineRule="auto"/>
              <w:jc w:val="right"/>
              <w:rPr>
                <w:rFonts w:ascii="Times New Roman" w:eastAsia="Times New Roman" w:hAnsi="Times New Roman" w:cs="Times New Roman"/>
                <w:color w:val="000000"/>
                <w:sz w:val="24"/>
                <w:szCs w:val="24"/>
                <w:lang w:eastAsia="es-DO"/>
              </w:rPr>
            </w:pPr>
            <w:r>
              <w:rPr>
                <w:rFonts w:ascii="Times New Roman" w:eastAsia="Times New Roman" w:hAnsi="Times New Roman" w:cs="Times New Roman"/>
                <w:color w:val="000000"/>
                <w:sz w:val="24"/>
                <w:szCs w:val="24"/>
                <w:lang w:eastAsia="es-DO"/>
              </w:rPr>
              <w:t>RD</w:t>
            </w:r>
            <w:r w:rsidR="00C747A7" w:rsidRPr="00C747A7">
              <w:rPr>
                <w:rFonts w:ascii="Times New Roman" w:eastAsia="Times New Roman" w:hAnsi="Times New Roman" w:cs="Times New Roman"/>
                <w:color w:val="000000"/>
                <w:sz w:val="24"/>
                <w:szCs w:val="24"/>
                <w:lang w:eastAsia="es-DO"/>
              </w:rPr>
              <w:t>$87,475.00</w:t>
            </w:r>
          </w:p>
        </w:tc>
      </w:tr>
      <w:tr w:rsidR="00C747A7" w:rsidRPr="00C747A7" w14:paraId="68D0DE8B" w14:textId="77777777" w:rsidTr="00C747A7">
        <w:trPr>
          <w:trHeight w:val="300"/>
        </w:trPr>
        <w:tc>
          <w:tcPr>
            <w:tcW w:w="6658" w:type="dxa"/>
            <w:tcBorders>
              <w:top w:val="single" w:sz="4" w:space="0" w:color="4EA72E"/>
              <w:left w:val="single" w:sz="4" w:space="0" w:color="4EA72E"/>
              <w:bottom w:val="single" w:sz="4" w:space="0" w:color="4EA72E"/>
              <w:right w:val="single" w:sz="4" w:space="0" w:color="4EA72E"/>
            </w:tcBorders>
            <w:noWrap/>
            <w:vAlign w:val="bottom"/>
            <w:hideMark/>
          </w:tcPr>
          <w:p w14:paraId="43CCA507" w14:textId="77777777" w:rsidR="00C747A7" w:rsidRPr="00C747A7" w:rsidRDefault="00C747A7" w:rsidP="00C747A7">
            <w:pPr>
              <w:spacing w:after="0" w:line="240" w:lineRule="auto"/>
              <w:rPr>
                <w:rFonts w:ascii="Times New Roman" w:eastAsia="Times New Roman" w:hAnsi="Times New Roman" w:cs="Times New Roman"/>
                <w:color w:val="000000"/>
                <w:sz w:val="24"/>
                <w:szCs w:val="24"/>
                <w:lang w:eastAsia="es-DO"/>
              </w:rPr>
            </w:pPr>
            <w:r w:rsidRPr="00C747A7">
              <w:rPr>
                <w:rFonts w:ascii="Times New Roman" w:eastAsia="Times New Roman" w:hAnsi="Times New Roman" w:cs="Times New Roman"/>
                <w:color w:val="000000"/>
                <w:sz w:val="24"/>
                <w:szCs w:val="24"/>
                <w:lang w:eastAsia="es-DO"/>
              </w:rPr>
              <w:t>APORTES AL DEPORTE</w:t>
            </w:r>
          </w:p>
        </w:tc>
        <w:tc>
          <w:tcPr>
            <w:tcW w:w="2268" w:type="dxa"/>
            <w:tcBorders>
              <w:top w:val="single" w:sz="4" w:space="0" w:color="4EA72E"/>
              <w:left w:val="single" w:sz="4" w:space="0" w:color="4EA72E"/>
              <w:bottom w:val="single" w:sz="4" w:space="0" w:color="4EA72E"/>
              <w:right w:val="single" w:sz="4" w:space="0" w:color="4EA72E"/>
            </w:tcBorders>
            <w:noWrap/>
            <w:vAlign w:val="bottom"/>
            <w:hideMark/>
          </w:tcPr>
          <w:p w14:paraId="1CE3C387" w14:textId="321F2F95" w:rsidR="00C747A7" w:rsidRPr="00C747A7" w:rsidRDefault="009B05FA" w:rsidP="00C747A7">
            <w:pPr>
              <w:spacing w:after="0" w:line="240" w:lineRule="auto"/>
              <w:jc w:val="right"/>
              <w:rPr>
                <w:rFonts w:ascii="Times New Roman" w:eastAsia="Times New Roman" w:hAnsi="Times New Roman" w:cs="Times New Roman"/>
                <w:color w:val="000000"/>
                <w:sz w:val="24"/>
                <w:szCs w:val="24"/>
                <w:lang w:eastAsia="es-DO"/>
              </w:rPr>
            </w:pPr>
            <w:r>
              <w:rPr>
                <w:rFonts w:ascii="Times New Roman" w:eastAsia="Times New Roman" w:hAnsi="Times New Roman" w:cs="Times New Roman"/>
                <w:color w:val="000000"/>
                <w:sz w:val="24"/>
                <w:szCs w:val="24"/>
                <w:lang w:eastAsia="es-DO"/>
              </w:rPr>
              <w:t>RD</w:t>
            </w:r>
            <w:r w:rsidR="00C747A7" w:rsidRPr="00C747A7">
              <w:rPr>
                <w:rFonts w:ascii="Times New Roman" w:eastAsia="Times New Roman" w:hAnsi="Times New Roman" w:cs="Times New Roman"/>
                <w:color w:val="000000"/>
                <w:sz w:val="24"/>
                <w:szCs w:val="24"/>
                <w:lang w:eastAsia="es-DO"/>
              </w:rPr>
              <w:t>$67,728.82</w:t>
            </w:r>
          </w:p>
        </w:tc>
      </w:tr>
      <w:tr w:rsidR="00C747A7" w:rsidRPr="00C747A7" w14:paraId="52C0A2EC" w14:textId="77777777" w:rsidTr="00C747A7">
        <w:trPr>
          <w:trHeight w:val="300"/>
        </w:trPr>
        <w:tc>
          <w:tcPr>
            <w:tcW w:w="6658" w:type="dxa"/>
            <w:tcBorders>
              <w:top w:val="single" w:sz="4" w:space="0" w:color="4EA72E"/>
              <w:left w:val="single" w:sz="4" w:space="0" w:color="4EA72E"/>
              <w:bottom w:val="single" w:sz="4" w:space="0" w:color="4EA72E"/>
              <w:right w:val="single" w:sz="4" w:space="0" w:color="4EA72E"/>
            </w:tcBorders>
            <w:shd w:val="clear" w:color="DAF2D0" w:fill="DAF2D0"/>
            <w:noWrap/>
            <w:vAlign w:val="bottom"/>
            <w:hideMark/>
          </w:tcPr>
          <w:p w14:paraId="2FF665CB" w14:textId="77777777" w:rsidR="00C747A7" w:rsidRPr="00C747A7" w:rsidRDefault="00C747A7" w:rsidP="00C747A7">
            <w:pPr>
              <w:spacing w:after="0" w:line="240" w:lineRule="auto"/>
              <w:rPr>
                <w:rFonts w:ascii="Times New Roman" w:eastAsia="Times New Roman" w:hAnsi="Times New Roman" w:cs="Times New Roman"/>
                <w:color w:val="000000"/>
                <w:sz w:val="24"/>
                <w:szCs w:val="24"/>
                <w:lang w:eastAsia="es-DO"/>
              </w:rPr>
            </w:pPr>
            <w:r w:rsidRPr="00C747A7">
              <w:rPr>
                <w:rFonts w:ascii="Times New Roman" w:eastAsia="Times New Roman" w:hAnsi="Times New Roman" w:cs="Times New Roman"/>
                <w:color w:val="000000"/>
                <w:sz w:val="24"/>
                <w:szCs w:val="24"/>
                <w:lang w:eastAsia="es-DO"/>
              </w:rPr>
              <w:t>APORTES EN UTILES ESCOLARES</w:t>
            </w:r>
          </w:p>
        </w:tc>
        <w:tc>
          <w:tcPr>
            <w:tcW w:w="2268" w:type="dxa"/>
            <w:tcBorders>
              <w:top w:val="single" w:sz="4" w:space="0" w:color="4EA72E"/>
              <w:left w:val="single" w:sz="4" w:space="0" w:color="4EA72E"/>
              <w:bottom w:val="single" w:sz="4" w:space="0" w:color="4EA72E"/>
              <w:right w:val="single" w:sz="4" w:space="0" w:color="4EA72E"/>
            </w:tcBorders>
            <w:shd w:val="clear" w:color="DAF2D0" w:fill="DAF2D0"/>
            <w:noWrap/>
            <w:vAlign w:val="bottom"/>
            <w:hideMark/>
          </w:tcPr>
          <w:p w14:paraId="1AABFAC9" w14:textId="1F29EF0A" w:rsidR="00C747A7" w:rsidRPr="00C747A7" w:rsidRDefault="009B05FA" w:rsidP="00C747A7">
            <w:pPr>
              <w:spacing w:after="0" w:line="240" w:lineRule="auto"/>
              <w:jc w:val="right"/>
              <w:rPr>
                <w:rFonts w:ascii="Times New Roman" w:eastAsia="Times New Roman" w:hAnsi="Times New Roman" w:cs="Times New Roman"/>
                <w:color w:val="000000"/>
                <w:sz w:val="24"/>
                <w:szCs w:val="24"/>
                <w:lang w:eastAsia="es-DO"/>
              </w:rPr>
            </w:pPr>
            <w:r>
              <w:rPr>
                <w:rFonts w:ascii="Times New Roman" w:eastAsia="Times New Roman" w:hAnsi="Times New Roman" w:cs="Times New Roman"/>
                <w:color w:val="000000"/>
                <w:sz w:val="24"/>
                <w:szCs w:val="24"/>
                <w:lang w:eastAsia="es-DO"/>
              </w:rPr>
              <w:t>RD</w:t>
            </w:r>
            <w:r w:rsidR="00C747A7" w:rsidRPr="00C747A7">
              <w:rPr>
                <w:rFonts w:ascii="Times New Roman" w:eastAsia="Times New Roman" w:hAnsi="Times New Roman" w:cs="Times New Roman"/>
                <w:color w:val="000000"/>
                <w:sz w:val="24"/>
                <w:szCs w:val="24"/>
                <w:lang w:eastAsia="es-DO"/>
              </w:rPr>
              <w:t>$9,996.55</w:t>
            </w:r>
          </w:p>
        </w:tc>
      </w:tr>
      <w:tr w:rsidR="00C747A7" w:rsidRPr="00C747A7" w14:paraId="37DE15D3" w14:textId="77777777" w:rsidTr="00C747A7">
        <w:trPr>
          <w:trHeight w:val="600"/>
        </w:trPr>
        <w:tc>
          <w:tcPr>
            <w:tcW w:w="6658" w:type="dxa"/>
            <w:tcBorders>
              <w:top w:val="single" w:sz="4" w:space="0" w:color="4EA72E"/>
              <w:left w:val="single" w:sz="4" w:space="0" w:color="4EA72E"/>
              <w:bottom w:val="single" w:sz="4" w:space="0" w:color="4EA72E"/>
              <w:right w:val="single" w:sz="4" w:space="0" w:color="4EA72E"/>
            </w:tcBorders>
            <w:vAlign w:val="bottom"/>
            <w:hideMark/>
          </w:tcPr>
          <w:p w14:paraId="43371086" w14:textId="77777777" w:rsidR="00C747A7" w:rsidRPr="00C747A7" w:rsidRDefault="00C747A7" w:rsidP="00C747A7">
            <w:pPr>
              <w:spacing w:after="0" w:line="240" w:lineRule="auto"/>
              <w:rPr>
                <w:rFonts w:ascii="Times New Roman" w:eastAsia="Times New Roman" w:hAnsi="Times New Roman" w:cs="Times New Roman"/>
                <w:color w:val="000000"/>
                <w:sz w:val="24"/>
                <w:szCs w:val="24"/>
                <w:lang w:eastAsia="es-DO"/>
              </w:rPr>
            </w:pPr>
            <w:r w:rsidRPr="00C747A7">
              <w:rPr>
                <w:rFonts w:ascii="Times New Roman" w:eastAsia="Times New Roman" w:hAnsi="Times New Roman" w:cs="Times New Roman"/>
                <w:color w:val="000000"/>
                <w:sz w:val="24"/>
                <w:szCs w:val="24"/>
                <w:lang w:eastAsia="es-DO"/>
              </w:rPr>
              <w:t>APORTES EN EL AREA ONCOLOGICA</w:t>
            </w:r>
          </w:p>
        </w:tc>
        <w:tc>
          <w:tcPr>
            <w:tcW w:w="2268" w:type="dxa"/>
            <w:tcBorders>
              <w:top w:val="single" w:sz="4" w:space="0" w:color="4EA72E"/>
              <w:left w:val="single" w:sz="4" w:space="0" w:color="4EA72E"/>
              <w:bottom w:val="single" w:sz="4" w:space="0" w:color="4EA72E"/>
              <w:right w:val="single" w:sz="4" w:space="0" w:color="4EA72E"/>
            </w:tcBorders>
            <w:noWrap/>
            <w:vAlign w:val="bottom"/>
            <w:hideMark/>
          </w:tcPr>
          <w:p w14:paraId="3281C7E3" w14:textId="4925721A" w:rsidR="00C747A7" w:rsidRPr="00C747A7" w:rsidRDefault="009B05FA" w:rsidP="00C747A7">
            <w:pPr>
              <w:spacing w:after="0" w:line="240" w:lineRule="auto"/>
              <w:jc w:val="right"/>
              <w:rPr>
                <w:rFonts w:ascii="Times New Roman" w:eastAsia="Times New Roman" w:hAnsi="Times New Roman" w:cs="Times New Roman"/>
                <w:color w:val="000000"/>
                <w:sz w:val="24"/>
                <w:szCs w:val="24"/>
                <w:lang w:eastAsia="es-DO"/>
              </w:rPr>
            </w:pPr>
            <w:r>
              <w:rPr>
                <w:rFonts w:ascii="Times New Roman" w:eastAsia="Times New Roman" w:hAnsi="Times New Roman" w:cs="Times New Roman"/>
                <w:color w:val="000000"/>
                <w:sz w:val="24"/>
                <w:szCs w:val="24"/>
                <w:lang w:eastAsia="es-DO"/>
              </w:rPr>
              <w:t>RD</w:t>
            </w:r>
            <w:r w:rsidR="00C747A7" w:rsidRPr="00C747A7">
              <w:rPr>
                <w:rFonts w:ascii="Times New Roman" w:eastAsia="Times New Roman" w:hAnsi="Times New Roman" w:cs="Times New Roman"/>
                <w:color w:val="000000"/>
                <w:sz w:val="24"/>
                <w:szCs w:val="24"/>
                <w:lang w:eastAsia="es-DO"/>
              </w:rPr>
              <w:t>$69,325.00</w:t>
            </w:r>
          </w:p>
        </w:tc>
      </w:tr>
      <w:tr w:rsidR="00C747A7" w:rsidRPr="00C747A7" w14:paraId="57918567" w14:textId="77777777" w:rsidTr="00C747A7">
        <w:trPr>
          <w:trHeight w:val="600"/>
        </w:trPr>
        <w:tc>
          <w:tcPr>
            <w:tcW w:w="6658" w:type="dxa"/>
            <w:tcBorders>
              <w:top w:val="single" w:sz="4" w:space="0" w:color="4EA72E"/>
              <w:left w:val="single" w:sz="4" w:space="0" w:color="4EA72E"/>
              <w:bottom w:val="single" w:sz="4" w:space="0" w:color="4EA72E"/>
              <w:right w:val="single" w:sz="4" w:space="0" w:color="4EA72E"/>
            </w:tcBorders>
            <w:shd w:val="clear" w:color="DAF2D0" w:fill="DAF2D0"/>
            <w:vAlign w:val="bottom"/>
            <w:hideMark/>
          </w:tcPr>
          <w:p w14:paraId="5DF808A2" w14:textId="77777777" w:rsidR="00C747A7" w:rsidRPr="00C747A7" w:rsidRDefault="00C747A7" w:rsidP="00C747A7">
            <w:pPr>
              <w:spacing w:after="0" w:line="240" w:lineRule="auto"/>
              <w:rPr>
                <w:rFonts w:ascii="Times New Roman" w:eastAsia="Times New Roman" w:hAnsi="Times New Roman" w:cs="Times New Roman"/>
                <w:color w:val="000000"/>
                <w:sz w:val="24"/>
                <w:szCs w:val="24"/>
                <w:lang w:eastAsia="es-DO"/>
              </w:rPr>
            </w:pPr>
            <w:r w:rsidRPr="00C747A7">
              <w:rPr>
                <w:rFonts w:ascii="Times New Roman" w:eastAsia="Times New Roman" w:hAnsi="Times New Roman" w:cs="Times New Roman"/>
                <w:color w:val="000000"/>
                <w:sz w:val="24"/>
                <w:szCs w:val="24"/>
                <w:lang w:eastAsia="es-DO"/>
              </w:rPr>
              <w:t>DONACIONES A PERSONAS MINUSVALIDAS</w:t>
            </w:r>
          </w:p>
        </w:tc>
        <w:tc>
          <w:tcPr>
            <w:tcW w:w="2268" w:type="dxa"/>
            <w:tcBorders>
              <w:top w:val="single" w:sz="4" w:space="0" w:color="4EA72E"/>
              <w:left w:val="single" w:sz="4" w:space="0" w:color="4EA72E"/>
              <w:bottom w:val="single" w:sz="4" w:space="0" w:color="4EA72E"/>
              <w:right w:val="single" w:sz="4" w:space="0" w:color="4EA72E"/>
            </w:tcBorders>
            <w:shd w:val="clear" w:color="DAF2D0" w:fill="DAF2D0"/>
            <w:noWrap/>
            <w:vAlign w:val="bottom"/>
            <w:hideMark/>
          </w:tcPr>
          <w:p w14:paraId="0F70058C" w14:textId="0F4299BF" w:rsidR="00C747A7" w:rsidRPr="00C747A7" w:rsidRDefault="009B05FA" w:rsidP="00C747A7">
            <w:pPr>
              <w:spacing w:after="0" w:line="240" w:lineRule="auto"/>
              <w:jc w:val="right"/>
              <w:rPr>
                <w:rFonts w:ascii="Times New Roman" w:eastAsia="Times New Roman" w:hAnsi="Times New Roman" w:cs="Times New Roman"/>
                <w:color w:val="000000"/>
                <w:sz w:val="24"/>
                <w:szCs w:val="24"/>
                <w:lang w:eastAsia="es-DO"/>
              </w:rPr>
            </w:pPr>
            <w:r>
              <w:rPr>
                <w:rFonts w:ascii="Times New Roman" w:eastAsia="Times New Roman" w:hAnsi="Times New Roman" w:cs="Times New Roman"/>
                <w:color w:val="000000"/>
                <w:sz w:val="24"/>
                <w:szCs w:val="24"/>
                <w:lang w:eastAsia="es-DO"/>
              </w:rPr>
              <w:t>RD</w:t>
            </w:r>
            <w:r w:rsidR="00C747A7" w:rsidRPr="00C747A7">
              <w:rPr>
                <w:rFonts w:ascii="Times New Roman" w:eastAsia="Times New Roman" w:hAnsi="Times New Roman" w:cs="Times New Roman"/>
                <w:color w:val="000000"/>
                <w:sz w:val="24"/>
                <w:szCs w:val="24"/>
                <w:lang w:eastAsia="es-DO"/>
              </w:rPr>
              <w:t>$47,245.00</w:t>
            </w:r>
          </w:p>
        </w:tc>
      </w:tr>
      <w:tr w:rsidR="00C747A7" w:rsidRPr="00C747A7" w14:paraId="3E8748B4" w14:textId="77777777" w:rsidTr="00C747A7">
        <w:trPr>
          <w:trHeight w:val="300"/>
        </w:trPr>
        <w:tc>
          <w:tcPr>
            <w:tcW w:w="6658" w:type="dxa"/>
            <w:tcBorders>
              <w:top w:val="single" w:sz="4" w:space="0" w:color="4EA72E"/>
              <w:left w:val="single" w:sz="4" w:space="0" w:color="4EA72E"/>
              <w:bottom w:val="single" w:sz="4" w:space="0" w:color="4EA72E"/>
              <w:right w:val="single" w:sz="4" w:space="0" w:color="4EA72E"/>
            </w:tcBorders>
            <w:noWrap/>
            <w:vAlign w:val="bottom"/>
            <w:hideMark/>
          </w:tcPr>
          <w:p w14:paraId="04B7AD71" w14:textId="77777777" w:rsidR="00C747A7" w:rsidRPr="00C747A7" w:rsidRDefault="00C747A7" w:rsidP="00C747A7">
            <w:pPr>
              <w:spacing w:after="0" w:line="240" w:lineRule="auto"/>
              <w:rPr>
                <w:rFonts w:ascii="Times New Roman" w:eastAsia="Times New Roman" w:hAnsi="Times New Roman" w:cs="Times New Roman"/>
                <w:color w:val="000000"/>
                <w:sz w:val="24"/>
                <w:szCs w:val="24"/>
                <w:lang w:eastAsia="es-DO"/>
              </w:rPr>
            </w:pPr>
            <w:r w:rsidRPr="00C747A7">
              <w:rPr>
                <w:rFonts w:ascii="Times New Roman" w:eastAsia="Times New Roman" w:hAnsi="Times New Roman" w:cs="Times New Roman"/>
                <w:color w:val="000000"/>
                <w:sz w:val="24"/>
                <w:szCs w:val="24"/>
                <w:lang w:eastAsia="es-DO"/>
              </w:rPr>
              <w:t>APORTE PARA TRANSPORTE</w:t>
            </w:r>
          </w:p>
        </w:tc>
        <w:tc>
          <w:tcPr>
            <w:tcW w:w="2268" w:type="dxa"/>
            <w:tcBorders>
              <w:top w:val="single" w:sz="4" w:space="0" w:color="4EA72E"/>
              <w:left w:val="single" w:sz="4" w:space="0" w:color="4EA72E"/>
              <w:bottom w:val="single" w:sz="4" w:space="0" w:color="4EA72E"/>
              <w:right w:val="single" w:sz="4" w:space="0" w:color="4EA72E"/>
            </w:tcBorders>
            <w:noWrap/>
            <w:vAlign w:val="bottom"/>
            <w:hideMark/>
          </w:tcPr>
          <w:p w14:paraId="1585868B" w14:textId="678DA71D" w:rsidR="00C747A7" w:rsidRPr="00C747A7" w:rsidRDefault="009B05FA" w:rsidP="00C747A7">
            <w:pPr>
              <w:spacing w:after="0" w:line="240" w:lineRule="auto"/>
              <w:jc w:val="right"/>
              <w:rPr>
                <w:rFonts w:ascii="Times New Roman" w:eastAsia="Times New Roman" w:hAnsi="Times New Roman" w:cs="Times New Roman"/>
                <w:color w:val="000000"/>
                <w:sz w:val="24"/>
                <w:szCs w:val="24"/>
                <w:lang w:eastAsia="es-DO"/>
              </w:rPr>
            </w:pPr>
            <w:r>
              <w:rPr>
                <w:rFonts w:ascii="Times New Roman" w:eastAsia="Times New Roman" w:hAnsi="Times New Roman" w:cs="Times New Roman"/>
                <w:color w:val="000000"/>
                <w:sz w:val="24"/>
                <w:szCs w:val="24"/>
                <w:lang w:eastAsia="es-DO"/>
              </w:rPr>
              <w:t>RD</w:t>
            </w:r>
            <w:r w:rsidR="00C747A7" w:rsidRPr="00C747A7">
              <w:rPr>
                <w:rFonts w:ascii="Times New Roman" w:eastAsia="Times New Roman" w:hAnsi="Times New Roman" w:cs="Times New Roman"/>
                <w:color w:val="000000"/>
                <w:sz w:val="24"/>
                <w:szCs w:val="24"/>
                <w:lang w:eastAsia="es-DO"/>
              </w:rPr>
              <w:t>$136,220.00</w:t>
            </w:r>
          </w:p>
        </w:tc>
      </w:tr>
      <w:tr w:rsidR="00C747A7" w:rsidRPr="00C747A7" w14:paraId="11BD2428" w14:textId="77777777" w:rsidTr="00422747">
        <w:trPr>
          <w:trHeight w:val="410"/>
        </w:trPr>
        <w:tc>
          <w:tcPr>
            <w:tcW w:w="6658" w:type="dxa"/>
            <w:tcBorders>
              <w:top w:val="single" w:sz="4" w:space="0" w:color="156082"/>
              <w:left w:val="single" w:sz="4" w:space="0" w:color="4EA72E"/>
              <w:bottom w:val="double" w:sz="6" w:space="0" w:color="156082"/>
              <w:right w:val="single" w:sz="4" w:space="0" w:color="4EA72E"/>
            </w:tcBorders>
            <w:shd w:val="clear" w:color="DAF2D0" w:fill="DAF2D0"/>
            <w:noWrap/>
            <w:vAlign w:val="bottom"/>
            <w:hideMark/>
          </w:tcPr>
          <w:p w14:paraId="66FD02CC" w14:textId="77777777" w:rsidR="00C747A7" w:rsidRPr="00C747A7" w:rsidRDefault="00C747A7" w:rsidP="00C747A7">
            <w:pPr>
              <w:spacing w:after="0" w:line="240" w:lineRule="auto"/>
              <w:rPr>
                <w:rFonts w:ascii="Times New Roman" w:eastAsia="Times New Roman" w:hAnsi="Times New Roman" w:cs="Times New Roman"/>
                <w:b/>
                <w:bCs/>
                <w:color w:val="000000"/>
                <w:sz w:val="24"/>
                <w:szCs w:val="24"/>
                <w:lang w:eastAsia="es-DO"/>
              </w:rPr>
            </w:pPr>
            <w:r w:rsidRPr="00C747A7">
              <w:rPr>
                <w:rFonts w:ascii="Times New Roman" w:eastAsia="Times New Roman" w:hAnsi="Times New Roman" w:cs="Times New Roman"/>
                <w:b/>
                <w:bCs/>
                <w:color w:val="000000"/>
                <w:sz w:val="24"/>
                <w:szCs w:val="24"/>
                <w:lang w:eastAsia="es-DO"/>
              </w:rPr>
              <w:t>TOTAL</w:t>
            </w:r>
          </w:p>
        </w:tc>
        <w:tc>
          <w:tcPr>
            <w:tcW w:w="2268" w:type="dxa"/>
            <w:tcBorders>
              <w:top w:val="single" w:sz="4" w:space="0" w:color="156082"/>
              <w:left w:val="single" w:sz="4" w:space="0" w:color="4EA72E"/>
              <w:bottom w:val="double" w:sz="6" w:space="0" w:color="156082"/>
              <w:right w:val="single" w:sz="4" w:space="0" w:color="4EA72E"/>
            </w:tcBorders>
            <w:shd w:val="clear" w:color="DAF2D0" w:fill="DAF2D0"/>
            <w:noWrap/>
            <w:vAlign w:val="bottom"/>
            <w:hideMark/>
          </w:tcPr>
          <w:p w14:paraId="13612B0C" w14:textId="79C7F7DA" w:rsidR="00C747A7" w:rsidRPr="00C747A7" w:rsidRDefault="009B05FA" w:rsidP="00C747A7">
            <w:pPr>
              <w:spacing w:after="0" w:line="240" w:lineRule="auto"/>
              <w:jc w:val="right"/>
              <w:rPr>
                <w:rFonts w:ascii="Times New Roman" w:eastAsia="Times New Roman" w:hAnsi="Times New Roman" w:cs="Times New Roman"/>
                <w:b/>
                <w:bCs/>
                <w:color w:val="000000"/>
                <w:sz w:val="24"/>
                <w:szCs w:val="24"/>
                <w:lang w:eastAsia="es-DO"/>
              </w:rPr>
            </w:pPr>
            <w:r>
              <w:rPr>
                <w:rFonts w:ascii="Times New Roman" w:eastAsia="Times New Roman" w:hAnsi="Times New Roman" w:cs="Times New Roman"/>
                <w:b/>
                <w:bCs/>
                <w:color w:val="000000"/>
                <w:sz w:val="24"/>
                <w:szCs w:val="24"/>
                <w:lang w:eastAsia="es-DO"/>
              </w:rPr>
              <w:t>RD</w:t>
            </w:r>
            <w:r w:rsidR="00C747A7" w:rsidRPr="00C747A7">
              <w:rPr>
                <w:rFonts w:ascii="Times New Roman" w:eastAsia="Times New Roman" w:hAnsi="Times New Roman" w:cs="Times New Roman"/>
                <w:b/>
                <w:bCs/>
                <w:color w:val="000000"/>
                <w:sz w:val="24"/>
                <w:szCs w:val="24"/>
                <w:lang w:eastAsia="es-DO"/>
              </w:rPr>
              <w:t>$1,256,609.33</w:t>
            </w:r>
          </w:p>
        </w:tc>
      </w:tr>
    </w:tbl>
    <w:p w14:paraId="442F0E89" w14:textId="77777777" w:rsidR="003D2001" w:rsidRPr="00C747A7" w:rsidRDefault="003D2001" w:rsidP="005C5BDD">
      <w:pPr>
        <w:jc w:val="center"/>
        <w:rPr>
          <w:rFonts w:ascii="Times New Roman" w:hAnsi="Times New Roman" w:cs="Times New Roman"/>
          <w:b/>
          <w:bCs/>
          <w:sz w:val="24"/>
          <w:szCs w:val="24"/>
        </w:rPr>
      </w:pPr>
    </w:p>
    <w:p w14:paraId="4E483149" w14:textId="08D917CD" w:rsidR="00577853" w:rsidRDefault="00422747" w:rsidP="005C5BDD">
      <w:pPr>
        <w:jc w:val="center"/>
        <w:rPr>
          <w:rFonts w:ascii="Arial" w:hAnsi="Arial" w:cs="Arial"/>
          <w:b/>
          <w:bCs/>
          <w:sz w:val="22"/>
          <w:szCs w:val="22"/>
        </w:rPr>
      </w:pPr>
      <w:r>
        <w:rPr>
          <w:noProof/>
        </w:rPr>
        <mc:AlternateContent>
          <mc:Choice Requires="cx1">
            <w:drawing>
              <wp:inline distT="0" distB="0" distL="0" distR="0" wp14:anchorId="0B72BEDC" wp14:editId="7A141974">
                <wp:extent cx="5731510" cy="3189605"/>
                <wp:effectExtent l="0" t="0" r="2540" b="10795"/>
                <wp:docPr id="1423836303" name="Gráfico 1423836303">
                  <a:extLst xmlns:a="http://schemas.openxmlformats.org/drawingml/2006/main">
                    <a:ext uri="{FF2B5EF4-FFF2-40B4-BE49-F238E27FC236}">
                      <a16:creationId xmlns:a16="http://schemas.microsoft.com/office/drawing/2014/main" id="{9F04A710-A897-1453-0137-D128E44D49CE}"/>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62"/>
                  </a:graphicData>
                </a:graphic>
              </wp:inline>
            </w:drawing>
          </mc:Choice>
          <mc:Fallback>
            <w:drawing>
              <wp:inline distT="0" distB="0" distL="0" distR="0" wp14:anchorId="0B72BEDC" wp14:editId="7A141974">
                <wp:extent cx="5731510" cy="3189605"/>
                <wp:effectExtent l="0" t="0" r="2540" b="10795"/>
                <wp:docPr id="1423836303" name="Gráfico 1423836303">
                  <a:extLst xmlns:a="http://schemas.openxmlformats.org/drawingml/2006/main">
                    <a:ext uri="{FF2B5EF4-FFF2-40B4-BE49-F238E27FC236}">
                      <a16:creationId xmlns:a16="http://schemas.microsoft.com/office/drawing/2014/main" id="{9F04A710-A897-1453-0137-D128E44D49CE}"/>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423836303" name="Gráfico 1423836303">
                          <a:extLst>
                            <a:ext uri="{FF2B5EF4-FFF2-40B4-BE49-F238E27FC236}">
                              <a16:creationId xmlns:a16="http://schemas.microsoft.com/office/drawing/2014/main" id="{9F04A710-A897-1453-0137-D128E44D49CE}"/>
                            </a:ext>
                          </a:extLst>
                        </pic:cNvPr>
                        <pic:cNvPicPr>
                          <a:picLocks noGrp="1" noRot="1" noChangeAspect="1" noMove="1" noResize="1" noEditPoints="1" noAdjustHandles="1" noChangeArrowheads="1" noChangeShapeType="1"/>
                        </pic:cNvPicPr>
                      </pic:nvPicPr>
                      <pic:blipFill>
                        <a:blip r:embed="rId72"/>
                        <a:stretch>
                          <a:fillRect/>
                        </a:stretch>
                      </pic:blipFill>
                      <pic:spPr>
                        <a:xfrm>
                          <a:off x="0" y="0"/>
                          <a:ext cx="5731510" cy="3189605"/>
                        </a:xfrm>
                        <a:prstGeom prst="rect">
                          <a:avLst/>
                        </a:prstGeom>
                      </pic:spPr>
                    </pic:pic>
                  </a:graphicData>
                </a:graphic>
              </wp:inline>
            </w:drawing>
          </mc:Fallback>
        </mc:AlternateContent>
      </w:r>
    </w:p>
    <w:p w14:paraId="667554C7" w14:textId="6C2EF36A" w:rsidR="00890EF9" w:rsidRPr="00890EF9" w:rsidRDefault="00890EF9" w:rsidP="00890EF9">
      <w:pPr>
        <w:jc w:val="center"/>
        <w:rPr>
          <w:rFonts w:ascii="Arial" w:hAnsi="Arial" w:cs="Arial"/>
          <w:b/>
          <w:bCs/>
          <w:sz w:val="32"/>
          <w:szCs w:val="32"/>
        </w:rPr>
      </w:pPr>
      <w:r w:rsidRPr="00890EF9">
        <w:rPr>
          <w:rFonts w:ascii="Arial" w:hAnsi="Arial" w:cs="Arial"/>
          <w:b/>
          <w:bCs/>
          <w:noProof/>
          <w:sz w:val="32"/>
          <w:szCs w:val="32"/>
        </w:rPr>
        <w:lastRenderedPageBreak/>
        <mc:AlternateContent>
          <mc:Choice Requires="wps">
            <w:drawing>
              <wp:anchor distT="45720" distB="45720" distL="114300" distR="114300" simplePos="0" relativeHeight="251664384" behindDoc="0" locked="0" layoutInCell="1" allowOverlap="1" wp14:anchorId="571D3836" wp14:editId="503A6B30">
                <wp:simplePos x="0" y="0"/>
                <wp:positionH relativeFrom="margin">
                  <wp:align>right</wp:align>
                </wp:positionH>
                <wp:positionV relativeFrom="paragraph">
                  <wp:posOffset>1779270</wp:posOffset>
                </wp:positionV>
                <wp:extent cx="5734050" cy="1404620"/>
                <wp:effectExtent l="0" t="0" r="0" b="0"/>
                <wp:wrapSquare wrapText="bothSides"/>
                <wp:docPr id="38401101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E6107ED" w14:textId="78CC124F" w:rsidR="00890EF9" w:rsidRPr="00EA6CF4" w:rsidRDefault="00890EF9" w:rsidP="00EA6CF4">
                            <w:pPr>
                              <w:pStyle w:val="Ttulo1"/>
                              <w:jc w:val="center"/>
                              <w:rPr>
                                <w:rFonts w:ascii="Times New Roman" w:hAnsi="Times New Roman" w:cs="Times New Roman"/>
                                <w:b/>
                                <w:bCs/>
                                <w:color w:val="4472C4" w:themeColor="accent1"/>
                                <w:sz w:val="32"/>
                                <w:szCs w:val="32"/>
                              </w:rPr>
                            </w:pPr>
                            <w:bookmarkStart w:id="12" w:name="_Toc220484893"/>
                            <w:r w:rsidRPr="00EA6CF4">
                              <w:rPr>
                                <w:rFonts w:ascii="Times New Roman" w:hAnsi="Times New Roman" w:cs="Times New Roman"/>
                                <w:b/>
                                <w:bCs/>
                                <w:color w:val="4472C4" w:themeColor="accent1"/>
                                <w:sz w:val="32"/>
                                <w:szCs w:val="32"/>
                              </w:rPr>
                              <w:t>GESTIONAR ACTIVIDADES DE PREVENCIÓN EN PERIODOS FESTIVOS Y/O EVENTOS CLIMÁTICOS.</w:t>
                            </w:r>
                            <w:bookmarkEnd w:id="12"/>
                          </w:p>
                          <w:p w14:paraId="0B79C1C1" w14:textId="77777777" w:rsidR="00890EF9" w:rsidRPr="00B42669" w:rsidRDefault="00890EF9" w:rsidP="00890EF9">
                            <w:pPr>
                              <w:jc w:val="center"/>
                              <w:rPr>
                                <w:rFonts w:ascii="Times New Roman" w:hAnsi="Times New Roman" w:cs="Times New Roman"/>
                                <w:b/>
                                <w:bCs/>
                                <w:sz w:val="22"/>
                                <w:szCs w:val="22"/>
                              </w:rPr>
                            </w:pPr>
                          </w:p>
                          <w:p w14:paraId="590AB47F" w14:textId="77777777" w:rsidR="00890EF9" w:rsidRPr="00433253" w:rsidRDefault="00890EF9" w:rsidP="00B42669">
                            <w:pPr>
                              <w:spacing w:line="360" w:lineRule="auto"/>
                              <w:jc w:val="both"/>
                              <w:rPr>
                                <w:rFonts w:ascii="Times New Roman" w:hAnsi="Times New Roman" w:cs="Times New Roman"/>
                                <w:b/>
                                <w:bCs/>
                                <w:sz w:val="24"/>
                                <w:szCs w:val="24"/>
                              </w:rPr>
                            </w:pPr>
                            <w:r w:rsidRPr="00433253">
                              <w:rPr>
                                <w:rFonts w:ascii="Times New Roman" w:hAnsi="Times New Roman" w:cs="Times New Roman"/>
                                <w:sz w:val="24"/>
                                <w:szCs w:val="24"/>
                              </w:rPr>
                              <w:t>Una parte crucial de nuestra responsabilidad ha sido la gestión proactiva del riesgo, enfocada en la prevención durante períodos festivos y eventos climáticos específicos en este trimestre. Esto incluyó la coordinación de jornadas de sensibilización y la ejecución de planes de contingencia ante posibles huracanes o inundaciones. El informe detalla la efectividad de estas acciones, como las capacitaciones a líderes comunitarios, la activación temprana de albergues y la difusión masiva de alertas, garantizando que la Gobernación minimice las vulnerabilidades y salvaguarde la vida y los bienes de los ciudadanos antes, durante y después de cualquier emergencia</w:t>
                            </w:r>
                            <w:r w:rsidRPr="00433253">
                              <w:rPr>
                                <w:rFonts w:ascii="Times New Roman" w:hAnsi="Times New Roman" w:cs="Times New Roman"/>
                                <w:b/>
                                <w:bCs/>
                                <w:sz w:val="24"/>
                                <w:szCs w:val="24"/>
                              </w:rPr>
                              <w:t>.</w:t>
                            </w:r>
                          </w:p>
                          <w:p w14:paraId="0ABB4C80" w14:textId="77777777" w:rsidR="00890EF9" w:rsidRPr="00B42669" w:rsidRDefault="00890EF9" w:rsidP="00890EF9">
                            <w:pPr>
                              <w:jc w:val="center"/>
                              <w:rPr>
                                <w:rFonts w:ascii="Times New Roman" w:hAnsi="Times New Roman" w:cs="Times New Roman"/>
                                <w:b/>
                                <w:bCs/>
                                <w:sz w:val="22"/>
                                <w:szCs w:val="22"/>
                              </w:rPr>
                            </w:pPr>
                          </w:p>
                          <w:p w14:paraId="7AF0846F" w14:textId="294936E7" w:rsidR="00890EF9" w:rsidRDefault="00890EF9"/>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71D3836" id="_x0000_s1029" type="#_x0000_t202" style="position:absolute;left:0;text-align:left;margin-left:400.3pt;margin-top:140.1pt;width:451.5pt;height:110.6pt;z-index:251664384;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" filled="f" stroked="f">
                <v:textbox style="mso-fit-shape-to-text:t">
                  <w:txbxContent>
                    <w:p w14:paraId="1E6107ED" w14:textId="78CC124F" w:rsidR="00890EF9" w:rsidRPr="00EA6CF4" w:rsidRDefault="00890EF9" w:rsidP="00EA6CF4">
                      <w:pPr>
                        <w:pStyle w:val="Ttulo1"/>
                        <w:jc w:val="center"/>
                        <w:rPr>
                          <w:rFonts w:ascii="Times New Roman" w:hAnsi="Times New Roman" w:cs="Times New Roman"/>
                          <w:b/>
                          <w:bCs/>
                          <w:color w:val="4472C4" w:themeColor="accent1"/>
                          <w:sz w:val="32"/>
                          <w:szCs w:val="32"/>
                        </w:rPr>
                      </w:pPr>
                      <w:bookmarkStart w:id="13" w:name="_Toc220484893"/>
                      <w:r w:rsidRPr="00EA6CF4">
                        <w:rPr>
                          <w:rFonts w:ascii="Times New Roman" w:hAnsi="Times New Roman" w:cs="Times New Roman"/>
                          <w:b/>
                          <w:bCs/>
                          <w:color w:val="4472C4" w:themeColor="accent1"/>
                          <w:sz w:val="32"/>
                          <w:szCs w:val="32"/>
                        </w:rPr>
                        <w:t>GESTIONAR ACTIVIDADES DE PREVENCIÓN EN PERIODOS FESTIVOS Y/O EVENTOS CLIMÁTICOS.</w:t>
                      </w:r>
                      <w:bookmarkEnd w:id="13"/>
                    </w:p>
                    <w:p w14:paraId="0B79C1C1" w14:textId="77777777" w:rsidR="00890EF9" w:rsidRPr="00B42669" w:rsidRDefault="00890EF9" w:rsidP="00890EF9">
                      <w:pPr>
                        <w:jc w:val="center"/>
                        <w:rPr>
                          <w:rFonts w:ascii="Times New Roman" w:hAnsi="Times New Roman" w:cs="Times New Roman"/>
                          <w:b/>
                          <w:bCs/>
                          <w:sz w:val="22"/>
                          <w:szCs w:val="22"/>
                        </w:rPr>
                      </w:pPr>
                    </w:p>
                    <w:p w14:paraId="590AB47F" w14:textId="77777777" w:rsidR="00890EF9" w:rsidRPr="00433253" w:rsidRDefault="00890EF9" w:rsidP="00B42669">
                      <w:pPr>
                        <w:spacing w:line="360" w:lineRule="auto"/>
                        <w:jc w:val="both"/>
                        <w:rPr>
                          <w:rFonts w:ascii="Times New Roman" w:hAnsi="Times New Roman" w:cs="Times New Roman"/>
                          <w:b/>
                          <w:bCs/>
                          <w:sz w:val="24"/>
                          <w:szCs w:val="24"/>
                        </w:rPr>
                      </w:pPr>
                      <w:r w:rsidRPr="00433253">
                        <w:rPr>
                          <w:rFonts w:ascii="Times New Roman" w:hAnsi="Times New Roman" w:cs="Times New Roman"/>
                          <w:sz w:val="24"/>
                          <w:szCs w:val="24"/>
                        </w:rPr>
                        <w:t>Una parte crucial de nuestra responsabilidad ha sido la gestión proactiva del riesgo, enfocada en la prevención durante períodos festivos y eventos climáticos específicos en este trimestre. Esto incluyó la coordinación de jornadas de sensibilización y la ejecución de planes de contingencia ante posibles huracanes o inundaciones. El informe detalla la efectividad de estas acciones, como las capacitaciones a líderes comunitarios, la activación temprana de albergues y la difusión masiva de alertas, garantizando que la Gobernación minimice las vulnerabilidades y salvaguarde la vida y los bienes de los ciudadanos antes, durante y después de cualquier emergencia</w:t>
                      </w:r>
                      <w:r w:rsidRPr="00433253">
                        <w:rPr>
                          <w:rFonts w:ascii="Times New Roman" w:hAnsi="Times New Roman" w:cs="Times New Roman"/>
                          <w:b/>
                          <w:bCs/>
                          <w:sz w:val="24"/>
                          <w:szCs w:val="24"/>
                        </w:rPr>
                        <w:t>.</w:t>
                      </w:r>
                    </w:p>
                    <w:p w14:paraId="0ABB4C80" w14:textId="77777777" w:rsidR="00890EF9" w:rsidRPr="00B42669" w:rsidRDefault="00890EF9" w:rsidP="00890EF9">
                      <w:pPr>
                        <w:jc w:val="center"/>
                        <w:rPr>
                          <w:rFonts w:ascii="Times New Roman" w:hAnsi="Times New Roman" w:cs="Times New Roman"/>
                          <w:b/>
                          <w:bCs/>
                          <w:sz w:val="22"/>
                          <w:szCs w:val="22"/>
                        </w:rPr>
                      </w:pPr>
                    </w:p>
                    <w:p w14:paraId="7AF0846F" w14:textId="294936E7" w:rsidR="00890EF9" w:rsidRDefault="00890EF9"/>
                  </w:txbxContent>
                </v:textbox>
                <w10:wrap type="square" anchorx="margin"/>
              </v:shape>
            </w:pict>
          </mc:Fallback>
        </mc:AlternateContent>
      </w:r>
      <w:r>
        <w:rPr>
          <w:rFonts w:ascii="Arial" w:hAnsi="Arial" w:cs="Arial"/>
          <w:b/>
          <w:bCs/>
          <w:noProof/>
          <w:sz w:val="32"/>
          <w:szCs w:val="32"/>
        </w:rPr>
        <w:drawing>
          <wp:anchor distT="0" distB="0" distL="114300" distR="114300" simplePos="0" relativeHeight="251656190" behindDoc="0" locked="0" layoutInCell="1" allowOverlap="1" wp14:anchorId="645E2BA8" wp14:editId="0D11B244">
            <wp:simplePos x="0" y="0"/>
            <wp:positionH relativeFrom="page">
              <wp:align>right</wp:align>
            </wp:positionH>
            <wp:positionV relativeFrom="page">
              <wp:align>top</wp:align>
            </wp:positionV>
            <wp:extent cx="7534910" cy="10687050"/>
            <wp:effectExtent l="0" t="0" r="8890" b="0"/>
            <wp:wrapSquare wrapText="bothSides"/>
            <wp:docPr id="1188290515"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290515" name="Imagen 1188290515"/>
                    <pic:cNvPicPr/>
                  </pic:nvPicPr>
                  <pic:blipFill>
                    <a:blip r:embed="rId12">
                      <a:extLst>
                        <a:ext uri="{28A0092B-C50C-407E-A947-70E740481C1C}">
                          <a14:useLocalDpi xmlns:a14="http://schemas.microsoft.com/office/drawing/2010/main" val="0"/>
                        </a:ext>
                      </a:extLst>
                    </a:blip>
                    <a:stretch>
                      <a:fillRect/>
                    </a:stretch>
                  </pic:blipFill>
                  <pic:spPr>
                    <a:xfrm>
                      <a:off x="0" y="0"/>
                      <a:ext cx="7534910" cy="10687050"/>
                    </a:xfrm>
                    <a:prstGeom prst="rect">
                      <a:avLst/>
                    </a:prstGeom>
                  </pic:spPr>
                </pic:pic>
              </a:graphicData>
            </a:graphic>
            <wp14:sizeRelH relativeFrom="margin">
              <wp14:pctWidth>0</wp14:pctWidth>
            </wp14:sizeRelH>
            <wp14:sizeRelV relativeFrom="margin">
              <wp14:pctHeight>0</wp14:pctHeight>
            </wp14:sizeRelV>
          </wp:anchor>
        </w:drawing>
      </w:r>
    </w:p>
    <w:p w14:paraId="28AE2E61" w14:textId="7D20C7AC" w:rsidR="00C22440" w:rsidRPr="003715AA" w:rsidRDefault="00CE2116" w:rsidP="001A0CA2">
      <w:pPr>
        <w:jc w:val="center"/>
        <w:rPr>
          <w:rFonts w:ascii="Arial" w:hAnsi="Arial" w:cs="Arial"/>
          <w:i/>
          <w:iCs/>
          <w:sz w:val="28"/>
          <w:szCs w:val="28"/>
        </w:rPr>
      </w:pPr>
      <w:r w:rsidRPr="003715AA">
        <w:rPr>
          <w:rFonts w:ascii="Times New Roman" w:hAnsi="Times New Roman" w:cs="Times New Roman"/>
          <w:i/>
          <w:iCs/>
          <w:sz w:val="32"/>
          <w:szCs w:val="32"/>
        </w:rPr>
        <w:lastRenderedPageBreak/>
        <w:t>Simulacro Nacional de evacuación 2025</w:t>
      </w:r>
      <w:r w:rsidR="00C22440" w:rsidRPr="003715AA">
        <w:rPr>
          <w:rFonts w:ascii="Arial" w:hAnsi="Arial" w:cs="Arial"/>
          <w:i/>
          <w:iCs/>
          <w:sz w:val="28"/>
          <w:szCs w:val="28"/>
        </w:rPr>
        <w:t>.</w:t>
      </w:r>
    </w:p>
    <w:p w14:paraId="0E5EDD1D" w14:textId="77777777" w:rsidR="00D267BB" w:rsidRPr="00C22440" w:rsidRDefault="00D267BB" w:rsidP="00C22440">
      <w:pPr>
        <w:jc w:val="both"/>
        <w:rPr>
          <w:rFonts w:ascii="Arial" w:hAnsi="Arial" w:cs="Arial"/>
          <w:b/>
          <w:bCs/>
          <w:i/>
          <w:iCs/>
          <w:sz w:val="22"/>
          <w:szCs w:val="22"/>
        </w:rPr>
      </w:pPr>
    </w:p>
    <w:p w14:paraId="01049D28" w14:textId="7D9EDDBF" w:rsidR="00C22440" w:rsidRDefault="00CE2116" w:rsidP="005C5BDD">
      <w:pPr>
        <w:jc w:val="center"/>
        <w:rPr>
          <w:rFonts w:ascii="Arial" w:hAnsi="Arial" w:cs="Arial"/>
          <w:b/>
          <w:bCs/>
          <w:sz w:val="22"/>
          <w:szCs w:val="22"/>
        </w:rPr>
      </w:pPr>
      <w:r>
        <w:rPr>
          <w:noProof/>
        </w:rPr>
        <w:drawing>
          <wp:inline distT="0" distB="0" distL="0" distR="0" wp14:anchorId="2C459CC8" wp14:editId="15911F8F">
            <wp:extent cx="2615293" cy="1476375"/>
            <wp:effectExtent l="133350" t="114300" r="128270" b="161925"/>
            <wp:docPr id="1759478539"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622749" cy="148058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rPr>
        <w:drawing>
          <wp:inline distT="0" distB="0" distL="0" distR="0" wp14:anchorId="5760E32F" wp14:editId="21176447">
            <wp:extent cx="2530475" cy="1523646"/>
            <wp:effectExtent l="114300" t="114300" r="155575" b="153035"/>
            <wp:docPr id="323276622"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561328" cy="154222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63949BC" w14:textId="0601C0E3" w:rsidR="00CE2116" w:rsidRDefault="003715AA" w:rsidP="005C5BDD">
      <w:pPr>
        <w:jc w:val="center"/>
        <w:rPr>
          <w:rFonts w:ascii="Arial" w:hAnsi="Arial" w:cs="Arial"/>
          <w:b/>
          <w:bCs/>
          <w:sz w:val="22"/>
          <w:szCs w:val="22"/>
        </w:rPr>
      </w:pPr>
      <w:r>
        <w:rPr>
          <w:noProof/>
        </w:rPr>
        <w:drawing>
          <wp:inline distT="0" distB="0" distL="0" distR="0" wp14:anchorId="4D2AEBAB" wp14:editId="307BABAC">
            <wp:extent cx="2552700" cy="1443494"/>
            <wp:effectExtent l="133350" t="114300" r="152400" b="137795"/>
            <wp:docPr id="1235207553"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556959" cy="144590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rPr>
        <w:t xml:space="preserve"> </w:t>
      </w:r>
      <w:r>
        <w:rPr>
          <w:noProof/>
        </w:rPr>
        <w:drawing>
          <wp:inline distT="0" distB="0" distL="0" distR="0" wp14:anchorId="7EB06C4B" wp14:editId="0B24E2A4">
            <wp:extent cx="2571750" cy="1447713"/>
            <wp:effectExtent l="133350" t="114300" r="152400" b="153035"/>
            <wp:docPr id="73476922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592889" cy="145961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6579D0B" w14:textId="5B245F97" w:rsidR="00CE2116" w:rsidRDefault="003715AA" w:rsidP="005C5BDD">
      <w:pPr>
        <w:jc w:val="center"/>
        <w:rPr>
          <w:rFonts w:ascii="Arial" w:hAnsi="Arial" w:cs="Arial"/>
          <w:b/>
          <w:bCs/>
          <w:sz w:val="22"/>
          <w:szCs w:val="22"/>
        </w:rPr>
      </w:pPr>
      <w:r>
        <w:rPr>
          <w:noProof/>
        </w:rPr>
        <w:drawing>
          <wp:inline distT="0" distB="0" distL="0" distR="0" wp14:anchorId="192B2141" wp14:editId="4618DC6A">
            <wp:extent cx="3948500" cy="2228850"/>
            <wp:effectExtent l="133350" t="114300" r="147320" b="152400"/>
            <wp:docPr id="1849261536"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964163" cy="223769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DBC496C" w14:textId="77777777" w:rsidR="00D456CF" w:rsidRDefault="00D456CF" w:rsidP="009348D9">
      <w:pPr>
        <w:jc w:val="both"/>
        <w:rPr>
          <w:rFonts w:ascii="Arial" w:hAnsi="Arial" w:cs="Arial"/>
          <w:i/>
          <w:iCs/>
          <w:sz w:val="22"/>
          <w:szCs w:val="22"/>
        </w:rPr>
      </w:pPr>
    </w:p>
    <w:p w14:paraId="5CE355ED" w14:textId="77777777" w:rsidR="0077634C" w:rsidRDefault="0077634C" w:rsidP="009348D9">
      <w:pPr>
        <w:jc w:val="both"/>
        <w:rPr>
          <w:rFonts w:ascii="Arial" w:hAnsi="Arial" w:cs="Arial"/>
          <w:i/>
          <w:iCs/>
          <w:sz w:val="22"/>
          <w:szCs w:val="22"/>
        </w:rPr>
      </w:pPr>
    </w:p>
    <w:p w14:paraId="180FFE3A" w14:textId="77777777" w:rsidR="00F13140" w:rsidRDefault="00F13140" w:rsidP="00F13140">
      <w:pPr>
        <w:jc w:val="both"/>
        <w:rPr>
          <w:rFonts w:ascii="Times New Roman" w:hAnsi="Times New Roman" w:cs="Times New Roman"/>
          <w:i/>
          <w:iCs/>
          <w:kern w:val="2"/>
          <w:sz w:val="24"/>
          <w:szCs w:val="22"/>
        </w:rPr>
      </w:pPr>
    </w:p>
    <w:p w14:paraId="5A507D87" w14:textId="4FCA1EE4" w:rsidR="0077634C" w:rsidRDefault="0077634C" w:rsidP="00F13140">
      <w:pPr>
        <w:jc w:val="both"/>
        <w:rPr>
          <w:rFonts w:ascii="Times New Roman" w:hAnsi="Times New Roman" w:cs="Times New Roman"/>
          <w:i/>
          <w:iCs/>
          <w:kern w:val="2"/>
          <w:sz w:val="24"/>
          <w:szCs w:val="22"/>
        </w:rPr>
      </w:pPr>
      <w:r w:rsidRPr="00F13140">
        <w:rPr>
          <w:rFonts w:ascii="Times New Roman" w:hAnsi="Times New Roman" w:cs="Times New Roman"/>
          <w:i/>
          <w:iCs/>
          <w:kern w:val="2"/>
          <w:sz w:val="24"/>
          <w:szCs w:val="22"/>
        </w:rPr>
        <w:t xml:space="preserve">La representante del Poder Ejecutivo, gobernadora Claritza Rochtte, junto al director provincial de la Defensa Civil, </w:t>
      </w:r>
      <w:proofErr w:type="spellStart"/>
      <w:r w:rsidRPr="00F13140">
        <w:rPr>
          <w:rFonts w:ascii="Times New Roman" w:hAnsi="Times New Roman" w:cs="Times New Roman"/>
          <w:i/>
          <w:iCs/>
          <w:kern w:val="2"/>
          <w:sz w:val="24"/>
          <w:szCs w:val="22"/>
        </w:rPr>
        <w:t>Whascar</w:t>
      </w:r>
      <w:proofErr w:type="spellEnd"/>
      <w:r w:rsidRPr="00F13140">
        <w:rPr>
          <w:rFonts w:ascii="Times New Roman" w:hAnsi="Times New Roman" w:cs="Times New Roman"/>
          <w:i/>
          <w:iCs/>
          <w:kern w:val="2"/>
          <w:sz w:val="24"/>
          <w:szCs w:val="22"/>
        </w:rPr>
        <w:t xml:space="preserve"> García, encabezó una importante reunión de coordinación con el Comité de Prevención, Mitigación y Respuesta (CPMR) de Puerto Plata, en el salón de eventos de la Gobernación Provincial.</w:t>
      </w:r>
    </w:p>
    <w:p w14:paraId="54F30199" w14:textId="77777777" w:rsidR="00F13140" w:rsidRPr="00F13140" w:rsidRDefault="00F13140" w:rsidP="00F13140">
      <w:pPr>
        <w:jc w:val="both"/>
        <w:rPr>
          <w:rFonts w:ascii="Times New Roman" w:hAnsi="Times New Roman" w:cs="Times New Roman"/>
          <w:i/>
          <w:iCs/>
          <w:kern w:val="2"/>
          <w:sz w:val="24"/>
          <w:szCs w:val="22"/>
        </w:rPr>
      </w:pPr>
    </w:p>
    <w:p w14:paraId="0FA4AC4A" w14:textId="6F00E8C8" w:rsidR="0077634C" w:rsidRDefault="0077634C" w:rsidP="0077634C">
      <w:pPr>
        <w:jc w:val="both"/>
        <w:rPr>
          <w:i/>
          <w:iCs/>
          <w:kern w:val="2"/>
          <w:szCs w:val="22"/>
        </w:rPr>
      </w:pPr>
      <w:r w:rsidRPr="0077634C">
        <w:rPr>
          <w:rFonts w:ascii="Times New Roman" w:hAnsi="Times New Roman" w:cs="Times New Roman"/>
          <w:i/>
          <w:iCs/>
          <w:noProof/>
          <w:kern w:val="2"/>
          <w:sz w:val="24"/>
          <w:szCs w:val="22"/>
        </w:rPr>
        <w:drawing>
          <wp:inline distT="0" distB="0" distL="0" distR="0" wp14:anchorId="1966B20C" wp14:editId="42B5C5F4">
            <wp:extent cx="2615560" cy="1961815"/>
            <wp:effectExtent l="133350" t="114300" r="109220" b="172085"/>
            <wp:docPr id="400453545"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647961" cy="198611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77634C">
        <w:rPr>
          <w:i/>
          <w:iCs/>
          <w:noProof/>
          <w:kern w:val="2"/>
          <w:szCs w:val="22"/>
        </w:rPr>
        <w:drawing>
          <wp:inline distT="0" distB="0" distL="0" distR="0" wp14:anchorId="1A6429CF" wp14:editId="2F03E004">
            <wp:extent cx="2619375" cy="1964676"/>
            <wp:effectExtent l="133350" t="114300" r="104775" b="169545"/>
            <wp:docPr id="1848096768"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627754" cy="197096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3A831E2" w14:textId="77777777" w:rsidR="00F13140" w:rsidRDefault="00F13140" w:rsidP="0077634C">
      <w:pPr>
        <w:jc w:val="both"/>
        <w:rPr>
          <w:i/>
          <w:iCs/>
          <w:kern w:val="2"/>
          <w:szCs w:val="22"/>
        </w:rPr>
      </w:pPr>
    </w:p>
    <w:p w14:paraId="19592E0C" w14:textId="6DA86ED3" w:rsidR="00F13140" w:rsidRPr="00F13140" w:rsidRDefault="00F13140" w:rsidP="00F13140">
      <w:pPr>
        <w:jc w:val="both"/>
        <w:rPr>
          <w:i/>
          <w:iCs/>
          <w:kern w:val="2"/>
          <w:szCs w:val="22"/>
        </w:rPr>
      </w:pPr>
      <w:r w:rsidRPr="00F13140">
        <w:rPr>
          <w:i/>
          <w:iCs/>
          <w:noProof/>
          <w:kern w:val="2"/>
          <w:szCs w:val="22"/>
        </w:rPr>
        <w:drawing>
          <wp:inline distT="0" distB="0" distL="0" distR="0" wp14:anchorId="1C80BEC9" wp14:editId="475218AF">
            <wp:extent cx="2571750" cy="1928956"/>
            <wp:effectExtent l="133350" t="114300" r="152400" b="167005"/>
            <wp:docPr id="377580813"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588366" cy="194141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F13140">
        <w:rPr>
          <w:i/>
          <w:iCs/>
          <w:noProof/>
          <w:kern w:val="2"/>
          <w:szCs w:val="22"/>
        </w:rPr>
        <w:drawing>
          <wp:inline distT="0" distB="0" distL="0" distR="0" wp14:anchorId="7F8B2D63" wp14:editId="2760CAD5">
            <wp:extent cx="2552700" cy="1914668"/>
            <wp:effectExtent l="133350" t="114300" r="152400" b="161925"/>
            <wp:docPr id="1039216296"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573924" cy="193058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223D726" w14:textId="0D48383C" w:rsidR="00F13140" w:rsidRPr="00F13140" w:rsidRDefault="00F13140" w:rsidP="00F13140">
      <w:pPr>
        <w:jc w:val="both"/>
        <w:rPr>
          <w:i/>
          <w:iCs/>
          <w:kern w:val="2"/>
          <w:szCs w:val="22"/>
        </w:rPr>
      </w:pPr>
    </w:p>
    <w:p w14:paraId="03C73EFC" w14:textId="77777777" w:rsidR="00F13140" w:rsidRPr="0077634C" w:rsidRDefault="00F13140" w:rsidP="0077634C">
      <w:pPr>
        <w:jc w:val="both"/>
        <w:rPr>
          <w:i/>
          <w:iCs/>
          <w:kern w:val="2"/>
          <w:szCs w:val="22"/>
        </w:rPr>
      </w:pPr>
    </w:p>
    <w:p w14:paraId="396428BE" w14:textId="6D6E4005" w:rsidR="00DA090E" w:rsidRPr="00890EF9" w:rsidRDefault="00890EF9" w:rsidP="00890EF9">
      <w:pPr>
        <w:rPr>
          <w:rFonts w:ascii="Arial" w:hAnsi="Arial" w:cs="Arial"/>
          <w:b/>
          <w:bCs/>
          <w:sz w:val="32"/>
          <w:szCs w:val="32"/>
        </w:rPr>
      </w:pPr>
      <w:r w:rsidRPr="00890EF9">
        <w:rPr>
          <w:rFonts w:ascii="Arial" w:hAnsi="Arial" w:cs="Arial"/>
          <w:b/>
          <w:bCs/>
          <w:noProof/>
          <w:sz w:val="32"/>
          <w:szCs w:val="32"/>
        </w:rPr>
        <w:lastRenderedPageBreak/>
        <mc:AlternateContent>
          <mc:Choice Requires="wps">
            <w:drawing>
              <wp:anchor distT="45720" distB="45720" distL="114300" distR="114300" simplePos="0" relativeHeight="251666432" behindDoc="0" locked="0" layoutInCell="1" allowOverlap="1" wp14:anchorId="0CD8C8CA" wp14:editId="5D7E27F2">
                <wp:simplePos x="0" y="0"/>
                <wp:positionH relativeFrom="margin">
                  <wp:align>right</wp:align>
                </wp:positionH>
                <wp:positionV relativeFrom="paragraph">
                  <wp:posOffset>1798320</wp:posOffset>
                </wp:positionV>
                <wp:extent cx="5734050" cy="1404620"/>
                <wp:effectExtent l="0" t="0" r="0" b="1270"/>
                <wp:wrapSquare wrapText="bothSides"/>
                <wp:docPr id="8979201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82DA15D" w14:textId="3AF48474" w:rsidR="00890EF9" w:rsidRPr="00EA6CF4" w:rsidRDefault="00890EF9" w:rsidP="00EA6CF4">
                            <w:pPr>
                              <w:pStyle w:val="Ttulo1"/>
                              <w:jc w:val="center"/>
                              <w:rPr>
                                <w:rFonts w:ascii="Times New Roman" w:hAnsi="Times New Roman" w:cs="Times New Roman"/>
                                <w:b/>
                                <w:bCs/>
                                <w:color w:val="4472C4" w:themeColor="accent1"/>
                                <w:sz w:val="32"/>
                                <w:szCs w:val="32"/>
                              </w:rPr>
                            </w:pPr>
                            <w:bookmarkStart w:id="14" w:name="_Toc220484894"/>
                            <w:r w:rsidRPr="00EA6CF4">
                              <w:rPr>
                                <w:rFonts w:ascii="Times New Roman" w:hAnsi="Times New Roman" w:cs="Times New Roman"/>
                                <w:b/>
                                <w:bCs/>
                                <w:color w:val="4472C4" w:themeColor="accent1"/>
                                <w:sz w:val="32"/>
                                <w:szCs w:val="32"/>
                              </w:rPr>
                              <w:t>BRINDAR APOYO LOGÍSTICO A LOS DIFERENTES MINISTERIOS QUE VISITAN EL TERRITORIO.</w:t>
                            </w:r>
                            <w:bookmarkEnd w:id="14"/>
                          </w:p>
                          <w:p w14:paraId="29943D43" w14:textId="77777777" w:rsidR="00890EF9" w:rsidRPr="00832738" w:rsidRDefault="00890EF9" w:rsidP="00890EF9">
                            <w:pPr>
                              <w:jc w:val="center"/>
                              <w:rPr>
                                <w:rFonts w:ascii="Times New Roman" w:hAnsi="Times New Roman" w:cs="Times New Roman"/>
                                <w:b/>
                                <w:bCs/>
                                <w:sz w:val="32"/>
                                <w:szCs w:val="32"/>
                              </w:rPr>
                            </w:pPr>
                          </w:p>
                          <w:p w14:paraId="62F33086" w14:textId="77777777" w:rsidR="00D13262" w:rsidRPr="00D13262" w:rsidRDefault="00D13262" w:rsidP="0042637E">
                            <w:pPr>
                              <w:jc w:val="both"/>
                              <w:rPr>
                                <w:rFonts w:ascii="Times New Roman" w:hAnsi="Times New Roman" w:cs="Times New Roman"/>
                                <w:sz w:val="24"/>
                                <w:szCs w:val="24"/>
                              </w:rPr>
                            </w:pPr>
                            <w:r w:rsidRPr="00D13262">
                              <w:rPr>
                                <w:rFonts w:ascii="Times New Roman" w:hAnsi="Times New Roman" w:cs="Times New Roman"/>
                                <w:sz w:val="24"/>
                                <w:szCs w:val="24"/>
                              </w:rPr>
                              <w:t>Durante el período octubre–diciembre, la Gobernación Provincial de Puerto Plata brindó apoyo logístico y acompañamiento institucional a los distintos ministerios y entidades del Estado que realizaron visitas, jornadas de trabajo y actividades oficiales en la provincia, con el propósito de facilitar el desarrollo eficiente de sus funciones en el territorio.</w:t>
                            </w:r>
                          </w:p>
                          <w:p w14:paraId="26998243" w14:textId="77777777" w:rsidR="00D13262" w:rsidRPr="00D13262" w:rsidRDefault="00D13262" w:rsidP="0042637E">
                            <w:pPr>
                              <w:jc w:val="both"/>
                              <w:rPr>
                                <w:rFonts w:ascii="Times New Roman" w:hAnsi="Times New Roman" w:cs="Times New Roman"/>
                                <w:sz w:val="24"/>
                                <w:szCs w:val="24"/>
                              </w:rPr>
                            </w:pPr>
                          </w:p>
                          <w:p w14:paraId="1C3D060E" w14:textId="6A27084C" w:rsidR="00890EF9" w:rsidRDefault="00D13262" w:rsidP="0042637E">
                            <w:pPr>
                              <w:jc w:val="both"/>
                            </w:pPr>
                            <w:r w:rsidRPr="00D13262">
                              <w:rPr>
                                <w:rFonts w:ascii="Times New Roman" w:hAnsi="Times New Roman" w:cs="Times New Roman"/>
                                <w:sz w:val="24"/>
                                <w:szCs w:val="24"/>
                              </w:rPr>
                              <w:t>Estas acciones incluyeron la coordinación interinstitucional, gestión operativa y provisión de facilidades logísticas necesarias, contribuyendo al fortalecimiento de la articulación gubernamental, la correcta ejecución de las políticas públicas y la atención oportuna de las necesidades de las comunidades de la provincia de Puerto Plata.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CD8C8CA" id="_x0000_s1030" type="#_x0000_t202" style="position:absolute;margin-left:400.3pt;margin-top:141.6pt;width:451.5pt;height:110.6pt;z-index:251666432;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" filled="f" stroked="f">
                <v:textbox style="mso-fit-shape-to-text:t">
                  <w:txbxContent>
                    <w:p w14:paraId="182DA15D" w14:textId="3AF48474" w:rsidR="00890EF9" w:rsidRPr="00EA6CF4" w:rsidRDefault="00890EF9" w:rsidP="00EA6CF4">
                      <w:pPr>
                        <w:pStyle w:val="Ttulo1"/>
                        <w:jc w:val="center"/>
                        <w:rPr>
                          <w:rFonts w:ascii="Times New Roman" w:hAnsi="Times New Roman" w:cs="Times New Roman"/>
                          <w:b/>
                          <w:bCs/>
                          <w:color w:val="4472C4" w:themeColor="accent1"/>
                          <w:sz w:val="32"/>
                          <w:szCs w:val="32"/>
                        </w:rPr>
                      </w:pPr>
                      <w:bookmarkStart w:id="15" w:name="_Toc220484894"/>
                      <w:r w:rsidRPr="00EA6CF4">
                        <w:rPr>
                          <w:rFonts w:ascii="Times New Roman" w:hAnsi="Times New Roman" w:cs="Times New Roman"/>
                          <w:b/>
                          <w:bCs/>
                          <w:color w:val="4472C4" w:themeColor="accent1"/>
                          <w:sz w:val="32"/>
                          <w:szCs w:val="32"/>
                        </w:rPr>
                        <w:t>BRINDAR APOYO LOGÍSTICO A LOS DIFERENTES MINISTERIOS QUE VISITAN EL TERRITORIO.</w:t>
                      </w:r>
                      <w:bookmarkEnd w:id="15"/>
                    </w:p>
                    <w:p w14:paraId="29943D43" w14:textId="77777777" w:rsidR="00890EF9" w:rsidRPr="00832738" w:rsidRDefault="00890EF9" w:rsidP="00890EF9">
                      <w:pPr>
                        <w:jc w:val="center"/>
                        <w:rPr>
                          <w:rFonts w:ascii="Times New Roman" w:hAnsi="Times New Roman" w:cs="Times New Roman"/>
                          <w:b/>
                          <w:bCs/>
                          <w:sz w:val="32"/>
                          <w:szCs w:val="32"/>
                        </w:rPr>
                      </w:pPr>
                    </w:p>
                    <w:p w14:paraId="62F33086" w14:textId="77777777" w:rsidR="00D13262" w:rsidRPr="00D13262" w:rsidRDefault="00D13262" w:rsidP="0042637E">
                      <w:pPr>
                        <w:jc w:val="both"/>
                        <w:rPr>
                          <w:rFonts w:ascii="Times New Roman" w:hAnsi="Times New Roman" w:cs="Times New Roman"/>
                          <w:sz w:val="24"/>
                          <w:szCs w:val="24"/>
                        </w:rPr>
                      </w:pPr>
                      <w:r w:rsidRPr="00D13262">
                        <w:rPr>
                          <w:rFonts w:ascii="Times New Roman" w:hAnsi="Times New Roman" w:cs="Times New Roman"/>
                          <w:sz w:val="24"/>
                          <w:szCs w:val="24"/>
                        </w:rPr>
                        <w:t>Durante el período octubre–diciembre, la Gobernación Provincial de Puerto Plata brindó apoyo logístico y acompañamiento institucional a los distintos ministerios y entidades del Estado que realizaron visitas, jornadas de trabajo y actividades oficiales en la provincia, con el propósito de facilitar el desarrollo eficiente de sus funciones en el territorio.</w:t>
                      </w:r>
                    </w:p>
                    <w:p w14:paraId="26998243" w14:textId="77777777" w:rsidR="00D13262" w:rsidRPr="00D13262" w:rsidRDefault="00D13262" w:rsidP="0042637E">
                      <w:pPr>
                        <w:jc w:val="both"/>
                        <w:rPr>
                          <w:rFonts w:ascii="Times New Roman" w:hAnsi="Times New Roman" w:cs="Times New Roman"/>
                          <w:sz w:val="24"/>
                          <w:szCs w:val="24"/>
                        </w:rPr>
                      </w:pPr>
                    </w:p>
                    <w:p w14:paraId="1C3D060E" w14:textId="6A27084C" w:rsidR="00890EF9" w:rsidRDefault="00D13262" w:rsidP="0042637E">
                      <w:pPr>
                        <w:jc w:val="both"/>
                      </w:pPr>
                      <w:r w:rsidRPr="00D13262">
                        <w:rPr>
                          <w:rFonts w:ascii="Times New Roman" w:hAnsi="Times New Roman" w:cs="Times New Roman"/>
                          <w:sz w:val="24"/>
                          <w:szCs w:val="24"/>
                        </w:rPr>
                        <w:t>Estas acciones incluyeron la coordinación interinstitucional, gestión operativa y provisión de facilidades logísticas necesarias, contribuyendo al fortalecimiento de la articulación gubernamental, la correcta ejecución de las políticas públicas y la atención oportuna de las necesidades de las comunidades de la provincia de Puerto Plata.</w:t>
                      </w:r>
                    </w:p>
                  </w:txbxContent>
                </v:textbox>
                <w10:wrap type="square" anchorx="margin"/>
              </v:shape>
            </w:pict>
          </mc:Fallback>
        </mc:AlternateContent>
      </w:r>
      <w:r>
        <w:rPr>
          <w:rFonts w:ascii="Arial" w:hAnsi="Arial" w:cs="Arial"/>
          <w:b/>
          <w:bCs/>
          <w:noProof/>
          <w:sz w:val="32"/>
          <w:szCs w:val="32"/>
        </w:rPr>
        <w:drawing>
          <wp:anchor distT="0" distB="0" distL="114300" distR="114300" simplePos="0" relativeHeight="251655165" behindDoc="0" locked="0" layoutInCell="1" allowOverlap="1" wp14:anchorId="3C13E1BE" wp14:editId="6F2291B7">
            <wp:simplePos x="0" y="0"/>
            <wp:positionH relativeFrom="page">
              <wp:align>right</wp:align>
            </wp:positionH>
            <wp:positionV relativeFrom="page">
              <wp:align>top</wp:align>
            </wp:positionV>
            <wp:extent cx="7548245" cy="10677525"/>
            <wp:effectExtent l="0" t="0" r="0" b="9525"/>
            <wp:wrapSquare wrapText="bothSides"/>
            <wp:docPr id="2117095115"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7095115" name="Imagen 2117095115"/>
                    <pic:cNvPicPr/>
                  </pic:nvPicPr>
                  <pic:blipFill>
                    <a:blip r:embed="rId12">
                      <a:extLst>
                        <a:ext uri="{28A0092B-C50C-407E-A947-70E740481C1C}">
                          <a14:useLocalDpi xmlns:a14="http://schemas.microsoft.com/office/drawing/2010/main" val="0"/>
                        </a:ext>
                      </a:extLst>
                    </a:blip>
                    <a:stretch>
                      <a:fillRect/>
                    </a:stretch>
                  </pic:blipFill>
                  <pic:spPr>
                    <a:xfrm>
                      <a:off x="0" y="0"/>
                      <a:ext cx="7548245" cy="10677525"/>
                    </a:xfrm>
                    <a:prstGeom prst="rect">
                      <a:avLst/>
                    </a:prstGeom>
                  </pic:spPr>
                </pic:pic>
              </a:graphicData>
            </a:graphic>
            <wp14:sizeRelH relativeFrom="margin">
              <wp14:pctWidth>0</wp14:pctWidth>
            </wp14:sizeRelH>
            <wp14:sizeRelV relativeFrom="margin">
              <wp14:pctHeight>0</wp14:pctHeight>
            </wp14:sizeRelV>
          </wp:anchor>
        </w:drawing>
      </w:r>
    </w:p>
    <w:p w14:paraId="739F8031" w14:textId="26FEF000" w:rsidR="0084493E" w:rsidRPr="00C9609B" w:rsidRDefault="00C9609B" w:rsidP="00C9609B">
      <w:pPr>
        <w:spacing w:line="360" w:lineRule="auto"/>
        <w:jc w:val="both"/>
        <w:rPr>
          <w:rFonts w:ascii="Times New Roman" w:hAnsi="Times New Roman" w:cs="Times New Roman"/>
          <w:i/>
          <w:iCs/>
          <w:sz w:val="24"/>
          <w:szCs w:val="22"/>
        </w:rPr>
      </w:pPr>
      <w:r w:rsidRPr="00C9609B">
        <w:rPr>
          <w:rFonts w:ascii="Times New Roman" w:hAnsi="Times New Roman" w:cs="Times New Roman"/>
          <w:i/>
          <w:iCs/>
          <w:sz w:val="24"/>
          <w:szCs w:val="22"/>
        </w:rPr>
        <w:lastRenderedPageBreak/>
        <w:t>Representantes del Consejo Nacional de Discapacidad (CONADIS) realizaron una visita la gobernadora provincial de Puerto Plata, Claritza Rochtte, con quien conversaron sobre los detalles del operativo medico en beneficio de personas con discapacidad</w:t>
      </w:r>
      <w:r w:rsidR="0084493E" w:rsidRPr="00C9609B">
        <w:rPr>
          <w:rFonts w:ascii="Times New Roman" w:hAnsi="Times New Roman" w:cs="Times New Roman"/>
          <w:i/>
          <w:iCs/>
          <w:sz w:val="24"/>
          <w:szCs w:val="22"/>
        </w:rPr>
        <w:t>.</w:t>
      </w:r>
    </w:p>
    <w:p w14:paraId="7367A375" w14:textId="39071C28" w:rsidR="0026243C" w:rsidRPr="0026243C" w:rsidRDefault="0026243C" w:rsidP="0026243C">
      <w:pPr>
        <w:jc w:val="center"/>
        <w:rPr>
          <w:rFonts w:ascii="Arial" w:hAnsi="Arial" w:cs="Arial"/>
          <w:sz w:val="22"/>
          <w:szCs w:val="22"/>
        </w:rPr>
      </w:pPr>
      <w:r w:rsidRPr="0026243C">
        <w:rPr>
          <w:rFonts w:ascii="Arial" w:hAnsi="Arial" w:cs="Arial"/>
          <w:noProof/>
          <w:sz w:val="22"/>
          <w:szCs w:val="22"/>
        </w:rPr>
        <w:drawing>
          <wp:inline distT="0" distB="0" distL="0" distR="0" wp14:anchorId="5AFE9359" wp14:editId="57A7351B">
            <wp:extent cx="4000500" cy="3000596"/>
            <wp:effectExtent l="247650" t="247650" r="247650" b="276225"/>
            <wp:docPr id="1463356423"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014173" cy="3010852"/>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14:paraId="4252FC03" w14:textId="521EA930" w:rsidR="0084493E" w:rsidRDefault="00705D56" w:rsidP="001045CA">
      <w:pPr>
        <w:spacing w:line="360" w:lineRule="auto"/>
        <w:jc w:val="both"/>
        <w:rPr>
          <w:rFonts w:ascii="Times New Roman" w:hAnsi="Times New Roman" w:cs="Times New Roman"/>
          <w:i/>
          <w:iCs/>
          <w:color w:val="000000"/>
          <w:sz w:val="22"/>
          <w:szCs w:val="22"/>
          <w:shd w:val="clear" w:color="auto" w:fill="FFFFFF"/>
        </w:rPr>
      </w:pPr>
      <w:r w:rsidRPr="00832738">
        <w:rPr>
          <w:rFonts w:ascii="Times New Roman" w:hAnsi="Times New Roman" w:cs="Times New Roman"/>
          <w:i/>
          <w:iCs/>
          <w:color w:val="000000"/>
          <w:sz w:val="22"/>
          <w:szCs w:val="22"/>
          <w:shd w:val="clear" w:color="auto" w:fill="FFFFFF"/>
        </w:rPr>
        <w:t xml:space="preserve">La representante del poder ejecutivo Claritza </w:t>
      </w:r>
      <w:r w:rsidR="0026243C" w:rsidRPr="00832738">
        <w:rPr>
          <w:rFonts w:ascii="Times New Roman" w:hAnsi="Times New Roman" w:cs="Times New Roman"/>
          <w:i/>
          <w:iCs/>
          <w:color w:val="000000"/>
          <w:sz w:val="22"/>
          <w:szCs w:val="22"/>
          <w:shd w:val="clear" w:color="auto" w:fill="FFFFFF"/>
        </w:rPr>
        <w:t>Rochtte,</w:t>
      </w:r>
      <w:r w:rsidR="0026243C">
        <w:rPr>
          <w:rFonts w:ascii="Times New Roman" w:hAnsi="Times New Roman" w:cs="Times New Roman"/>
          <w:i/>
          <w:iCs/>
          <w:color w:val="000000"/>
          <w:sz w:val="22"/>
          <w:szCs w:val="22"/>
          <w:shd w:val="clear" w:color="auto" w:fill="FFFFFF"/>
        </w:rPr>
        <w:t xml:space="preserve"> acompañó al presidente de CONADIS Benny Metz durante la jornada de inclusión social, realizada en el centro UASD Puerto Plata.  </w:t>
      </w:r>
      <w:r w:rsidR="0026243C" w:rsidRPr="0026243C">
        <w:rPr>
          <w:rFonts w:ascii="Times New Roman" w:hAnsi="Times New Roman" w:cs="Times New Roman"/>
          <w:i/>
          <w:iCs/>
          <w:color w:val="000000"/>
          <w:sz w:val="22"/>
          <w:szCs w:val="22"/>
          <w:shd w:val="clear" w:color="auto" w:fill="FFFFFF"/>
        </w:rPr>
        <w:t>Durante la actividad se ofrecieron consultas médicas gratuitas, entrega de medicamentos, dispositivos de apoyo у registro de personas con discapacidad</w:t>
      </w:r>
      <w:r w:rsidR="0026243C">
        <w:rPr>
          <w:rFonts w:ascii="Times New Roman" w:hAnsi="Times New Roman" w:cs="Times New Roman"/>
          <w:i/>
          <w:iCs/>
          <w:color w:val="000000"/>
          <w:sz w:val="22"/>
          <w:szCs w:val="22"/>
          <w:shd w:val="clear" w:color="auto" w:fill="FFFFFF"/>
        </w:rPr>
        <w:t>.</w:t>
      </w:r>
    </w:p>
    <w:p w14:paraId="48C2476B" w14:textId="41345CA0" w:rsidR="0026243C" w:rsidRDefault="0026243C" w:rsidP="0026243C">
      <w:pPr>
        <w:spacing w:line="360" w:lineRule="auto"/>
        <w:jc w:val="both"/>
        <w:rPr>
          <w:rStyle w:val="nfasissutil"/>
        </w:rPr>
      </w:pPr>
      <w:r w:rsidRPr="0026243C">
        <w:rPr>
          <w:rFonts w:ascii="Times New Roman" w:hAnsi="Times New Roman" w:cs="Times New Roman"/>
          <w:i/>
          <w:iCs/>
          <w:noProof/>
          <w:sz w:val="24"/>
          <w:szCs w:val="24"/>
        </w:rPr>
        <w:drawing>
          <wp:inline distT="0" distB="0" distL="0" distR="0" wp14:anchorId="790218DD" wp14:editId="7A6A3604">
            <wp:extent cx="2504687" cy="1878653"/>
            <wp:effectExtent l="133350" t="114300" r="143510" b="160020"/>
            <wp:docPr id="955772241"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551144" cy="191349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26243C">
        <w:rPr>
          <w:rStyle w:val="nfasissutil"/>
          <w:noProof/>
        </w:rPr>
        <w:drawing>
          <wp:inline distT="0" distB="0" distL="0" distR="0" wp14:anchorId="3F7363A3" wp14:editId="757A931A">
            <wp:extent cx="2505075" cy="1878947"/>
            <wp:effectExtent l="133350" t="114300" r="142875" b="160020"/>
            <wp:docPr id="546058110"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543203" cy="19075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C54B2D4" w14:textId="48BFC239" w:rsidR="00940635" w:rsidRPr="00940635" w:rsidRDefault="00940635" w:rsidP="00940635">
      <w:pPr>
        <w:spacing w:line="360" w:lineRule="auto"/>
        <w:jc w:val="center"/>
        <w:rPr>
          <w:i/>
          <w:iCs/>
        </w:rPr>
      </w:pPr>
      <w:r w:rsidRPr="00940635">
        <w:rPr>
          <w:i/>
          <w:iCs/>
          <w:noProof/>
        </w:rPr>
        <w:lastRenderedPageBreak/>
        <w:drawing>
          <wp:inline distT="0" distB="0" distL="0" distR="0" wp14:anchorId="3F86AAD6" wp14:editId="1F4372D2">
            <wp:extent cx="3571875" cy="2679104"/>
            <wp:effectExtent l="152400" t="114300" r="142875" b="159385"/>
            <wp:docPr id="99536025"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591794" cy="269404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C59612B" w14:textId="2635CEE4" w:rsidR="00940635" w:rsidRDefault="00940635" w:rsidP="00940635">
      <w:pPr>
        <w:spacing w:line="360" w:lineRule="auto"/>
        <w:jc w:val="center"/>
        <w:rPr>
          <w:i/>
          <w:iCs/>
        </w:rPr>
      </w:pPr>
      <w:r w:rsidRPr="00940635">
        <w:rPr>
          <w:i/>
          <w:iCs/>
          <w:noProof/>
        </w:rPr>
        <w:drawing>
          <wp:inline distT="0" distB="0" distL="0" distR="0" wp14:anchorId="7B23B8E4" wp14:editId="0DEEDA90">
            <wp:extent cx="2390775" cy="1793214"/>
            <wp:effectExtent l="133350" t="114300" r="142875" b="169545"/>
            <wp:docPr id="644689127"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400052" cy="180017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940635">
        <w:rPr>
          <w:i/>
          <w:iCs/>
          <w:noProof/>
        </w:rPr>
        <w:drawing>
          <wp:inline distT="0" distB="0" distL="0" distR="0" wp14:anchorId="776016D8" wp14:editId="09409709">
            <wp:extent cx="2456846" cy="1842770"/>
            <wp:effectExtent l="133350" t="114300" r="133985" b="157480"/>
            <wp:docPr id="1267364582"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464421" cy="184845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C19130F" w14:textId="60E3C04C" w:rsidR="00940635" w:rsidRPr="00940635" w:rsidRDefault="00940635" w:rsidP="00940635">
      <w:pPr>
        <w:spacing w:line="360" w:lineRule="auto"/>
        <w:jc w:val="center"/>
        <w:rPr>
          <w:i/>
          <w:iCs/>
        </w:rPr>
      </w:pPr>
      <w:r w:rsidRPr="00940635">
        <w:rPr>
          <w:i/>
          <w:iCs/>
          <w:noProof/>
        </w:rPr>
        <w:drawing>
          <wp:inline distT="0" distB="0" distL="0" distR="0" wp14:anchorId="53ED27B4" wp14:editId="75C45D6A">
            <wp:extent cx="3438525" cy="2081760"/>
            <wp:effectExtent l="114300" t="114300" r="142875" b="147320"/>
            <wp:docPr id="224116573"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486432" cy="211076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C3AFC5F" w14:textId="4246F8D1" w:rsidR="00940635" w:rsidRPr="00940635" w:rsidRDefault="00940635" w:rsidP="00940635">
      <w:pPr>
        <w:spacing w:line="360" w:lineRule="auto"/>
        <w:jc w:val="both"/>
        <w:rPr>
          <w:rStyle w:val="nfasissutil"/>
          <w:rFonts w:ascii="Times New Roman" w:hAnsi="Times New Roman" w:cs="Times New Roman"/>
          <w:sz w:val="24"/>
          <w:szCs w:val="22"/>
        </w:rPr>
      </w:pPr>
      <w:r w:rsidRPr="00940635">
        <w:rPr>
          <w:rStyle w:val="nfasissutil"/>
          <w:rFonts w:ascii="Times New Roman" w:hAnsi="Times New Roman" w:cs="Times New Roman"/>
          <w:sz w:val="24"/>
          <w:szCs w:val="22"/>
        </w:rPr>
        <w:lastRenderedPageBreak/>
        <w:t>La representante del Poder Ejecutivo, gobernadora Claritza Rochtte, acompañó al ministro de la Presidencia, José Ignacio Paliza, al ministro de Deportes, Kelvin Cruz, y al director del IDAC, Igor Rodríguez Durán, en el acto de primer palazo para la construcción y techado del Club Deportivo Liga Miramar, en el sector Ensanche Miramar (Los Cocos).</w:t>
      </w:r>
    </w:p>
    <w:p w14:paraId="2FF3ACBB" w14:textId="168B14D9" w:rsidR="00940635" w:rsidRDefault="00940635" w:rsidP="00940635">
      <w:pPr>
        <w:tabs>
          <w:tab w:val="center" w:pos="975"/>
        </w:tabs>
        <w:jc w:val="both"/>
        <w:rPr>
          <w:rFonts w:ascii="Arial" w:hAnsi="Arial" w:cs="Arial"/>
          <w:sz w:val="22"/>
          <w:szCs w:val="22"/>
        </w:rPr>
      </w:pPr>
      <w:r w:rsidRPr="00940635">
        <w:rPr>
          <w:rFonts w:ascii="Arial" w:hAnsi="Arial" w:cs="Arial"/>
          <w:noProof/>
          <w:sz w:val="22"/>
          <w:szCs w:val="22"/>
        </w:rPr>
        <w:drawing>
          <wp:inline distT="0" distB="0" distL="0" distR="0" wp14:anchorId="4EB1F048" wp14:editId="6EEF84BE">
            <wp:extent cx="2536825" cy="1690560"/>
            <wp:effectExtent l="133350" t="114300" r="149225" b="157480"/>
            <wp:docPr id="200806700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573347" cy="171489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940635">
        <w:rPr>
          <w:rFonts w:ascii="Arial" w:hAnsi="Arial" w:cs="Arial"/>
          <w:noProof/>
          <w:sz w:val="22"/>
          <w:szCs w:val="22"/>
        </w:rPr>
        <w:drawing>
          <wp:inline distT="0" distB="0" distL="0" distR="0" wp14:anchorId="54C1F57D" wp14:editId="60A9D8D0">
            <wp:extent cx="2537405" cy="1690948"/>
            <wp:effectExtent l="133350" t="114300" r="149225" b="157480"/>
            <wp:docPr id="1072446790"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551260" cy="170018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1C49037" w14:textId="5EFA149F" w:rsidR="0077634C" w:rsidRDefault="00940635" w:rsidP="0077634C">
      <w:pPr>
        <w:tabs>
          <w:tab w:val="center" w:pos="975"/>
        </w:tabs>
        <w:jc w:val="both"/>
        <w:rPr>
          <w:rFonts w:ascii="Arial" w:hAnsi="Arial" w:cs="Arial"/>
          <w:sz w:val="22"/>
          <w:szCs w:val="22"/>
        </w:rPr>
      </w:pPr>
      <w:r w:rsidRPr="00940635">
        <w:rPr>
          <w:rFonts w:ascii="Arial" w:hAnsi="Arial" w:cs="Arial"/>
          <w:noProof/>
          <w:sz w:val="22"/>
          <w:szCs w:val="22"/>
        </w:rPr>
        <w:drawing>
          <wp:inline distT="0" distB="0" distL="0" distR="0" wp14:anchorId="699DE68E" wp14:editId="6A1FCA89">
            <wp:extent cx="2544162" cy="1695450"/>
            <wp:effectExtent l="133350" t="114300" r="142240" b="171450"/>
            <wp:docPr id="1275516485"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552791" cy="170120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77634C" w:rsidRPr="0077634C">
        <w:rPr>
          <w:rFonts w:ascii="Arial" w:hAnsi="Arial" w:cs="Arial"/>
          <w:noProof/>
          <w:sz w:val="22"/>
          <w:szCs w:val="22"/>
        </w:rPr>
        <w:drawing>
          <wp:inline distT="0" distB="0" distL="0" distR="0" wp14:anchorId="249C786C" wp14:editId="3BFA19BA">
            <wp:extent cx="2571750" cy="1713836"/>
            <wp:effectExtent l="133350" t="114300" r="152400" b="172720"/>
            <wp:docPr id="1793441015"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594087" cy="172872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53FB096" w14:textId="04BE8D76" w:rsidR="0077634C" w:rsidRPr="0077634C" w:rsidRDefault="0077634C" w:rsidP="0077634C">
      <w:pPr>
        <w:tabs>
          <w:tab w:val="center" w:pos="975"/>
        </w:tabs>
        <w:jc w:val="center"/>
        <w:rPr>
          <w:rFonts w:ascii="Arial" w:hAnsi="Arial" w:cs="Arial"/>
          <w:sz w:val="22"/>
          <w:szCs w:val="22"/>
        </w:rPr>
      </w:pPr>
      <w:r w:rsidRPr="0077634C">
        <w:rPr>
          <w:rFonts w:ascii="Arial" w:hAnsi="Arial" w:cs="Arial"/>
          <w:noProof/>
          <w:sz w:val="22"/>
          <w:szCs w:val="22"/>
        </w:rPr>
        <w:drawing>
          <wp:inline distT="0" distB="0" distL="0" distR="0" wp14:anchorId="20E967CC" wp14:editId="590BFD1D">
            <wp:extent cx="3076575" cy="2050255"/>
            <wp:effectExtent l="114300" t="114300" r="104775" b="140970"/>
            <wp:docPr id="1606059189"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087266" cy="20573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A8C9336" w14:textId="0E77031D" w:rsidR="00940635" w:rsidRPr="00940635" w:rsidRDefault="00940635" w:rsidP="00940635">
      <w:pPr>
        <w:tabs>
          <w:tab w:val="center" w:pos="975"/>
        </w:tabs>
        <w:jc w:val="both"/>
        <w:rPr>
          <w:rFonts w:ascii="Times New Roman" w:hAnsi="Times New Roman" w:cs="Times New Roman"/>
          <w:i/>
          <w:iCs/>
          <w:sz w:val="24"/>
          <w:szCs w:val="24"/>
        </w:rPr>
      </w:pPr>
      <w:r w:rsidRPr="00940635">
        <w:rPr>
          <w:rFonts w:ascii="Times New Roman" w:hAnsi="Times New Roman" w:cs="Times New Roman"/>
          <w:i/>
          <w:iCs/>
          <w:sz w:val="24"/>
          <w:szCs w:val="24"/>
        </w:rPr>
        <w:lastRenderedPageBreak/>
        <w:t>La gobernadora de Puerto Plata, Claritza</w:t>
      </w:r>
      <w:r>
        <w:rPr>
          <w:rFonts w:ascii="Times New Roman" w:hAnsi="Times New Roman" w:cs="Times New Roman"/>
          <w:i/>
          <w:iCs/>
          <w:sz w:val="24"/>
          <w:szCs w:val="24"/>
        </w:rPr>
        <w:t xml:space="preserve"> </w:t>
      </w:r>
      <w:r w:rsidRPr="00940635">
        <w:rPr>
          <w:rFonts w:ascii="Times New Roman" w:hAnsi="Times New Roman" w:cs="Times New Roman"/>
          <w:i/>
          <w:iCs/>
          <w:sz w:val="24"/>
          <w:szCs w:val="24"/>
        </w:rPr>
        <w:t xml:space="preserve">Rochtte, estuvo presente en el acto de entrega de una ambulancia completamente equipada para la comunidad de </w:t>
      </w:r>
      <w:proofErr w:type="spellStart"/>
      <w:r w:rsidRPr="00940635">
        <w:rPr>
          <w:rFonts w:ascii="Times New Roman" w:hAnsi="Times New Roman" w:cs="Times New Roman"/>
          <w:i/>
          <w:iCs/>
          <w:sz w:val="24"/>
          <w:szCs w:val="24"/>
        </w:rPr>
        <w:t>Yásica</w:t>
      </w:r>
      <w:proofErr w:type="spellEnd"/>
      <w:r w:rsidRPr="00940635">
        <w:rPr>
          <w:rFonts w:ascii="Times New Roman" w:hAnsi="Times New Roman" w:cs="Times New Roman"/>
          <w:i/>
          <w:iCs/>
          <w:sz w:val="24"/>
          <w:szCs w:val="24"/>
        </w:rPr>
        <w:t>, reforzando los servicios de salud y respuesta ante emergencias.</w:t>
      </w:r>
    </w:p>
    <w:p w14:paraId="3DCAC2B4" w14:textId="1D3E8E5F" w:rsidR="0077634C" w:rsidRDefault="0077634C" w:rsidP="0077634C">
      <w:pPr>
        <w:tabs>
          <w:tab w:val="center" w:pos="975"/>
        </w:tabs>
        <w:jc w:val="center"/>
        <w:rPr>
          <w:rFonts w:ascii="Arial" w:hAnsi="Arial" w:cs="Arial"/>
          <w:sz w:val="22"/>
          <w:szCs w:val="22"/>
        </w:rPr>
      </w:pPr>
      <w:r w:rsidRPr="0077634C">
        <w:rPr>
          <w:rFonts w:ascii="Arial" w:hAnsi="Arial" w:cs="Arial"/>
          <w:noProof/>
          <w:sz w:val="22"/>
          <w:szCs w:val="22"/>
        </w:rPr>
        <w:drawing>
          <wp:inline distT="0" distB="0" distL="0" distR="0" wp14:anchorId="0796F989" wp14:editId="3C671135">
            <wp:extent cx="2314575" cy="1542451"/>
            <wp:effectExtent l="133350" t="114300" r="104775" b="153035"/>
            <wp:docPr id="400300399"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333712" cy="155520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77634C">
        <w:rPr>
          <w:rFonts w:ascii="Arial" w:hAnsi="Arial" w:cs="Arial"/>
          <w:noProof/>
          <w:sz w:val="22"/>
          <w:szCs w:val="22"/>
        </w:rPr>
        <w:drawing>
          <wp:inline distT="0" distB="0" distL="0" distR="0" wp14:anchorId="3C69B17C" wp14:editId="1D96C743">
            <wp:extent cx="2357769" cy="1571236"/>
            <wp:effectExtent l="133350" t="114300" r="118745" b="162560"/>
            <wp:docPr id="1997608216"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371378" cy="15803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AC889F9" w14:textId="77777777" w:rsidR="0077634C" w:rsidRDefault="0077634C" w:rsidP="0077634C">
      <w:pPr>
        <w:tabs>
          <w:tab w:val="center" w:pos="975"/>
        </w:tabs>
        <w:jc w:val="center"/>
        <w:rPr>
          <w:rFonts w:ascii="Arial" w:hAnsi="Arial" w:cs="Arial"/>
          <w:sz w:val="22"/>
          <w:szCs w:val="22"/>
        </w:rPr>
      </w:pPr>
    </w:p>
    <w:p w14:paraId="6A5F85B1" w14:textId="77777777" w:rsidR="0077634C" w:rsidRDefault="0077634C" w:rsidP="0077634C">
      <w:pPr>
        <w:tabs>
          <w:tab w:val="center" w:pos="975"/>
        </w:tabs>
        <w:jc w:val="center"/>
        <w:rPr>
          <w:rFonts w:ascii="Arial" w:hAnsi="Arial" w:cs="Arial"/>
          <w:sz w:val="22"/>
          <w:szCs w:val="22"/>
        </w:rPr>
      </w:pPr>
    </w:p>
    <w:p w14:paraId="4D9AC193" w14:textId="21BF2148" w:rsidR="0077634C" w:rsidRPr="0077634C" w:rsidRDefault="0077634C" w:rsidP="0077634C">
      <w:pPr>
        <w:jc w:val="both"/>
        <w:rPr>
          <w:rFonts w:ascii="Times New Roman" w:hAnsi="Times New Roman" w:cs="Times New Roman"/>
          <w:i/>
          <w:iCs/>
          <w:sz w:val="24"/>
          <w:szCs w:val="22"/>
        </w:rPr>
      </w:pPr>
      <w:r w:rsidRPr="0077634C">
        <w:rPr>
          <w:rFonts w:ascii="Times New Roman" w:hAnsi="Times New Roman" w:cs="Times New Roman"/>
          <w:i/>
          <w:iCs/>
          <w:sz w:val="24"/>
          <w:szCs w:val="22"/>
        </w:rPr>
        <w:t>La representante del Poder Ejecutivo en esta provincia, gobernadora Claritza Rochtte, acompañó al presidente de la República, Luis Abinader, en el acto del primer picazo para la construcción del hotel "Melia Bergantín Beach", una de las inversiones turísticas más importantes dentro del proyecto "Punta Bergantín</w:t>
      </w:r>
    </w:p>
    <w:p w14:paraId="28E13F2F" w14:textId="71403B31" w:rsidR="0077634C" w:rsidRPr="0077634C" w:rsidRDefault="0077634C" w:rsidP="0077634C">
      <w:pPr>
        <w:tabs>
          <w:tab w:val="center" w:pos="975"/>
        </w:tabs>
        <w:jc w:val="center"/>
        <w:rPr>
          <w:rFonts w:ascii="Arial" w:hAnsi="Arial" w:cs="Arial"/>
          <w:sz w:val="22"/>
          <w:szCs w:val="22"/>
        </w:rPr>
      </w:pPr>
      <w:r w:rsidRPr="0077634C">
        <w:rPr>
          <w:rFonts w:ascii="Arial" w:hAnsi="Arial" w:cs="Arial"/>
          <w:noProof/>
          <w:sz w:val="22"/>
          <w:szCs w:val="22"/>
        </w:rPr>
        <w:drawing>
          <wp:inline distT="0" distB="0" distL="0" distR="0" wp14:anchorId="34FEAA8A" wp14:editId="28138F6F">
            <wp:extent cx="3781425" cy="2558516"/>
            <wp:effectExtent l="133350" t="114300" r="142875" b="165735"/>
            <wp:docPr id="670925028"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785200" cy="25610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DDB84B0" w14:textId="77777777" w:rsidR="0077634C" w:rsidRPr="0077634C" w:rsidRDefault="0077634C" w:rsidP="0077634C">
      <w:pPr>
        <w:tabs>
          <w:tab w:val="center" w:pos="975"/>
        </w:tabs>
        <w:jc w:val="center"/>
        <w:rPr>
          <w:rFonts w:ascii="Arial" w:hAnsi="Arial" w:cs="Arial"/>
          <w:sz w:val="22"/>
          <w:szCs w:val="22"/>
        </w:rPr>
      </w:pPr>
    </w:p>
    <w:p w14:paraId="682A776B" w14:textId="77777777" w:rsidR="00940635" w:rsidRPr="00940635" w:rsidRDefault="00940635" w:rsidP="00940635">
      <w:pPr>
        <w:tabs>
          <w:tab w:val="center" w:pos="975"/>
        </w:tabs>
        <w:jc w:val="both"/>
        <w:rPr>
          <w:rFonts w:ascii="Arial" w:hAnsi="Arial" w:cs="Arial"/>
          <w:sz w:val="22"/>
          <w:szCs w:val="22"/>
        </w:rPr>
      </w:pPr>
    </w:p>
    <w:p w14:paraId="02B372F2" w14:textId="77777777" w:rsidR="00940635" w:rsidRPr="00940635" w:rsidRDefault="00940635" w:rsidP="00940635">
      <w:pPr>
        <w:tabs>
          <w:tab w:val="center" w:pos="975"/>
        </w:tabs>
        <w:jc w:val="center"/>
        <w:rPr>
          <w:rFonts w:ascii="Arial" w:hAnsi="Arial" w:cs="Arial"/>
          <w:sz w:val="22"/>
          <w:szCs w:val="22"/>
        </w:rPr>
      </w:pPr>
    </w:p>
    <w:p w14:paraId="48156566" w14:textId="373594B5" w:rsidR="00EE6648" w:rsidRDefault="00F13140" w:rsidP="00F13140">
      <w:pPr>
        <w:jc w:val="both"/>
        <w:rPr>
          <w:rFonts w:ascii="Times New Roman" w:hAnsi="Times New Roman" w:cs="Times New Roman"/>
          <w:i/>
          <w:iCs/>
          <w:sz w:val="24"/>
          <w:szCs w:val="24"/>
        </w:rPr>
      </w:pPr>
      <w:r w:rsidRPr="00394587">
        <w:rPr>
          <w:rFonts w:ascii="Times New Roman" w:hAnsi="Times New Roman" w:cs="Times New Roman"/>
          <w:i/>
          <w:iCs/>
          <w:sz w:val="24"/>
          <w:szCs w:val="24"/>
        </w:rPr>
        <w:t xml:space="preserve">La gobernadora provincial de Puerto Plata, Claritza Rochtte, acompañó al ministro de la Presidencia, José Ignacio Palıza, durante la Gran Jornada de Inclusión Social "Primero Tú", realizada en la Escuela Primaria Padre </w:t>
      </w:r>
      <w:proofErr w:type="spellStart"/>
      <w:r w:rsidRPr="00394587">
        <w:rPr>
          <w:rFonts w:ascii="Times New Roman" w:hAnsi="Times New Roman" w:cs="Times New Roman"/>
          <w:i/>
          <w:iCs/>
          <w:sz w:val="24"/>
          <w:szCs w:val="24"/>
        </w:rPr>
        <w:t>Boil</w:t>
      </w:r>
      <w:proofErr w:type="spellEnd"/>
      <w:r w:rsidRPr="00394587">
        <w:rPr>
          <w:rFonts w:ascii="Times New Roman" w:hAnsi="Times New Roman" w:cs="Times New Roman"/>
          <w:i/>
          <w:iCs/>
          <w:sz w:val="24"/>
          <w:szCs w:val="24"/>
        </w:rPr>
        <w:t xml:space="preserve"> del municipio de Villa Isabela.</w:t>
      </w:r>
    </w:p>
    <w:p w14:paraId="48EC8010" w14:textId="77777777" w:rsidR="00FB1B21" w:rsidRPr="00394587" w:rsidRDefault="00FB1B21" w:rsidP="00F13140">
      <w:pPr>
        <w:jc w:val="both"/>
        <w:rPr>
          <w:rFonts w:ascii="Times New Roman" w:hAnsi="Times New Roman" w:cs="Times New Roman"/>
          <w:i/>
          <w:iCs/>
          <w:sz w:val="24"/>
          <w:szCs w:val="24"/>
        </w:rPr>
      </w:pPr>
    </w:p>
    <w:p w14:paraId="654F98EA" w14:textId="44F28C73" w:rsidR="008A077F" w:rsidRDefault="00EE6648" w:rsidP="008A077F">
      <w:pPr>
        <w:jc w:val="both"/>
        <w:rPr>
          <w:noProof/>
        </w:rPr>
      </w:pPr>
      <w:r>
        <w:rPr>
          <w:noProof/>
        </w:rPr>
        <w:t xml:space="preserve">     </w:t>
      </w:r>
      <w:r w:rsidR="008A077F" w:rsidRPr="008A077F">
        <w:rPr>
          <w:noProof/>
        </w:rPr>
        <w:drawing>
          <wp:inline distT="0" distB="0" distL="0" distR="0" wp14:anchorId="23C23C2C" wp14:editId="509ABF58">
            <wp:extent cx="2494735" cy="1663065"/>
            <wp:effectExtent l="133350" t="114300" r="153670" b="165735"/>
            <wp:docPr id="2039303379"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528692" cy="168570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8A077F" w:rsidRPr="008A077F">
        <w:rPr>
          <w:noProof/>
        </w:rPr>
        <w:drawing>
          <wp:inline distT="0" distB="0" distL="0" distR="0" wp14:anchorId="63EBBA1B" wp14:editId="519EB536">
            <wp:extent cx="2466975" cy="1644561"/>
            <wp:effectExtent l="133350" t="114300" r="123825" b="165735"/>
            <wp:docPr id="379618895"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504399" cy="166950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EDE3F7B" w14:textId="77777777" w:rsidR="00FB1B21" w:rsidRDefault="00FB1B21" w:rsidP="008A077F">
      <w:pPr>
        <w:jc w:val="both"/>
        <w:rPr>
          <w:noProof/>
        </w:rPr>
      </w:pPr>
    </w:p>
    <w:p w14:paraId="16878C97" w14:textId="12B503E4" w:rsidR="008A077F" w:rsidRPr="008A077F" w:rsidRDefault="008A077F" w:rsidP="008A077F">
      <w:pPr>
        <w:jc w:val="both"/>
        <w:rPr>
          <w:noProof/>
        </w:rPr>
      </w:pPr>
      <w:r w:rsidRPr="008A077F">
        <w:rPr>
          <w:noProof/>
        </w:rPr>
        <w:drawing>
          <wp:inline distT="0" distB="0" distL="0" distR="0" wp14:anchorId="5F91DBC2" wp14:editId="58806B3C">
            <wp:extent cx="2581275" cy="1720755"/>
            <wp:effectExtent l="133350" t="114300" r="142875" b="165735"/>
            <wp:docPr id="1199311307"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594848" cy="172980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8A077F">
        <w:rPr>
          <w:noProof/>
        </w:rPr>
        <w:drawing>
          <wp:inline distT="0" distB="0" distL="0" distR="0" wp14:anchorId="1C58D246" wp14:editId="4E561C17">
            <wp:extent cx="2571892" cy="1714500"/>
            <wp:effectExtent l="133350" t="114300" r="152400" b="171450"/>
            <wp:docPr id="264634318"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603794" cy="173576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13525B5" w14:textId="6929496E" w:rsidR="008A077F" w:rsidRPr="008A077F" w:rsidRDefault="008A077F" w:rsidP="008A077F">
      <w:pPr>
        <w:jc w:val="both"/>
        <w:rPr>
          <w:noProof/>
        </w:rPr>
      </w:pPr>
    </w:p>
    <w:p w14:paraId="79A898C2" w14:textId="5EF4639F" w:rsidR="008A077F" w:rsidRPr="008A077F" w:rsidRDefault="008A077F" w:rsidP="008A077F">
      <w:pPr>
        <w:jc w:val="both"/>
        <w:rPr>
          <w:noProof/>
        </w:rPr>
      </w:pPr>
    </w:p>
    <w:p w14:paraId="68BE33EB" w14:textId="77777777" w:rsidR="008A077F" w:rsidRPr="008A077F" w:rsidRDefault="008A077F" w:rsidP="008A077F">
      <w:pPr>
        <w:jc w:val="both"/>
        <w:rPr>
          <w:noProof/>
        </w:rPr>
      </w:pPr>
    </w:p>
    <w:p w14:paraId="6D8B1EE0" w14:textId="39AA338E" w:rsidR="008A077F" w:rsidRPr="008A077F" w:rsidRDefault="008A077F" w:rsidP="008A077F">
      <w:pPr>
        <w:jc w:val="both"/>
        <w:rPr>
          <w:noProof/>
        </w:rPr>
      </w:pPr>
    </w:p>
    <w:p w14:paraId="1B100606" w14:textId="0D2C6EBD" w:rsidR="00130A67" w:rsidRDefault="00130A67" w:rsidP="00EE6648">
      <w:pPr>
        <w:jc w:val="both"/>
        <w:rPr>
          <w:rFonts w:ascii="Arial" w:hAnsi="Arial" w:cs="Arial"/>
          <w:sz w:val="22"/>
          <w:szCs w:val="22"/>
        </w:rPr>
      </w:pPr>
    </w:p>
    <w:p w14:paraId="7680D982" w14:textId="77777777" w:rsidR="00EE6648" w:rsidRDefault="00EE6648" w:rsidP="00EE6648">
      <w:pPr>
        <w:jc w:val="both"/>
        <w:rPr>
          <w:rFonts w:ascii="Arial" w:hAnsi="Arial" w:cs="Arial"/>
          <w:sz w:val="22"/>
          <w:szCs w:val="22"/>
        </w:rPr>
      </w:pPr>
    </w:p>
    <w:p w14:paraId="5E682EFE" w14:textId="0F274CD5" w:rsidR="00B267BA" w:rsidRDefault="00EE6648" w:rsidP="00EE6648">
      <w:pPr>
        <w:jc w:val="both"/>
        <w:rPr>
          <w:rFonts w:ascii="Times New Roman" w:hAnsi="Times New Roman" w:cs="Times New Roman"/>
          <w:i/>
          <w:iCs/>
          <w:noProof/>
          <w:sz w:val="22"/>
          <w:szCs w:val="22"/>
        </w:rPr>
      </w:pPr>
      <w:r w:rsidRPr="00B267BA">
        <w:rPr>
          <w:rFonts w:ascii="Times New Roman" w:hAnsi="Times New Roman" w:cs="Times New Roman"/>
          <w:i/>
          <w:iCs/>
          <w:sz w:val="22"/>
          <w:szCs w:val="22"/>
        </w:rPr>
        <w:lastRenderedPageBreak/>
        <w:t xml:space="preserve"> </w:t>
      </w:r>
      <w:r w:rsidRPr="00B267BA">
        <w:rPr>
          <w:rFonts w:ascii="Times New Roman" w:hAnsi="Times New Roman" w:cs="Times New Roman"/>
          <w:i/>
          <w:iCs/>
          <w:noProof/>
          <w:sz w:val="22"/>
          <w:szCs w:val="22"/>
        </w:rPr>
        <w:t xml:space="preserve">    </w:t>
      </w:r>
      <w:r w:rsidR="00B267BA" w:rsidRPr="00B267BA">
        <w:rPr>
          <w:rFonts w:ascii="Times New Roman" w:hAnsi="Times New Roman" w:cs="Times New Roman"/>
          <w:i/>
          <w:iCs/>
          <w:noProof/>
          <w:sz w:val="22"/>
          <w:szCs w:val="22"/>
        </w:rPr>
        <w:t>La Gobernadora provincial de Puerto Plata, Claritza Rochtte, acompañó al ministro de la Presidencia José Ignacio Paliza, en la inauguración del matadero municipal de Guananico, ubicado al oeste de la provincia</w:t>
      </w:r>
    </w:p>
    <w:p w14:paraId="362C7731" w14:textId="0BE6AF14" w:rsidR="00B267BA" w:rsidRPr="00B267BA" w:rsidRDefault="00B267BA" w:rsidP="00B267BA">
      <w:pPr>
        <w:jc w:val="both"/>
        <w:rPr>
          <w:i/>
          <w:iCs/>
          <w:sz w:val="22"/>
          <w:szCs w:val="22"/>
        </w:rPr>
      </w:pPr>
      <w:r w:rsidRPr="00B267BA">
        <w:rPr>
          <w:rFonts w:ascii="Times New Roman" w:hAnsi="Times New Roman" w:cs="Times New Roman"/>
          <w:i/>
          <w:iCs/>
          <w:noProof/>
          <w:sz w:val="22"/>
          <w:szCs w:val="22"/>
        </w:rPr>
        <w:drawing>
          <wp:inline distT="0" distB="0" distL="0" distR="0" wp14:anchorId="1CDDA045" wp14:editId="700FA59C">
            <wp:extent cx="2542360" cy="1694813"/>
            <wp:effectExtent l="133350" t="114300" r="144145" b="172720"/>
            <wp:docPr id="257210242"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558675" cy="170568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B267BA">
        <w:rPr>
          <w:i/>
          <w:iCs/>
          <w:noProof/>
          <w:sz w:val="22"/>
          <w:szCs w:val="22"/>
        </w:rPr>
        <w:drawing>
          <wp:inline distT="0" distB="0" distL="0" distR="0" wp14:anchorId="0324CF2C" wp14:editId="2451C56D">
            <wp:extent cx="2571750" cy="1714405"/>
            <wp:effectExtent l="133350" t="114300" r="152400" b="172085"/>
            <wp:docPr id="1614882960"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599291" cy="17327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D5A3F12" w14:textId="1A84B494" w:rsidR="00B267BA" w:rsidRPr="00B267BA" w:rsidRDefault="00B267BA" w:rsidP="00B267BA">
      <w:pPr>
        <w:jc w:val="both"/>
        <w:rPr>
          <w:rFonts w:ascii="Times New Roman" w:hAnsi="Times New Roman" w:cs="Times New Roman"/>
          <w:i/>
          <w:iCs/>
          <w:sz w:val="22"/>
          <w:szCs w:val="22"/>
        </w:rPr>
      </w:pPr>
      <w:r w:rsidRPr="00B267BA">
        <w:rPr>
          <w:rFonts w:ascii="Times New Roman" w:hAnsi="Times New Roman" w:cs="Times New Roman"/>
          <w:i/>
          <w:iCs/>
          <w:sz w:val="22"/>
          <w:szCs w:val="22"/>
        </w:rPr>
        <w:t>La representante del Poder Ejecutivo en esta provincia, gobernadora Claritza Rochtte, acompañó al ministro de la Presidencia, José Ignacio Paliza, durante un importante encuentro realizado en el seminario menor San José, en Montellano, donde se anunció la entrega de RD$57 millones destinados a la reparación de la Catedral San Felipe</w:t>
      </w:r>
      <w:r>
        <w:rPr>
          <w:rFonts w:ascii="Times New Roman" w:hAnsi="Times New Roman" w:cs="Times New Roman"/>
          <w:i/>
          <w:iCs/>
          <w:sz w:val="22"/>
          <w:szCs w:val="22"/>
        </w:rPr>
        <w:t xml:space="preserve"> </w:t>
      </w:r>
      <w:r w:rsidRPr="00B267BA">
        <w:rPr>
          <w:rFonts w:ascii="Times New Roman" w:hAnsi="Times New Roman" w:cs="Times New Roman"/>
          <w:i/>
          <w:iCs/>
          <w:sz w:val="22"/>
          <w:szCs w:val="22"/>
        </w:rPr>
        <w:t>Apóstol de Puerto Plata.</w:t>
      </w:r>
    </w:p>
    <w:p w14:paraId="45D7A756" w14:textId="76A67D39" w:rsidR="00B267BA" w:rsidRDefault="00B267BA" w:rsidP="00B267BA">
      <w:pPr>
        <w:jc w:val="both"/>
        <w:rPr>
          <w:i/>
          <w:iCs/>
          <w:sz w:val="22"/>
          <w:szCs w:val="22"/>
        </w:rPr>
      </w:pPr>
      <w:r w:rsidRPr="00B267BA">
        <w:rPr>
          <w:rFonts w:ascii="Times New Roman" w:hAnsi="Times New Roman" w:cs="Times New Roman"/>
          <w:i/>
          <w:iCs/>
          <w:noProof/>
          <w:sz w:val="22"/>
          <w:szCs w:val="22"/>
        </w:rPr>
        <w:drawing>
          <wp:inline distT="0" distB="0" distL="0" distR="0" wp14:anchorId="6572A7A4" wp14:editId="5B609C1C">
            <wp:extent cx="2476500" cy="1650908"/>
            <wp:effectExtent l="133350" t="114300" r="133350" b="159385"/>
            <wp:docPr id="466096687"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487690" cy="165836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B267BA">
        <w:rPr>
          <w:i/>
          <w:iCs/>
          <w:noProof/>
          <w:sz w:val="22"/>
          <w:szCs w:val="22"/>
        </w:rPr>
        <w:drawing>
          <wp:inline distT="0" distB="0" distL="0" distR="0" wp14:anchorId="74002D52" wp14:editId="0BB289E4">
            <wp:extent cx="2504260" cy="1669415"/>
            <wp:effectExtent l="133350" t="114300" r="144145" b="159385"/>
            <wp:docPr id="837507436"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536860" cy="169114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7E17A1B" w14:textId="4A94F9CB" w:rsidR="009A0167" w:rsidRPr="009A0167" w:rsidRDefault="009A0167" w:rsidP="009A0167">
      <w:pPr>
        <w:jc w:val="center"/>
        <w:rPr>
          <w:i/>
          <w:iCs/>
          <w:sz w:val="22"/>
          <w:szCs w:val="22"/>
        </w:rPr>
      </w:pPr>
      <w:r w:rsidRPr="009A0167">
        <w:rPr>
          <w:i/>
          <w:iCs/>
          <w:noProof/>
          <w:sz w:val="22"/>
          <w:szCs w:val="22"/>
        </w:rPr>
        <w:drawing>
          <wp:inline distT="0" distB="0" distL="0" distR="0" wp14:anchorId="50249E80" wp14:editId="0E97B4AD">
            <wp:extent cx="2524125" cy="1682656"/>
            <wp:effectExtent l="133350" t="114300" r="142875" b="165735"/>
            <wp:docPr id="1562968807"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543775" cy="16957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9D57FF3" w14:textId="77777777" w:rsidR="00D13262" w:rsidRDefault="00D13262" w:rsidP="009A0167">
      <w:pPr>
        <w:jc w:val="both"/>
        <w:rPr>
          <w:rFonts w:ascii="Times New Roman" w:hAnsi="Times New Roman" w:cs="Times New Roman"/>
          <w:i/>
          <w:iCs/>
          <w:sz w:val="24"/>
          <w:szCs w:val="24"/>
        </w:rPr>
      </w:pPr>
    </w:p>
    <w:p w14:paraId="2735B558" w14:textId="717B7F74" w:rsidR="009A0167" w:rsidRDefault="009A0167" w:rsidP="009A0167">
      <w:pPr>
        <w:jc w:val="both"/>
        <w:rPr>
          <w:rFonts w:ascii="Times New Roman" w:hAnsi="Times New Roman" w:cs="Times New Roman"/>
          <w:i/>
          <w:iCs/>
          <w:sz w:val="24"/>
          <w:szCs w:val="24"/>
        </w:rPr>
      </w:pPr>
      <w:r>
        <w:rPr>
          <w:rFonts w:ascii="Times New Roman" w:hAnsi="Times New Roman" w:cs="Times New Roman"/>
          <w:i/>
          <w:iCs/>
          <w:sz w:val="24"/>
          <w:szCs w:val="24"/>
        </w:rPr>
        <w:t>Jornada de alto impacto</w:t>
      </w:r>
      <w:r w:rsidRPr="00C107AA">
        <w:t xml:space="preserve"> </w:t>
      </w:r>
      <w:r w:rsidRPr="00C107AA">
        <w:rPr>
          <w:rFonts w:ascii="Times New Roman" w:hAnsi="Times New Roman" w:cs="Times New Roman"/>
          <w:i/>
          <w:iCs/>
          <w:sz w:val="24"/>
          <w:szCs w:val="24"/>
        </w:rPr>
        <w:t>en las provincias Puerto Plata y Espaillat, con el objetivo de reducir riesgos de inundaciones, proteger comunidades y cultivos, y fortalecer la infraestructura hídrica del norte del país.</w:t>
      </w:r>
    </w:p>
    <w:p w14:paraId="527AB71A" w14:textId="77777777" w:rsidR="009A0167" w:rsidRDefault="009A0167" w:rsidP="009A0167">
      <w:pPr>
        <w:jc w:val="both"/>
        <w:rPr>
          <w:rFonts w:ascii="Times New Roman" w:hAnsi="Times New Roman" w:cs="Times New Roman"/>
          <w:i/>
          <w:iCs/>
          <w:sz w:val="24"/>
          <w:szCs w:val="24"/>
        </w:rPr>
      </w:pPr>
      <w:r w:rsidRPr="00C107AA">
        <w:rPr>
          <w:rFonts w:ascii="Times New Roman" w:hAnsi="Times New Roman" w:cs="Times New Roman"/>
          <w:i/>
          <w:iCs/>
          <w:sz w:val="24"/>
          <w:szCs w:val="24"/>
        </w:rPr>
        <w:t>Estas intervenciones representan una inversión superior a los RD$704 millones y forman parte del compromiso del gobierno de fortalecer la seguridad hídrica y el desarrollo agrícola en zonas estratégicas del país.</w:t>
      </w:r>
    </w:p>
    <w:p w14:paraId="02C94EB7" w14:textId="77777777" w:rsidR="00D13262" w:rsidRDefault="00D13262" w:rsidP="009A0167">
      <w:pPr>
        <w:jc w:val="both"/>
        <w:rPr>
          <w:rFonts w:ascii="Times New Roman" w:hAnsi="Times New Roman" w:cs="Times New Roman"/>
          <w:i/>
          <w:iCs/>
          <w:sz w:val="24"/>
          <w:szCs w:val="24"/>
        </w:rPr>
      </w:pPr>
    </w:p>
    <w:p w14:paraId="34AE9C9A" w14:textId="02524898" w:rsidR="009A0167" w:rsidRDefault="009A0167" w:rsidP="00B267BA">
      <w:pPr>
        <w:jc w:val="both"/>
        <w:rPr>
          <w:i/>
          <w:iCs/>
          <w:sz w:val="22"/>
          <w:szCs w:val="22"/>
        </w:rPr>
      </w:pPr>
      <w:r>
        <w:rPr>
          <w:i/>
          <w:iCs/>
          <w:noProof/>
          <w:sz w:val="22"/>
          <w:szCs w:val="22"/>
        </w:rPr>
        <w:drawing>
          <wp:inline distT="0" distB="0" distL="0" distR="0" wp14:anchorId="0D5D7817" wp14:editId="7D3E152B">
            <wp:extent cx="2876550" cy="2269230"/>
            <wp:effectExtent l="0" t="0" r="0" b="0"/>
            <wp:docPr id="356363190"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878169" cy="2270507"/>
                    </a:xfrm>
                    <a:prstGeom prst="rect">
                      <a:avLst/>
                    </a:prstGeom>
                    <a:noFill/>
                  </pic:spPr>
                </pic:pic>
              </a:graphicData>
            </a:graphic>
          </wp:inline>
        </w:drawing>
      </w:r>
      <w:r w:rsidR="00E1080E">
        <w:rPr>
          <w:i/>
          <w:iCs/>
          <w:sz w:val="22"/>
          <w:szCs w:val="22"/>
        </w:rPr>
        <w:t xml:space="preserve"> </w:t>
      </w:r>
      <w:r w:rsidR="00D13262">
        <w:rPr>
          <w:noProof/>
        </w:rPr>
        <w:drawing>
          <wp:inline distT="0" distB="0" distL="0" distR="0" wp14:anchorId="29B79390" wp14:editId="02A4B277">
            <wp:extent cx="2206156" cy="1682358"/>
            <wp:effectExtent l="266700" t="285750" r="289560" b="29908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235254" cy="1704547"/>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14:paraId="699499A6" w14:textId="52507107" w:rsidR="00E1080E" w:rsidRDefault="00D13262" w:rsidP="00B267BA">
      <w:pPr>
        <w:jc w:val="both"/>
        <w:rPr>
          <w:i/>
          <w:iCs/>
          <w:sz w:val="22"/>
          <w:szCs w:val="22"/>
        </w:rPr>
      </w:pPr>
      <w:r>
        <w:rPr>
          <w:i/>
          <w:iCs/>
          <w:noProof/>
          <w:sz w:val="22"/>
          <w:szCs w:val="22"/>
        </w:rPr>
        <w:drawing>
          <wp:inline distT="0" distB="0" distL="0" distR="0" wp14:anchorId="70BD1A82" wp14:editId="2A88671A">
            <wp:extent cx="2905125" cy="2358182"/>
            <wp:effectExtent l="0" t="0" r="0" b="0"/>
            <wp:docPr id="369488889"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906933" cy="2359649"/>
                    </a:xfrm>
                    <a:prstGeom prst="rect">
                      <a:avLst/>
                    </a:prstGeom>
                    <a:noFill/>
                  </pic:spPr>
                </pic:pic>
              </a:graphicData>
            </a:graphic>
          </wp:inline>
        </w:drawing>
      </w:r>
      <w:r>
        <w:rPr>
          <w:noProof/>
        </w:rPr>
        <w:drawing>
          <wp:inline distT="0" distB="0" distL="0" distR="0" wp14:anchorId="730CF34E" wp14:editId="52DEE867">
            <wp:extent cx="2277189" cy="1709531"/>
            <wp:effectExtent l="266700" t="266700" r="275590" b="29083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294348" cy="1722413"/>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14:paraId="50DA79E6" w14:textId="77777777" w:rsidR="00E1080E" w:rsidRDefault="00E1080E" w:rsidP="00B267BA">
      <w:pPr>
        <w:jc w:val="both"/>
        <w:rPr>
          <w:i/>
          <w:iCs/>
          <w:sz w:val="22"/>
          <w:szCs w:val="22"/>
        </w:rPr>
      </w:pPr>
    </w:p>
    <w:p w14:paraId="122FDFD6" w14:textId="77777777" w:rsidR="00E1080E" w:rsidRDefault="00E1080E" w:rsidP="00B267BA">
      <w:pPr>
        <w:jc w:val="both"/>
        <w:rPr>
          <w:i/>
          <w:iCs/>
          <w:sz w:val="22"/>
          <w:szCs w:val="22"/>
        </w:rPr>
      </w:pPr>
    </w:p>
    <w:p w14:paraId="7048C4C8" w14:textId="77777777" w:rsidR="00D13262" w:rsidRPr="00D13262" w:rsidRDefault="00D13262" w:rsidP="00D13262">
      <w:pPr>
        <w:jc w:val="both"/>
        <w:rPr>
          <w:i/>
          <w:iCs/>
          <w:sz w:val="22"/>
          <w:szCs w:val="22"/>
        </w:rPr>
      </w:pPr>
      <w:r w:rsidRPr="00D13262">
        <w:rPr>
          <w:i/>
          <w:iCs/>
          <w:sz w:val="22"/>
          <w:szCs w:val="22"/>
        </w:rPr>
        <w:lastRenderedPageBreak/>
        <w:t xml:space="preserve">La gobernadora Claritza Rochtte participó en la Mesa de Seguridad Ciudadana en el municipio de Sosúa, donde se abordaron temas claves para fortalecer el orden público y mejorar la coordinación entre autoridades y comunidad. </w:t>
      </w:r>
    </w:p>
    <w:p w14:paraId="219329B7" w14:textId="74BB3058" w:rsidR="00E1080E" w:rsidRDefault="00D13262" w:rsidP="00D13262">
      <w:pPr>
        <w:jc w:val="both"/>
        <w:rPr>
          <w:i/>
          <w:iCs/>
          <w:sz w:val="22"/>
          <w:szCs w:val="22"/>
        </w:rPr>
      </w:pPr>
      <w:r w:rsidRPr="00D13262">
        <w:rPr>
          <w:i/>
          <w:iCs/>
          <w:sz w:val="22"/>
          <w:szCs w:val="22"/>
        </w:rPr>
        <w:t>Autoridades locales y representantes de seguridad se unieron para trazar acciones en favor de la paz y el bienestar ciudadano.</w:t>
      </w:r>
    </w:p>
    <w:p w14:paraId="37D5336C" w14:textId="17E72D1B" w:rsidR="00D13262" w:rsidRPr="00D13262" w:rsidRDefault="00D13262" w:rsidP="00D13262">
      <w:pPr>
        <w:jc w:val="both"/>
        <w:rPr>
          <w:i/>
          <w:iCs/>
          <w:sz w:val="22"/>
          <w:szCs w:val="22"/>
        </w:rPr>
      </w:pPr>
      <w:r w:rsidRPr="00D13262">
        <w:rPr>
          <w:i/>
          <w:iCs/>
          <w:noProof/>
          <w:sz w:val="22"/>
          <w:szCs w:val="22"/>
        </w:rPr>
        <w:drawing>
          <wp:inline distT="0" distB="0" distL="0" distR="0" wp14:anchorId="265BE61D" wp14:editId="5BD3F93A">
            <wp:extent cx="2565211" cy="1924050"/>
            <wp:effectExtent l="133350" t="114300" r="140335" b="171450"/>
            <wp:docPr id="876470568"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585639" cy="193937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i/>
          <w:iCs/>
          <w:sz w:val="22"/>
          <w:szCs w:val="22"/>
        </w:rPr>
        <w:t xml:space="preserve"> </w:t>
      </w:r>
      <w:r w:rsidRPr="00D13262">
        <w:rPr>
          <w:i/>
          <w:iCs/>
          <w:noProof/>
          <w:sz w:val="22"/>
          <w:szCs w:val="22"/>
        </w:rPr>
        <w:drawing>
          <wp:inline distT="0" distB="0" distL="0" distR="0" wp14:anchorId="68AFB590" wp14:editId="1BCE7E67">
            <wp:extent cx="2543175" cy="1907522"/>
            <wp:effectExtent l="133350" t="114300" r="142875" b="169545"/>
            <wp:docPr id="2081024503"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567554" cy="192580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E97A70D" w14:textId="09229579" w:rsidR="00D13262" w:rsidRPr="00D13262" w:rsidRDefault="00D13262" w:rsidP="00D13262">
      <w:pPr>
        <w:jc w:val="both"/>
        <w:rPr>
          <w:i/>
          <w:iCs/>
          <w:sz w:val="22"/>
          <w:szCs w:val="22"/>
        </w:rPr>
      </w:pPr>
    </w:p>
    <w:p w14:paraId="4FE23697" w14:textId="43010139" w:rsidR="002D3AC2" w:rsidRPr="002D3AC2" w:rsidRDefault="002D3AC2" w:rsidP="002D3AC2">
      <w:pPr>
        <w:jc w:val="both"/>
        <w:rPr>
          <w:i/>
          <w:iCs/>
          <w:sz w:val="22"/>
          <w:szCs w:val="22"/>
        </w:rPr>
      </w:pPr>
      <w:r w:rsidRPr="002D3AC2">
        <w:rPr>
          <w:i/>
          <w:iCs/>
          <w:noProof/>
          <w:sz w:val="22"/>
          <w:szCs w:val="22"/>
        </w:rPr>
        <w:drawing>
          <wp:inline distT="0" distB="0" distL="0" distR="0" wp14:anchorId="1B784360" wp14:editId="7BE2C646">
            <wp:extent cx="2409825" cy="1807502"/>
            <wp:effectExtent l="133350" t="114300" r="142875" b="173990"/>
            <wp:docPr id="549367178"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417795" cy="18134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2D3AC2">
        <w:rPr>
          <w:i/>
          <w:iCs/>
          <w:noProof/>
          <w:sz w:val="22"/>
          <w:szCs w:val="22"/>
        </w:rPr>
        <mc:AlternateContent>
          <mc:Choice Requires="wps">
            <w:drawing>
              <wp:inline distT="0" distB="0" distL="0" distR="0" wp14:anchorId="18D9A1EC" wp14:editId="2D2299F2">
                <wp:extent cx="304800" cy="304800"/>
                <wp:effectExtent l="0" t="0" r="0" b="0"/>
                <wp:docPr id="773467980" name="Rectángulo 1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B37D7A5" id="Rectángulo 16"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Pr="002D3AC2">
        <w:rPr>
          <w:i/>
          <w:iCs/>
          <w:noProof/>
          <w:sz w:val="22"/>
          <w:szCs w:val="22"/>
        </w:rPr>
        <w:drawing>
          <wp:inline distT="0" distB="0" distL="0" distR="0" wp14:anchorId="13D790FF" wp14:editId="595DBB2E">
            <wp:extent cx="2425521" cy="1819275"/>
            <wp:effectExtent l="133350" t="114300" r="146685" b="161925"/>
            <wp:docPr id="1587441863"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438550" cy="182904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D1839DB" w14:textId="77777777" w:rsidR="00A3036F" w:rsidRDefault="00A3036F" w:rsidP="00DA090E">
      <w:pPr>
        <w:jc w:val="center"/>
        <w:rPr>
          <w:rFonts w:ascii="Arial" w:hAnsi="Arial" w:cs="Arial"/>
          <w:sz w:val="22"/>
          <w:szCs w:val="22"/>
        </w:rPr>
      </w:pPr>
    </w:p>
    <w:p w14:paraId="2199449D" w14:textId="77777777" w:rsidR="00F13140" w:rsidRDefault="00F13140" w:rsidP="00DA090E">
      <w:pPr>
        <w:jc w:val="center"/>
        <w:rPr>
          <w:rFonts w:ascii="Arial" w:hAnsi="Arial" w:cs="Arial"/>
          <w:sz w:val="22"/>
          <w:szCs w:val="22"/>
        </w:rPr>
      </w:pPr>
    </w:p>
    <w:p w14:paraId="1023FDC7" w14:textId="77777777" w:rsidR="00A3036F" w:rsidRDefault="00A3036F" w:rsidP="00DA090E">
      <w:pPr>
        <w:jc w:val="center"/>
        <w:rPr>
          <w:rFonts w:ascii="Arial" w:hAnsi="Arial" w:cs="Arial"/>
          <w:sz w:val="22"/>
          <w:szCs w:val="22"/>
        </w:rPr>
      </w:pPr>
    </w:p>
    <w:p w14:paraId="4AF7E6A4" w14:textId="77777777" w:rsidR="00A3036F" w:rsidRDefault="00A3036F" w:rsidP="00DA090E">
      <w:pPr>
        <w:jc w:val="center"/>
        <w:rPr>
          <w:rFonts w:ascii="Arial" w:hAnsi="Arial" w:cs="Arial"/>
          <w:sz w:val="22"/>
          <w:szCs w:val="22"/>
        </w:rPr>
      </w:pPr>
    </w:p>
    <w:p w14:paraId="717FC90D" w14:textId="77777777" w:rsidR="009348D9" w:rsidRDefault="009348D9" w:rsidP="00DA090E">
      <w:pPr>
        <w:jc w:val="center"/>
        <w:rPr>
          <w:rFonts w:ascii="Arial" w:hAnsi="Arial" w:cs="Arial"/>
          <w:b/>
          <w:bCs/>
          <w:sz w:val="32"/>
          <w:szCs w:val="32"/>
        </w:rPr>
      </w:pPr>
    </w:p>
    <w:p w14:paraId="141E8705" w14:textId="38EE6858" w:rsidR="009348D9" w:rsidRDefault="002E0FDF" w:rsidP="00DA090E">
      <w:pPr>
        <w:jc w:val="center"/>
        <w:rPr>
          <w:rFonts w:ascii="Arial" w:hAnsi="Arial" w:cs="Arial"/>
          <w:b/>
          <w:bCs/>
          <w:sz w:val="32"/>
          <w:szCs w:val="32"/>
        </w:rPr>
      </w:pPr>
      <w:r>
        <w:rPr>
          <w:rFonts w:ascii="Arial" w:hAnsi="Arial" w:cs="Arial"/>
          <w:b/>
          <w:bCs/>
          <w:noProof/>
          <w:sz w:val="32"/>
          <w:szCs w:val="32"/>
        </w:rPr>
        <w:lastRenderedPageBreak/>
        <w:drawing>
          <wp:anchor distT="0" distB="0" distL="114300" distR="114300" simplePos="0" relativeHeight="251654140" behindDoc="0" locked="0" layoutInCell="1" allowOverlap="1" wp14:anchorId="6C3B66F3" wp14:editId="4D3738E0">
            <wp:simplePos x="0" y="0"/>
            <wp:positionH relativeFrom="page">
              <wp:posOffset>12065</wp:posOffset>
            </wp:positionH>
            <wp:positionV relativeFrom="page">
              <wp:posOffset>9525</wp:posOffset>
            </wp:positionV>
            <wp:extent cx="7548245" cy="10677525"/>
            <wp:effectExtent l="0" t="0" r="0" b="9525"/>
            <wp:wrapSquare wrapText="bothSides"/>
            <wp:docPr id="1422350601"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350601" name="Imagen 1422350601"/>
                    <pic:cNvPicPr/>
                  </pic:nvPicPr>
                  <pic:blipFill>
                    <a:blip r:embed="rId12">
                      <a:extLst>
                        <a:ext uri="{28A0092B-C50C-407E-A947-70E740481C1C}">
                          <a14:useLocalDpi xmlns:a14="http://schemas.microsoft.com/office/drawing/2010/main" val="0"/>
                        </a:ext>
                      </a:extLst>
                    </a:blip>
                    <a:stretch>
                      <a:fillRect/>
                    </a:stretch>
                  </pic:blipFill>
                  <pic:spPr>
                    <a:xfrm>
                      <a:off x="0" y="0"/>
                      <a:ext cx="7548245" cy="10677525"/>
                    </a:xfrm>
                    <a:prstGeom prst="rect">
                      <a:avLst/>
                    </a:prstGeom>
                  </pic:spPr>
                </pic:pic>
              </a:graphicData>
            </a:graphic>
            <wp14:sizeRelH relativeFrom="margin">
              <wp14:pctWidth>0</wp14:pctWidth>
            </wp14:sizeRelH>
            <wp14:sizeRelV relativeFrom="margin">
              <wp14:pctHeight>0</wp14:pctHeight>
            </wp14:sizeRelV>
          </wp:anchor>
        </w:drawing>
      </w:r>
      <w:r w:rsidR="00890EF9" w:rsidRPr="00890EF9">
        <w:rPr>
          <w:rFonts w:ascii="Arial" w:hAnsi="Arial" w:cs="Arial"/>
          <w:b/>
          <w:bCs/>
          <w:noProof/>
          <w:sz w:val="32"/>
          <w:szCs w:val="32"/>
        </w:rPr>
        <mc:AlternateContent>
          <mc:Choice Requires="wps">
            <w:drawing>
              <wp:anchor distT="45720" distB="45720" distL="114300" distR="114300" simplePos="0" relativeHeight="251668480" behindDoc="0" locked="0" layoutInCell="1" allowOverlap="1" wp14:anchorId="24D58312" wp14:editId="2D25D5DB">
                <wp:simplePos x="0" y="0"/>
                <wp:positionH relativeFrom="margin">
                  <wp:align>right</wp:align>
                </wp:positionH>
                <wp:positionV relativeFrom="paragraph">
                  <wp:posOffset>1379220</wp:posOffset>
                </wp:positionV>
                <wp:extent cx="5734050" cy="1404620"/>
                <wp:effectExtent l="0" t="0" r="0" b="6985"/>
                <wp:wrapSquare wrapText="bothSides"/>
                <wp:docPr id="82633509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AFD1323" w14:textId="4FDE2657" w:rsidR="00890EF9" w:rsidRPr="00EA6CF4" w:rsidRDefault="00890EF9" w:rsidP="00EA6CF4">
                            <w:pPr>
                              <w:pStyle w:val="Ttulo1"/>
                              <w:jc w:val="center"/>
                              <w:rPr>
                                <w:rFonts w:ascii="Times New Roman" w:hAnsi="Times New Roman" w:cs="Times New Roman"/>
                                <w:b/>
                                <w:bCs/>
                                <w:color w:val="4472C4" w:themeColor="accent1"/>
                                <w:sz w:val="32"/>
                                <w:szCs w:val="32"/>
                              </w:rPr>
                            </w:pPr>
                            <w:bookmarkStart w:id="16" w:name="_Toc220484895"/>
                            <w:r w:rsidRPr="00EA6CF4">
                              <w:rPr>
                                <w:rFonts w:ascii="Times New Roman" w:hAnsi="Times New Roman" w:cs="Times New Roman"/>
                                <w:b/>
                                <w:bCs/>
                                <w:color w:val="4472C4" w:themeColor="accent1"/>
                                <w:sz w:val="32"/>
                                <w:szCs w:val="32"/>
                              </w:rPr>
                              <w:t>FACILITAR LOS SALONES DE LA INSTITUCION PARA REUNIONES INSTITUCIONALES, GUBERNAMENTALES Y EDUCATIVAS</w:t>
                            </w:r>
                            <w:bookmarkEnd w:id="16"/>
                          </w:p>
                          <w:p w14:paraId="49D3FECE" w14:textId="77777777" w:rsidR="00890EF9" w:rsidRPr="00832738" w:rsidRDefault="00890EF9" w:rsidP="00890EF9">
                            <w:pPr>
                              <w:jc w:val="center"/>
                              <w:rPr>
                                <w:rFonts w:ascii="Times New Roman" w:hAnsi="Times New Roman" w:cs="Times New Roman"/>
                                <w:sz w:val="22"/>
                                <w:szCs w:val="22"/>
                              </w:rPr>
                            </w:pPr>
                          </w:p>
                          <w:p w14:paraId="64E2FD8D" w14:textId="77777777" w:rsidR="00890EF9" w:rsidRPr="00832738" w:rsidRDefault="00890EF9" w:rsidP="00890EF9">
                            <w:pPr>
                              <w:jc w:val="center"/>
                              <w:rPr>
                                <w:rFonts w:ascii="Times New Roman" w:hAnsi="Times New Roman" w:cs="Times New Roman"/>
                                <w:sz w:val="22"/>
                                <w:szCs w:val="22"/>
                              </w:rPr>
                            </w:pPr>
                          </w:p>
                          <w:p w14:paraId="7325E675" w14:textId="77777777" w:rsidR="00890EF9" w:rsidRPr="00832738" w:rsidRDefault="00890EF9" w:rsidP="00832738">
                            <w:pPr>
                              <w:spacing w:line="360" w:lineRule="auto"/>
                              <w:jc w:val="both"/>
                              <w:rPr>
                                <w:rFonts w:ascii="Times New Roman" w:hAnsi="Times New Roman" w:cs="Times New Roman"/>
                                <w:sz w:val="24"/>
                                <w:szCs w:val="24"/>
                              </w:rPr>
                            </w:pPr>
                            <w:r w:rsidRPr="00832738">
                              <w:rPr>
                                <w:rFonts w:ascii="Times New Roman" w:hAnsi="Times New Roman" w:cs="Times New Roman"/>
                                <w:sz w:val="24"/>
                                <w:szCs w:val="24"/>
                              </w:rPr>
                              <w:t>La Gobernación se ha consolidado como un centro neurálgico para la coordinación de la vida provincial, facilitando activamente sus salones e instalaciones para la realización de diversas reuniones institucionales, gubernamentales y educativas. Al proporcionar estos espacios, hemos garantizado que tanto los equipos ministeriales, las organizaciones locales y las entidades educativas cuenten con la infraestructura adecuada para llevar a cabo sesiones de planificación estratégica, capacitaciones y coordinación intersectorial. Esta función de servicio y facilitación optimiza el uso de los recursos públicos y fomenta la articulación necesaria para alcanzar los objetivos de desarrollo y bienestar de la provincia.</w:t>
                            </w:r>
                          </w:p>
                          <w:p w14:paraId="10070759" w14:textId="77777777" w:rsidR="00890EF9" w:rsidRDefault="00890EF9" w:rsidP="00890EF9">
                            <w:pPr>
                              <w:jc w:val="center"/>
                              <w:rPr>
                                <w:rFonts w:ascii="Arial" w:hAnsi="Arial" w:cs="Arial"/>
                                <w:sz w:val="22"/>
                                <w:szCs w:val="22"/>
                              </w:rPr>
                            </w:pPr>
                          </w:p>
                          <w:p w14:paraId="700474BC" w14:textId="713294F8" w:rsidR="00890EF9" w:rsidRDefault="00890EF9"/>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4D58312" id="_x0000_s1031" type="#_x0000_t202" style="position:absolute;left:0;text-align:left;margin-left:400.3pt;margin-top:108.6pt;width:451.5pt;height:110.6pt;z-index:251668480;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" filled="f" stroked="f">
                <v:textbox style="mso-fit-shape-to-text:t">
                  <w:txbxContent>
                    <w:p w14:paraId="2AFD1323" w14:textId="4FDE2657" w:rsidR="00890EF9" w:rsidRPr="00EA6CF4" w:rsidRDefault="00890EF9" w:rsidP="00EA6CF4">
                      <w:pPr>
                        <w:pStyle w:val="Ttulo1"/>
                        <w:jc w:val="center"/>
                        <w:rPr>
                          <w:rFonts w:ascii="Times New Roman" w:hAnsi="Times New Roman" w:cs="Times New Roman"/>
                          <w:b/>
                          <w:bCs/>
                          <w:color w:val="4472C4" w:themeColor="accent1"/>
                          <w:sz w:val="32"/>
                          <w:szCs w:val="32"/>
                        </w:rPr>
                      </w:pPr>
                      <w:bookmarkStart w:id="17" w:name="_Toc220484895"/>
                      <w:r w:rsidRPr="00EA6CF4">
                        <w:rPr>
                          <w:rFonts w:ascii="Times New Roman" w:hAnsi="Times New Roman" w:cs="Times New Roman"/>
                          <w:b/>
                          <w:bCs/>
                          <w:color w:val="4472C4" w:themeColor="accent1"/>
                          <w:sz w:val="32"/>
                          <w:szCs w:val="32"/>
                        </w:rPr>
                        <w:t>FACILITAR LOS SALONES DE LA INSTITUCION PARA REUNIONES INSTITUCIONALES, GUBERNAMENTALES Y EDUCATIVAS</w:t>
                      </w:r>
                      <w:bookmarkEnd w:id="17"/>
                    </w:p>
                    <w:p w14:paraId="49D3FECE" w14:textId="77777777" w:rsidR="00890EF9" w:rsidRPr="00832738" w:rsidRDefault="00890EF9" w:rsidP="00890EF9">
                      <w:pPr>
                        <w:jc w:val="center"/>
                        <w:rPr>
                          <w:rFonts w:ascii="Times New Roman" w:hAnsi="Times New Roman" w:cs="Times New Roman"/>
                          <w:sz w:val="22"/>
                          <w:szCs w:val="22"/>
                        </w:rPr>
                      </w:pPr>
                    </w:p>
                    <w:p w14:paraId="64E2FD8D" w14:textId="77777777" w:rsidR="00890EF9" w:rsidRPr="00832738" w:rsidRDefault="00890EF9" w:rsidP="00890EF9">
                      <w:pPr>
                        <w:jc w:val="center"/>
                        <w:rPr>
                          <w:rFonts w:ascii="Times New Roman" w:hAnsi="Times New Roman" w:cs="Times New Roman"/>
                          <w:sz w:val="22"/>
                          <w:szCs w:val="22"/>
                        </w:rPr>
                      </w:pPr>
                    </w:p>
                    <w:p w14:paraId="7325E675" w14:textId="77777777" w:rsidR="00890EF9" w:rsidRPr="00832738" w:rsidRDefault="00890EF9" w:rsidP="00832738">
                      <w:pPr>
                        <w:spacing w:line="360" w:lineRule="auto"/>
                        <w:jc w:val="both"/>
                        <w:rPr>
                          <w:rFonts w:ascii="Times New Roman" w:hAnsi="Times New Roman" w:cs="Times New Roman"/>
                          <w:sz w:val="24"/>
                          <w:szCs w:val="24"/>
                        </w:rPr>
                      </w:pPr>
                      <w:r w:rsidRPr="00832738">
                        <w:rPr>
                          <w:rFonts w:ascii="Times New Roman" w:hAnsi="Times New Roman" w:cs="Times New Roman"/>
                          <w:sz w:val="24"/>
                          <w:szCs w:val="24"/>
                        </w:rPr>
                        <w:t>La Gobernación se ha consolidado como un centro neurálgico para la coordinación de la vida provincial, facilitando activamente sus salones e instalaciones para la realización de diversas reuniones institucionales, gubernamentales y educativas. Al proporcionar estos espacios, hemos garantizado que tanto los equipos ministeriales, las organizaciones locales y las entidades educativas cuenten con la infraestructura adecuada para llevar a cabo sesiones de planificación estratégica, capacitaciones y coordinación intersectorial. Esta función de servicio y facilitación optimiza el uso de los recursos públicos y fomenta la articulación necesaria para alcanzar los objetivos de desarrollo y bienestar de la provincia.</w:t>
                      </w:r>
                    </w:p>
                    <w:p w14:paraId="10070759" w14:textId="77777777" w:rsidR="00890EF9" w:rsidRDefault="00890EF9" w:rsidP="00890EF9">
                      <w:pPr>
                        <w:jc w:val="center"/>
                        <w:rPr>
                          <w:rFonts w:ascii="Arial" w:hAnsi="Arial" w:cs="Arial"/>
                          <w:sz w:val="22"/>
                          <w:szCs w:val="22"/>
                        </w:rPr>
                      </w:pPr>
                    </w:p>
                    <w:p w14:paraId="700474BC" w14:textId="713294F8" w:rsidR="00890EF9" w:rsidRDefault="00890EF9"/>
                  </w:txbxContent>
                </v:textbox>
                <w10:wrap type="square" anchorx="margin"/>
              </v:shape>
            </w:pict>
          </mc:Fallback>
        </mc:AlternateContent>
      </w:r>
    </w:p>
    <w:p w14:paraId="0F469186" w14:textId="77777777" w:rsidR="00BC22C0" w:rsidRDefault="00BC22C0" w:rsidP="002D3AC2">
      <w:pPr>
        <w:jc w:val="both"/>
        <w:rPr>
          <w:rFonts w:ascii="Times New Roman" w:hAnsi="Times New Roman" w:cs="Times New Roman"/>
          <w:i/>
          <w:iCs/>
          <w:sz w:val="24"/>
          <w:szCs w:val="24"/>
        </w:rPr>
      </w:pPr>
    </w:p>
    <w:p w14:paraId="411D1B9D" w14:textId="4169B4B6" w:rsidR="002D3AC2" w:rsidRDefault="002D3AC2" w:rsidP="002D3AC2">
      <w:pPr>
        <w:jc w:val="both"/>
        <w:rPr>
          <w:rFonts w:ascii="Times New Roman" w:hAnsi="Times New Roman" w:cs="Times New Roman"/>
          <w:i/>
          <w:iCs/>
          <w:sz w:val="24"/>
          <w:szCs w:val="24"/>
        </w:rPr>
      </w:pPr>
      <w:r w:rsidRPr="001B0DA7">
        <w:rPr>
          <w:rFonts w:ascii="Times New Roman" w:hAnsi="Times New Roman" w:cs="Times New Roman"/>
          <w:i/>
          <w:iCs/>
          <w:sz w:val="24"/>
          <w:szCs w:val="24"/>
        </w:rPr>
        <w:t xml:space="preserve">La Gobernadora </w:t>
      </w:r>
      <w:r w:rsidR="001B0DA7" w:rsidRPr="001B0DA7">
        <w:rPr>
          <w:rFonts w:ascii="Times New Roman" w:hAnsi="Times New Roman" w:cs="Times New Roman"/>
          <w:i/>
          <w:iCs/>
          <w:sz w:val="24"/>
          <w:szCs w:val="24"/>
        </w:rPr>
        <w:t>Provinci</w:t>
      </w:r>
      <w:r w:rsidR="001B0DA7">
        <w:rPr>
          <w:rFonts w:ascii="Times New Roman" w:hAnsi="Times New Roman" w:cs="Times New Roman"/>
          <w:i/>
          <w:iCs/>
          <w:sz w:val="24"/>
          <w:szCs w:val="24"/>
        </w:rPr>
        <w:t xml:space="preserve">al de Puerto Plata, Claritza Rochtte, acompaño al subdirector del Instituto de Bienestar Estudiantil (INABIE), Luis Valdez, en la juramentación del nuevo encargado provincial de Puerto Plata, Ray Gadiel Hernadez. </w:t>
      </w:r>
    </w:p>
    <w:p w14:paraId="3CEAFC53" w14:textId="5FF853C8" w:rsidR="001B0DA7" w:rsidRDefault="001B0DA7" w:rsidP="002D3AC2">
      <w:pPr>
        <w:jc w:val="both"/>
        <w:rPr>
          <w:rFonts w:ascii="Times New Roman" w:hAnsi="Times New Roman" w:cs="Times New Roman"/>
          <w:i/>
          <w:iCs/>
          <w:sz w:val="24"/>
          <w:szCs w:val="24"/>
        </w:rPr>
      </w:pPr>
      <w:r>
        <w:rPr>
          <w:rFonts w:ascii="Times New Roman" w:hAnsi="Times New Roman" w:cs="Times New Roman"/>
          <w:i/>
          <w:iCs/>
          <w:sz w:val="24"/>
          <w:szCs w:val="24"/>
        </w:rPr>
        <w:t xml:space="preserve">En la juramentación estuvieron presentes diputados y directores distritales, quienes mostraron su apoyo y compromiso con el bienestar estudiantil en la provincia. </w:t>
      </w:r>
    </w:p>
    <w:p w14:paraId="70C412B0" w14:textId="77777777" w:rsidR="001B0DA7" w:rsidRDefault="001B0DA7" w:rsidP="002D3AC2">
      <w:pPr>
        <w:jc w:val="both"/>
        <w:rPr>
          <w:rFonts w:ascii="Times New Roman" w:hAnsi="Times New Roman" w:cs="Times New Roman"/>
          <w:i/>
          <w:iCs/>
          <w:sz w:val="24"/>
          <w:szCs w:val="24"/>
        </w:rPr>
      </w:pPr>
    </w:p>
    <w:p w14:paraId="6F0BFC75" w14:textId="0CC8F359" w:rsidR="00BC22C0" w:rsidRDefault="00BC22C0" w:rsidP="00BC22C0">
      <w:pPr>
        <w:jc w:val="both"/>
        <w:rPr>
          <w:i/>
          <w:iCs/>
        </w:rPr>
      </w:pPr>
      <w:r w:rsidRPr="00BC22C0">
        <w:rPr>
          <w:rFonts w:ascii="Times New Roman" w:hAnsi="Times New Roman" w:cs="Times New Roman"/>
          <w:i/>
          <w:iCs/>
          <w:noProof/>
          <w:sz w:val="24"/>
          <w:szCs w:val="24"/>
        </w:rPr>
        <w:drawing>
          <wp:inline distT="0" distB="0" distL="0" distR="0" wp14:anchorId="48B0D009" wp14:editId="0CE6E264">
            <wp:extent cx="2479493" cy="1866900"/>
            <wp:effectExtent l="133350" t="114300" r="130810" b="171450"/>
            <wp:docPr id="2021293999"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488166" cy="18734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BC22C0">
        <w:rPr>
          <w:i/>
          <w:iCs/>
          <w:noProof/>
        </w:rPr>
        <w:drawing>
          <wp:inline distT="0" distB="0" distL="0" distR="0" wp14:anchorId="60F9ED28" wp14:editId="14474320">
            <wp:extent cx="2505075" cy="1895042"/>
            <wp:effectExtent l="133350" t="114300" r="142875" b="162560"/>
            <wp:docPr id="1773778886"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525294" cy="191033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E4D4EAA" w14:textId="77777777" w:rsidR="00BC22C0" w:rsidRDefault="00BC22C0" w:rsidP="00BC22C0">
      <w:pPr>
        <w:jc w:val="both"/>
        <w:rPr>
          <w:i/>
          <w:iCs/>
        </w:rPr>
      </w:pPr>
    </w:p>
    <w:p w14:paraId="1CB35A1E" w14:textId="2F7E88BA" w:rsidR="00BC22C0" w:rsidRPr="00BC22C0" w:rsidRDefault="00BC22C0" w:rsidP="00BC22C0">
      <w:pPr>
        <w:jc w:val="both"/>
        <w:rPr>
          <w:i/>
          <w:iCs/>
        </w:rPr>
      </w:pPr>
      <w:r w:rsidRPr="00BC22C0">
        <w:rPr>
          <w:i/>
          <w:iCs/>
          <w:noProof/>
        </w:rPr>
        <w:drawing>
          <wp:inline distT="0" distB="0" distL="0" distR="0" wp14:anchorId="7D5BD824" wp14:editId="2D476C54">
            <wp:extent cx="2458134" cy="1885950"/>
            <wp:effectExtent l="133350" t="114300" r="132715" b="171450"/>
            <wp:docPr id="580950547"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469369" cy="18945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BC22C0">
        <w:rPr>
          <w:i/>
          <w:iCs/>
          <w:noProof/>
        </w:rPr>
        <w:drawing>
          <wp:inline distT="0" distB="0" distL="0" distR="0" wp14:anchorId="286097FC" wp14:editId="3CFF680C">
            <wp:extent cx="2581275" cy="1890628"/>
            <wp:effectExtent l="133350" t="114300" r="142875" b="167005"/>
            <wp:docPr id="620147384"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595055" cy="190072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77FC84D" w14:textId="2794F3E3" w:rsidR="00BC22C0" w:rsidRPr="00BC22C0" w:rsidRDefault="00BC22C0" w:rsidP="00BC22C0">
      <w:pPr>
        <w:jc w:val="both"/>
        <w:rPr>
          <w:i/>
          <w:iCs/>
        </w:rPr>
      </w:pPr>
    </w:p>
    <w:p w14:paraId="6B19BCAE" w14:textId="77777777" w:rsidR="00BC22C0" w:rsidRPr="00BC22C0" w:rsidRDefault="00BC22C0" w:rsidP="00BC22C0">
      <w:pPr>
        <w:jc w:val="both"/>
        <w:rPr>
          <w:i/>
          <w:iCs/>
        </w:rPr>
      </w:pPr>
    </w:p>
    <w:p w14:paraId="0552ED14" w14:textId="77777777" w:rsidR="001B0DA7" w:rsidRPr="001B0DA7" w:rsidRDefault="001B0DA7" w:rsidP="002D3AC2">
      <w:pPr>
        <w:jc w:val="both"/>
        <w:rPr>
          <w:rFonts w:ascii="Times New Roman" w:hAnsi="Times New Roman" w:cs="Times New Roman"/>
          <w:i/>
          <w:iCs/>
          <w:sz w:val="24"/>
          <w:szCs w:val="24"/>
        </w:rPr>
      </w:pPr>
    </w:p>
    <w:p w14:paraId="25CEEAAC" w14:textId="2619A6B4" w:rsidR="00890EF9" w:rsidRPr="00890EF9" w:rsidRDefault="00890EF9" w:rsidP="00890EF9">
      <w:pPr>
        <w:jc w:val="center"/>
        <w:rPr>
          <w:rFonts w:ascii="Arial" w:hAnsi="Arial" w:cs="Arial"/>
          <w:b/>
          <w:bCs/>
          <w:sz w:val="32"/>
          <w:szCs w:val="32"/>
        </w:rPr>
      </w:pPr>
      <w:r w:rsidRPr="00890EF9">
        <w:rPr>
          <w:rFonts w:ascii="Arial" w:hAnsi="Arial" w:cs="Arial"/>
          <w:b/>
          <w:bCs/>
          <w:noProof/>
          <w:sz w:val="32"/>
          <w:szCs w:val="32"/>
        </w:rPr>
        <w:lastRenderedPageBreak/>
        <mc:AlternateContent>
          <mc:Choice Requires="wps">
            <w:drawing>
              <wp:anchor distT="45720" distB="45720" distL="114300" distR="114300" simplePos="0" relativeHeight="251671552" behindDoc="0" locked="0" layoutInCell="1" allowOverlap="1" wp14:anchorId="36B3C53D" wp14:editId="1100F440">
                <wp:simplePos x="0" y="0"/>
                <wp:positionH relativeFrom="margin">
                  <wp:align>right</wp:align>
                </wp:positionH>
                <wp:positionV relativeFrom="paragraph">
                  <wp:posOffset>1941195</wp:posOffset>
                </wp:positionV>
                <wp:extent cx="5734050" cy="1404620"/>
                <wp:effectExtent l="0" t="0" r="0" b="0"/>
                <wp:wrapSquare wrapText="bothSides"/>
                <wp:docPr id="204405145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F1A11E3" w14:textId="5CBACAD2" w:rsidR="00890EF9" w:rsidRPr="00EA6CF4" w:rsidRDefault="00890EF9" w:rsidP="00EA6CF4">
                            <w:pPr>
                              <w:pStyle w:val="Ttulo1"/>
                              <w:jc w:val="center"/>
                              <w:rPr>
                                <w:rFonts w:ascii="Times New Roman" w:hAnsi="Times New Roman" w:cs="Times New Roman"/>
                                <w:b/>
                                <w:bCs/>
                                <w:color w:val="4472C4" w:themeColor="accent1"/>
                                <w:sz w:val="32"/>
                                <w:szCs w:val="32"/>
                              </w:rPr>
                            </w:pPr>
                            <w:bookmarkStart w:id="18" w:name="_Toc220484896"/>
                            <w:r w:rsidRPr="00EA6CF4">
                              <w:rPr>
                                <w:rFonts w:ascii="Times New Roman" w:hAnsi="Times New Roman" w:cs="Times New Roman"/>
                                <w:b/>
                                <w:bCs/>
                                <w:color w:val="4472C4" w:themeColor="accent1"/>
                                <w:sz w:val="32"/>
                                <w:szCs w:val="32"/>
                              </w:rPr>
                              <w:t>MESAS DE TRABAJO</w:t>
                            </w:r>
                            <w:bookmarkEnd w:id="18"/>
                          </w:p>
                          <w:p w14:paraId="162D0AEF" w14:textId="77777777" w:rsidR="00890EF9" w:rsidRPr="00832738" w:rsidRDefault="00890EF9" w:rsidP="00890EF9">
                            <w:pPr>
                              <w:jc w:val="center"/>
                              <w:rPr>
                                <w:rFonts w:ascii="Times New Roman" w:hAnsi="Times New Roman" w:cs="Times New Roman"/>
                                <w:b/>
                                <w:bCs/>
                                <w:sz w:val="32"/>
                                <w:szCs w:val="32"/>
                              </w:rPr>
                            </w:pPr>
                          </w:p>
                          <w:p w14:paraId="1F5EE98C" w14:textId="77777777" w:rsidR="00BC22C0" w:rsidRPr="00BC22C0" w:rsidRDefault="00BC22C0" w:rsidP="00BC22C0">
                            <w:pPr>
                              <w:jc w:val="both"/>
                              <w:rPr>
                                <w:rFonts w:ascii="Times New Roman" w:hAnsi="Times New Roman" w:cs="Times New Roman"/>
                                <w:sz w:val="24"/>
                                <w:szCs w:val="24"/>
                              </w:rPr>
                            </w:pPr>
                            <w:r w:rsidRPr="00BC22C0">
                              <w:rPr>
                                <w:rFonts w:ascii="Times New Roman" w:hAnsi="Times New Roman" w:cs="Times New Roman"/>
                                <w:sz w:val="24"/>
                                <w:szCs w:val="24"/>
                              </w:rPr>
                              <w:t>Durante el período octubre–diciembre, la Gobernación Provincial de Puerto Plata coordinó y participó en diversas mesas de trabajo interinstitucionales, orientadas a la planificación, seguimiento y articulación de acciones conjuntas con ministerios, instituciones públicas y actores locales, en respuesta a las necesidades prioritarias identificadas en la provincia.</w:t>
                            </w:r>
                          </w:p>
                          <w:p w14:paraId="17327043" w14:textId="77777777" w:rsidR="00BC22C0" w:rsidRPr="00BC22C0" w:rsidRDefault="00BC22C0" w:rsidP="00BC22C0">
                            <w:pPr>
                              <w:jc w:val="both"/>
                              <w:rPr>
                                <w:rFonts w:ascii="Times New Roman" w:hAnsi="Times New Roman" w:cs="Times New Roman"/>
                                <w:sz w:val="24"/>
                                <w:szCs w:val="24"/>
                              </w:rPr>
                            </w:pPr>
                          </w:p>
                          <w:p w14:paraId="5A7C91F7" w14:textId="05096A00" w:rsidR="00890EF9" w:rsidRPr="00832738" w:rsidRDefault="00BC22C0" w:rsidP="00BC22C0">
                            <w:pPr>
                              <w:jc w:val="both"/>
                              <w:rPr>
                                <w:rFonts w:ascii="Times New Roman" w:hAnsi="Times New Roman" w:cs="Times New Roman"/>
                              </w:rPr>
                            </w:pPr>
                            <w:r w:rsidRPr="00BC22C0">
                              <w:rPr>
                                <w:rFonts w:ascii="Times New Roman" w:hAnsi="Times New Roman" w:cs="Times New Roman"/>
                                <w:sz w:val="24"/>
                                <w:szCs w:val="24"/>
                              </w:rPr>
                              <w:t>Estos espacios de diálogo y coordinación permitieron fortalecer la gestión territorial, promover la toma de decisiones consensuadas y garantizar una mayor eficiencia en la implementación de las políticas públicas, contribuyendo al desarrollo integral y al bienestar de las comunidades de la provincia de Puerto Plata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6B3C53D" id="_x0000_s1032" type="#_x0000_t202" style="position:absolute;left:0;text-align:left;margin-left:400.3pt;margin-top:152.85pt;width:451.5pt;height:110.6pt;z-index:251671552;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" filled="f" stroked="f">
                <v:textbox style="mso-fit-shape-to-text:t">
                  <w:txbxContent>
                    <w:p w14:paraId="2F1A11E3" w14:textId="5CBACAD2" w:rsidR="00890EF9" w:rsidRPr="00EA6CF4" w:rsidRDefault="00890EF9" w:rsidP="00EA6CF4">
                      <w:pPr>
                        <w:pStyle w:val="Ttulo1"/>
                        <w:jc w:val="center"/>
                        <w:rPr>
                          <w:rFonts w:ascii="Times New Roman" w:hAnsi="Times New Roman" w:cs="Times New Roman"/>
                          <w:b/>
                          <w:bCs/>
                          <w:color w:val="4472C4" w:themeColor="accent1"/>
                          <w:sz w:val="32"/>
                          <w:szCs w:val="32"/>
                        </w:rPr>
                      </w:pPr>
                      <w:bookmarkStart w:id="19" w:name="_Toc220484896"/>
                      <w:r w:rsidRPr="00EA6CF4">
                        <w:rPr>
                          <w:rFonts w:ascii="Times New Roman" w:hAnsi="Times New Roman" w:cs="Times New Roman"/>
                          <w:b/>
                          <w:bCs/>
                          <w:color w:val="4472C4" w:themeColor="accent1"/>
                          <w:sz w:val="32"/>
                          <w:szCs w:val="32"/>
                        </w:rPr>
                        <w:t>MESAS DE TRABAJO</w:t>
                      </w:r>
                      <w:bookmarkEnd w:id="19"/>
                    </w:p>
                    <w:p w14:paraId="162D0AEF" w14:textId="77777777" w:rsidR="00890EF9" w:rsidRPr="00832738" w:rsidRDefault="00890EF9" w:rsidP="00890EF9">
                      <w:pPr>
                        <w:jc w:val="center"/>
                        <w:rPr>
                          <w:rFonts w:ascii="Times New Roman" w:hAnsi="Times New Roman" w:cs="Times New Roman"/>
                          <w:b/>
                          <w:bCs/>
                          <w:sz w:val="32"/>
                          <w:szCs w:val="32"/>
                        </w:rPr>
                      </w:pPr>
                    </w:p>
                    <w:p w14:paraId="1F5EE98C" w14:textId="77777777" w:rsidR="00BC22C0" w:rsidRPr="00BC22C0" w:rsidRDefault="00BC22C0" w:rsidP="00BC22C0">
                      <w:pPr>
                        <w:jc w:val="both"/>
                        <w:rPr>
                          <w:rFonts w:ascii="Times New Roman" w:hAnsi="Times New Roman" w:cs="Times New Roman"/>
                          <w:sz w:val="24"/>
                          <w:szCs w:val="24"/>
                        </w:rPr>
                      </w:pPr>
                      <w:r w:rsidRPr="00BC22C0">
                        <w:rPr>
                          <w:rFonts w:ascii="Times New Roman" w:hAnsi="Times New Roman" w:cs="Times New Roman"/>
                          <w:sz w:val="24"/>
                          <w:szCs w:val="24"/>
                        </w:rPr>
                        <w:t>Durante el período octubre–diciembre, la Gobernación Provincial de Puerto Plata coordinó y participó en diversas mesas de trabajo interinstitucionales, orientadas a la planificación, seguimiento y articulación de acciones conjuntas con ministerios, instituciones públicas y actores locales, en respuesta a las necesidades prioritarias identificadas en la provincia.</w:t>
                      </w:r>
                    </w:p>
                    <w:p w14:paraId="17327043" w14:textId="77777777" w:rsidR="00BC22C0" w:rsidRPr="00BC22C0" w:rsidRDefault="00BC22C0" w:rsidP="00BC22C0">
                      <w:pPr>
                        <w:jc w:val="both"/>
                        <w:rPr>
                          <w:rFonts w:ascii="Times New Roman" w:hAnsi="Times New Roman" w:cs="Times New Roman"/>
                          <w:sz w:val="24"/>
                          <w:szCs w:val="24"/>
                        </w:rPr>
                      </w:pPr>
                    </w:p>
                    <w:p w14:paraId="5A7C91F7" w14:textId="05096A00" w:rsidR="00890EF9" w:rsidRPr="00832738" w:rsidRDefault="00BC22C0" w:rsidP="00BC22C0">
                      <w:pPr>
                        <w:jc w:val="both"/>
                        <w:rPr>
                          <w:rFonts w:ascii="Times New Roman" w:hAnsi="Times New Roman" w:cs="Times New Roman"/>
                        </w:rPr>
                      </w:pPr>
                      <w:r w:rsidRPr="00BC22C0">
                        <w:rPr>
                          <w:rFonts w:ascii="Times New Roman" w:hAnsi="Times New Roman" w:cs="Times New Roman"/>
                          <w:sz w:val="24"/>
                          <w:szCs w:val="24"/>
                        </w:rPr>
                        <w:t>Estos espacios de diálogo y coordinación permitieron fortalecer la gestión territorial, promover la toma de decisiones consensuadas y garantizar una mayor eficiencia en la implementación de las políticas públicas, contribuyendo al desarrollo integral y al bienestar de las comunidades de la provincia de Puerto Plata</w:t>
                      </w:r>
                    </w:p>
                  </w:txbxContent>
                </v:textbox>
                <w10:wrap type="square" anchorx="margin"/>
              </v:shape>
            </w:pict>
          </mc:Fallback>
        </mc:AlternateContent>
      </w:r>
      <w:r>
        <w:rPr>
          <w:rFonts w:ascii="Arial" w:hAnsi="Arial" w:cs="Arial"/>
          <w:b/>
          <w:bCs/>
          <w:noProof/>
          <w:sz w:val="32"/>
          <w:szCs w:val="32"/>
        </w:rPr>
        <w:drawing>
          <wp:anchor distT="0" distB="0" distL="114300" distR="114300" simplePos="0" relativeHeight="251669504" behindDoc="0" locked="0" layoutInCell="1" allowOverlap="1" wp14:anchorId="31A165ED" wp14:editId="044EB4D9">
            <wp:simplePos x="0" y="0"/>
            <wp:positionH relativeFrom="margin">
              <wp:posOffset>-897890</wp:posOffset>
            </wp:positionH>
            <wp:positionV relativeFrom="page">
              <wp:align>top</wp:align>
            </wp:positionV>
            <wp:extent cx="7553325" cy="10683875"/>
            <wp:effectExtent l="0" t="0" r="0" b="3175"/>
            <wp:wrapSquare wrapText="bothSides"/>
            <wp:docPr id="651178135"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178135" name="Imagen 651178135"/>
                    <pic:cNvPicPr/>
                  </pic:nvPicPr>
                  <pic:blipFill>
                    <a:blip r:embed="rId12">
                      <a:extLst>
                        <a:ext uri="{28A0092B-C50C-407E-A947-70E740481C1C}">
                          <a14:useLocalDpi xmlns:a14="http://schemas.microsoft.com/office/drawing/2010/main" val="0"/>
                        </a:ext>
                      </a:extLst>
                    </a:blip>
                    <a:stretch>
                      <a:fillRect/>
                    </a:stretch>
                  </pic:blipFill>
                  <pic:spPr>
                    <a:xfrm>
                      <a:off x="0" y="0"/>
                      <a:ext cx="7561081" cy="10694916"/>
                    </a:xfrm>
                    <a:prstGeom prst="rect">
                      <a:avLst/>
                    </a:prstGeom>
                  </pic:spPr>
                </pic:pic>
              </a:graphicData>
            </a:graphic>
            <wp14:sizeRelH relativeFrom="margin">
              <wp14:pctWidth>0</wp14:pctWidth>
            </wp14:sizeRelH>
            <wp14:sizeRelV relativeFrom="margin">
              <wp14:pctHeight>0</wp14:pctHeight>
            </wp14:sizeRelV>
          </wp:anchor>
        </w:drawing>
      </w:r>
    </w:p>
    <w:p w14:paraId="03F94701" w14:textId="66BA5E8D" w:rsidR="00020C94" w:rsidRPr="00832738" w:rsidRDefault="00BC22C0" w:rsidP="00D456CF">
      <w:pPr>
        <w:jc w:val="center"/>
        <w:rPr>
          <w:rFonts w:ascii="Times New Roman" w:hAnsi="Times New Roman" w:cs="Times New Roman"/>
          <w:b/>
          <w:bCs/>
          <w:sz w:val="24"/>
          <w:szCs w:val="24"/>
        </w:rPr>
      </w:pPr>
      <w:r>
        <w:rPr>
          <w:rFonts w:ascii="Times New Roman" w:hAnsi="Times New Roman" w:cs="Times New Roman"/>
          <w:b/>
          <w:bCs/>
          <w:sz w:val="24"/>
          <w:szCs w:val="24"/>
        </w:rPr>
        <w:lastRenderedPageBreak/>
        <w:t xml:space="preserve">MESA DE SALUD MENTAL </w:t>
      </w:r>
    </w:p>
    <w:p w14:paraId="642C6FA5" w14:textId="1327BE85" w:rsidR="001F45AD" w:rsidRDefault="00BC22C0" w:rsidP="00B47ACB">
      <w:pPr>
        <w:spacing w:line="360" w:lineRule="auto"/>
        <w:jc w:val="both"/>
        <w:rPr>
          <w:rFonts w:ascii="Times New Roman" w:hAnsi="Times New Roman" w:cs="Times New Roman"/>
          <w:i/>
          <w:iCs/>
          <w:sz w:val="24"/>
          <w:szCs w:val="24"/>
        </w:rPr>
      </w:pPr>
      <w:r>
        <w:rPr>
          <w:rFonts w:ascii="Times New Roman" w:hAnsi="Times New Roman" w:cs="Times New Roman"/>
          <w:i/>
          <w:iCs/>
          <w:sz w:val="24"/>
          <w:szCs w:val="24"/>
        </w:rPr>
        <w:t xml:space="preserve">La representante del poder Ejecutivo en Puerto Plata, gobernadora Claritza Rochtte, sostuvo un importante encuentro interinstitucional enfocado en coordinar acciones frente a los desafíos que representa la salud mental en la provincia. </w:t>
      </w:r>
    </w:p>
    <w:p w14:paraId="60182947" w14:textId="0B5667FD" w:rsidR="00DB37D3" w:rsidRDefault="00BC22C0" w:rsidP="00DB37D3">
      <w:pPr>
        <w:spacing w:line="360" w:lineRule="auto"/>
        <w:jc w:val="both"/>
        <w:rPr>
          <w:rFonts w:ascii="Times New Roman" w:hAnsi="Times New Roman" w:cs="Times New Roman"/>
          <w:i/>
          <w:iCs/>
          <w:sz w:val="24"/>
          <w:szCs w:val="24"/>
        </w:rPr>
      </w:pPr>
      <w:r>
        <w:rPr>
          <w:rFonts w:ascii="Times New Roman" w:hAnsi="Times New Roman" w:cs="Times New Roman"/>
          <w:i/>
          <w:iCs/>
          <w:sz w:val="24"/>
          <w:szCs w:val="24"/>
        </w:rPr>
        <w:t xml:space="preserve">La Gobernadora reafirmo su compromiso </w:t>
      </w:r>
      <w:r w:rsidR="00DB37D3">
        <w:rPr>
          <w:rFonts w:ascii="Times New Roman" w:hAnsi="Times New Roman" w:cs="Times New Roman"/>
          <w:i/>
          <w:iCs/>
          <w:sz w:val="24"/>
          <w:szCs w:val="24"/>
        </w:rPr>
        <w:t>de trabajar d</w:t>
      </w:r>
      <w:r w:rsidR="007C0DD6">
        <w:rPr>
          <w:rFonts w:ascii="Times New Roman" w:hAnsi="Times New Roman" w:cs="Times New Roman"/>
          <w:i/>
          <w:iCs/>
          <w:sz w:val="24"/>
          <w:szCs w:val="24"/>
        </w:rPr>
        <w:t>e</w:t>
      </w:r>
      <w:r w:rsidR="00DB37D3">
        <w:rPr>
          <w:rFonts w:ascii="Times New Roman" w:hAnsi="Times New Roman" w:cs="Times New Roman"/>
          <w:i/>
          <w:iCs/>
          <w:sz w:val="24"/>
          <w:szCs w:val="24"/>
        </w:rPr>
        <w:t xml:space="preserve"> forma articulada con los sectores salud, educación y Fuerzas Armadas, para garantizar atención digna y oportuna a quienes enfrentan trastornos mentales. </w:t>
      </w:r>
    </w:p>
    <w:p w14:paraId="3A48631B" w14:textId="19F46FD2" w:rsidR="00505EE0" w:rsidRDefault="00505EE0" w:rsidP="00DB37D3">
      <w:pPr>
        <w:spacing w:line="360" w:lineRule="auto"/>
        <w:jc w:val="both"/>
        <w:rPr>
          <w:rFonts w:ascii="Arial" w:hAnsi="Arial" w:cs="Arial"/>
          <w:sz w:val="22"/>
          <w:szCs w:val="22"/>
        </w:rPr>
      </w:pPr>
    </w:p>
    <w:p w14:paraId="54ECEFE0" w14:textId="1BE1C886" w:rsidR="00234B52" w:rsidRDefault="00D456CF" w:rsidP="00234B52">
      <w:pPr>
        <w:rPr>
          <w:rFonts w:ascii="Arial" w:hAnsi="Arial" w:cs="Arial"/>
          <w:b/>
          <w:bCs/>
          <w:noProof/>
          <w:sz w:val="22"/>
          <w:szCs w:val="22"/>
        </w:rPr>
      </w:pPr>
      <w:r>
        <w:rPr>
          <w:rFonts w:ascii="Arial" w:hAnsi="Arial" w:cs="Arial"/>
          <w:b/>
          <w:bCs/>
          <w:noProof/>
          <w:sz w:val="22"/>
          <w:szCs w:val="22"/>
        </w:rPr>
        <w:t xml:space="preserve">  </w:t>
      </w:r>
      <w:r w:rsidR="00234B52" w:rsidRPr="00234B52">
        <w:rPr>
          <w:rFonts w:ascii="Arial" w:hAnsi="Arial" w:cs="Arial"/>
          <w:b/>
          <w:bCs/>
          <w:noProof/>
          <w:sz w:val="22"/>
          <w:szCs w:val="22"/>
        </w:rPr>
        <w:drawing>
          <wp:inline distT="0" distB="0" distL="0" distR="0" wp14:anchorId="1DCD0AD2" wp14:editId="786F2D97">
            <wp:extent cx="2457450" cy="1828247"/>
            <wp:effectExtent l="133350" t="114300" r="133350" b="172085"/>
            <wp:docPr id="1588094800"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469598" cy="183728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234B52" w:rsidRPr="00234B52">
        <w:rPr>
          <w:rFonts w:ascii="Arial" w:hAnsi="Arial" w:cs="Arial"/>
          <w:b/>
          <w:bCs/>
          <w:noProof/>
          <w:sz w:val="22"/>
          <w:szCs w:val="22"/>
        </w:rPr>
        <w:drawing>
          <wp:inline distT="0" distB="0" distL="0" distR="0" wp14:anchorId="54D044D1" wp14:editId="38FDB756">
            <wp:extent cx="2486025" cy="1845099"/>
            <wp:effectExtent l="133350" t="114300" r="142875" b="155575"/>
            <wp:docPr id="1912627222"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504735" cy="18589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0D38FA0" w14:textId="50C7CC80" w:rsidR="004A45B9" w:rsidRDefault="004A45B9" w:rsidP="004A45B9">
      <w:pPr>
        <w:rPr>
          <w:rFonts w:ascii="Times New Roman" w:eastAsia="Times New Roman" w:hAnsi="Times New Roman" w:cs="Times New Roman"/>
          <w:sz w:val="24"/>
          <w:szCs w:val="24"/>
          <w:lang w:eastAsia="es-DO"/>
        </w:rPr>
      </w:pPr>
      <w:r w:rsidRPr="004A45B9">
        <w:rPr>
          <w:rFonts w:ascii="Arial" w:hAnsi="Arial" w:cs="Arial"/>
          <w:b/>
          <w:bCs/>
          <w:noProof/>
          <w:sz w:val="22"/>
          <w:szCs w:val="22"/>
        </w:rPr>
        <w:drawing>
          <wp:inline distT="0" distB="0" distL="0" distR="0" wp14:anchorId="08B50B88" wp14:editId="2E45709B">
            <wp:extent cx="2603240" cy="1885950"/>
            <wp:effectExtent l="133350" t="114300" r="140335" b="171450"/>
            <wp:docPr id="1545541284"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610270" cy="189104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4A45B9">
        <w:rPr>
          <w:rFonts w:ascii="Times New Roman" w:eastAsia="Times New Roman" w:hAnsi="Times New Roman" w:cs="Times New Roman"/>
          <w:sz w:val="24"/>
          <w:szCs w:val="24"/>
          <w:lang w:eastAsia="es-DO"/>
        </w:rPr>
        <w:t xml:space="preserve"> </w:t>
      </w:r>
      <w:r w:rsidRPr="004A45B9">
        <w:rPr>
          <w:rFonts w:ascii="Arial" w:hAnsi="Arial" w:cs="Arial"/>
          <w:b/>
          <w:bCs/>
          <w:noProof/>
          <w:sz w:val="22"/>
          <w:szCs w:val="22"/>
        </w:rPr>
        <w:drawing>
          <wp:inline distT="0" distB="0" distL="0" distR="0" wp14:anchorId="3F5451D1" wp14:editId="496B23B3">
            <wp:extent cx="2498911" cy="1885950"/>
            <wp:effectExtent l="133350" t="114300" r="149225" b="171450"/>
            <wp:docPr id="1861513584"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509092" cy="189363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AD746ED" w14:textId="77777777" w:rsidR="00335F8A" w:rsidRDefault="00335F8A" w:rsidP="004A45B9">
      <w:pPr>
        <w:rPr>
          <w:rFonts w:ascii="Times New Roman" w:eastAsia="Times New Roman" w:hAnsi="Times New Roman" w:cs="Times New Roman"/>
          <w:sz w:val="24"/>
          <w:szCs w:val="24"/>
          <w:lang w:eastAsia="es-DO"/>
        </w:rPr>
      </w:pPr>
    </w:p>
    <w:p w14:paraId="39A5957F" w14:textId="77777777" w:rsidR="00335F8A" w:rsidRDefault="00335F8A" w:rsidP="004A45B9">
      <w:pPr>
        <w:rPr>
          <w:rFonts w:ascii="Times New Roman" w:eastAsia="Times New Roman" w:hAnsi="Times New Roman" w:cs="Times New Roman"/>
          <w:sz w:val="24"/>
          <w:szCs w:val="24"/>
          <w:lang w:eastAsia="es-DO"/>
        </w:rPr>
      </w:pPr>
    </w:p>
    <w:p w14:paraId="0D2237A7" w14:textId="77777777" w:rsidR="00DF7CAF" w:rsidRPr="00FD2584" w:rsidRDefault="00DF7CAF" w:rsidP="00DF7CAF">
      <w:pPr>
        <w:jc w:val="both"/>
        <w:rPr>
          <w:i/>
          <w:iCs/>
          <w:noProof/>
        </w:rPr>
      </w:pPr>
      <w:r w:rsidRPr="00FD2584">
        <w:rPr>
          <w:i/>
          <w:iCs/>
          <w:noProof/>
        </w:rPr>
        <w:lastRenderedPageBreak/>
        <w:t>La representante del Poder Ejecutivo, Claritza Rochtte, encabezó una mesa de trabajo interinstitucional centrada en los desafíos de la salud mental en la provincia.</w:t>
      </w:r>
    </w:p>
    <w:p w14:paraId="74BDC181" w14:textId="77777777" w:rsidR="00DF7CAF" w:rsidRPr="00FD2584" w:rsidRDefault="00DF7CAF" w:rsidP="00DF7CAF">
      <w:pPr>
        <w:jc w:val="both"/>
        <w:rPr>
          <w:i/>
          <w:iCs/>
          <w:noProof/>
        </w:rPr>
      </w:pPr>
      <w:r w:rsidRPr="00FD2584">
        <w:rPr>
          <w:i/>
          <w:iCs/>
          <w:noProof/>
        </w:rPr>
        <w:t>Durante el encuentro participaron representantes del sector salud, educación superior, y fuerzas armadas, con el objetivo de coordinar acciones que garanticen atención digna y oportuna a las personas afectadas por trastornos mentales.</w:t>
      </w:r>
    </w:p>
    <w:p w14:paraId="5FC55041" w14:textId="2EB568C7" w:rsidR="00335F8A" w:rsidRPr="004A45B9" w:rsidRDefault="00DF7CAF" w:rsidP="00DF7CAF">
      <w:pPr>
        <w:rPr>
          <w:rFonts w:ascii="Arial" w:hAnsi="Arial" w:cs="Arial"/>
          <w:b/>
          <w:bCs/>
          <w:noProof/>
          <w:sz w:val="22"/>
          <w:szCs w:val="22"/>
        </w:rPr>
      </w:pPr>
      <w:r w:rsidRPr="00FD2584">
        <w:rPr>
          <w:i/>
          <w:iCs/>
          <w:noProof/>
        </w:rPr>
        <w:t>La gobernadora destacó la importancia de trabajar unidos para fortalecer la prevención, la concienciación y el acceso a servicios especializados, como parte de un compromiso con el bienestar integral de la ciudadanía</w:t>
      </w:r>
    </w:p>
    <w:p w14:paraId="24881169" w14:textId="4A1E39E6" w:rsidR="004A45B9" w:rsidRDefault="00DF7CAF" w:rsidP="004A45B9">
      <w:pPr>
        <w:rPr>
          <w:rFonts w:ascii="Arial" w:hAnsi="Arial" w:cs="Arial"/>
          <w:b/>
          <w:bCs/>
          <w:noProof/>
          <w:sz w:val="22"/>
          <w:szCs w:val="22"/>
        </w:rPr>
      </w:pPr>
      <w:r w:rsidRPr="00FD2584">
        <w:rPr>
          <w:i/>
          <w:iCs/>
          <w:noProof/>
        </w:rPr>
        <w:drawing>
          <wp:inline distT="0" distB="0" distL="0" distR="0" wp14:anchorId="2E1B67D3" wp14:editId="6C6AD999">
            <wp:extent cx="2571750" cy="1953174"/>
            <wp:effectExtent l="133350" t="114300" r="152400" b="16192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577802" cy="19577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FD2584">
        <w:rPr>
          <w:i/>
          <w:iCs/>
          <w:noProof/>
        </w:rPr>
        <w:drawing>
          <wp:inline distT="0" distB="0" distL="0" distR="0" wp14:anchorId="04A014B5" wp14:editId="0C4729AA">
            <wp:extent cx="2532380" cy="1952366"/>
            <wp:effectExtent l="133350" t="114300" r="153670" b="16256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556045" cy="197061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97B1A4D" w14:textId="1FA21798" w:rsidR="00DF7CAF" w:rsidRPr="004A45B9" w:rsidRDefault="00DF7CAF" w:rsidP="004A45B9">
      <w:pPr>
        <w:rPr>
          <w:rFonts w:ascii="Arial" w:hAnsi="Arial" w:cs="Arial"/>
          <w:b/>
          <w:bCs/>
          <w:noProof/>
          <w:sz w:val="22"/>
          <w:szCs w:val="22"/>
        </w:rPr>
      </w:pPr>
      <w:r w:rsidRPr="00FD2584">
        <w:rPr>
          <w:i/>
          <w:iCs/>
          <w:noProof/>
        </w:rPr>
        <w:drawing>
          <wp:inline distT="0" distB="0" distL="0" distR="0" wp14:anchorId="3EA385A5" wp14:editId="224AE0D0">
            <wp:extent cx="2503805" cy="1950399"/>
            <wp:effectExtent l="133350" t="114300" r="144145" b="16446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544393" cy="198201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FD2584">
        <w:rPr>
          <w:i/>
          <w:iCs/>
          <w:noProof/>
        </w:rPr>
        <w:drawing>
          <wp:inline distT="0" distB="0" distL="0" distR="0" wp14:anchorId="286FDCE4" wp14:editId="6679D2EB">
            <wp:extent cx="2652914" cy="1943100"/>
            <wp:effectExtent l="133350" t="114300" r="147955" b="17145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671020" cy="195636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4CC10CF" w14:textId="77777777" w:rsidR="00234B52" w:rsidRPr="00234B52" w:rsidRDefault="00234B52" w:rsidP="00234B52">
      <w:pPr>
        <w:rPr>
          <w:rFonts w:ascii="Arial" w:hAnsi="Arial" w:cs="Arial"/>
          <w:b/>
          <w:bCs/>
          <w:noProof/>
          <w:sz w:val="22"/>
          <w:szCs w:val="22"/>
        </w:rPr>
      </w:pPr>
    </w:p>
    <w:p w14:paraId="35A38B8B" w14:textId="77777777" w:rsidR="00DF7CAF" w:rsidRDefault="00DF7CAF" w:rsidP="00335F8A">
      <w:pPr>
        <w:jc w:val="both"/>
        <w:rPr>
          <w:rFonts w:ascii="Times New Roman" w:hAnsi="Times New Roman" w:cs="Times New Roman"/>
          <w:i/>
          <w:iCs/>
          <w:noProof/>
          <w:sz w:val="24"/>
          <w:szCs w:val="24"/>
        </w:rPr>
      </w:pPr>
    </w:p>
    <w:p w14:paraId="052899D1" w14:textId="77777777" w:rsidR="00DF7CAF" w:rsidRDefault="00DF7CAF" w:rsidP="00335F8A">
      <w:pPr>
        <w:jc w:val="both"/>
        <w:rPr>
          <w:rFonts w:ascii="Times New Roman" w:hAnsi="Times New Roman" w:cs="Times New Roman"/>
          <w:i/>
          <w:iCs/>
          <w:noProof/>
          <w:sz w:val="24"/>
          <w:szCs w:val="24"/>
        </w:rPr>
      </w:pPr>
    </w:p>
    <w:p w14:paraId="13A89EC3" w14:textId="77777777" w:rsidR="002D4347" w:rsidRDefault="002D4347" w:rsidP="00335F8A">
      <w:pPr>
        <w:jc w:val="both"/>
        <w:rPr>
          <w:rFonts w:ascii="Times New Roman" w:hAnsi="Times New Roman" w:cs="Times New Roman"/>
          <w:i/>
          <w:iCs/>
          <w:noProof/>
          <w:sz w:val="24"/>
          <w:szCs w:val="24"/>
        </w:rPr>
      </w:pPr>
    </w:p>
    <w:p w14:paraId="01E12E08" w14:textId="60BFA3F8" w:rsidR="002D4347" w:rsidRPr="002D4347" w:rsidRDefault="002D4347" w:rsidP="002D4347">
      <w:pPr>
        <w:jc w:val="center"/>
        <w:rPr>
          <w:rFonts w:ascii="Times New Roman" w:hAnsi="Times New Roman" w:cs="Times New Roman"/>
          <w:b/>
          <w:bCs/>
          <w:i/>
          <w:iCs/>
          <w:noProof/>
          <w:sz w:val="24"/>
          <w:szCs w:val="24"/>
        </w:rPr>
      </w:pPr>
      <w:r w:rsidRPr="002D4347">
        <w:rPr>
          <w:rFonts w:ascii="Times New Roman" w:hAnsi="Times New Roman" w:cs="Times New Roman"/>
          <w:b/>
          <w:bCs/>
          <w:i/>
          <w:iCs/>
          <w:noProof/>
          <w:sz w:val="24"/>
          <w:szCs w:val="24"/>
        </w:rPr>
        <w:lastRenderedPageBreak/>
        <w:t>MESAS DE SEGURIDAD</w:t>
      </w:r>
    </w:p>
    <w:p w14:paraId="4074BB3F" w14:textId="46DF5C35" w:rsidR="00335F8A" w:rsidRPr="00335F8A" w:rsidRDefault="00335F8A" w:rsidP="00335F8A">
      <w:pPr>
        <w:jc w:val="both"/>
        <w:rPr>
          <w:rFonts w:ascii="Times New Roman" w:hAnsi="Times New Roman" w:cs="Times New Roman"/>
          <w:i/>
          <w:iCs/>
          <w:noProof/>
          <w:sz w:val="24"/>
          <w:szCs w:val="24"/>
        </w:rPr>
      </w:pPr>
      <w:r w:rsidRPr="00335F8A">
        <w:rPr>
          <w:rFonts w:ascii="Times New Roman" w:hAnsi="Times New Roman" w:cs="Times New Roman"/>
          <w:i/>
          <w:iCs/>
          <w:noProof/>
          <w:sz w:val="24"/>
          <w:szCs w:val="24"/>
        </w:rPr>
        <w:t>Con el objetivo de fortalecer la coordinación entre instituciones responsables del orden público, la gobernadora provincial y representante del Poder Ejecutivo, Claritza Rochtte, presidió la Mesa de Unidad Local de Implementación en Materia de Seguridad, desarrollada como parte del seguimiento permanente a las acciones en favor de la seguridad ciudadana en la provincia.</w:t>
      </w:r>
    </w:p>
    <w:p w14:paraId="5E24D2EF" w14:textId="0FC56851" w:rsidR="00234B52" w:rsidRDefault="00335F8A" w:rsidP="00335F8A">
      <w:pPr>
        <w:jc w:val="both"/>
        <w:rPr>
          <w:rFonts w:ascii="Times New Roman" w:hAnsi="Times New Roman" w:cs="Times New Roman"/>
          <w:i/>
          <w:iCs/>
          <w:noProof/>
          <w:sz w:val="24"/>
          <w:szCs w:val="24"/>
        </w:rPr>
      </w:pPr>
      <w:r w:rsidRPr="00335F8A">
        <w:rPr>
          <w:rFonts w:ascii="Times New Roman" w:hAnsi="Times New Roman" w:cs="Times New Roman"/>
          <w:i/>
          <w:iCs/>
          <w:noProof/>
          <w:sz w:val="24"/>
          <w:szCs w:val="24"/>
        </w:rPr>
        <w:t>Durante la reunión, se evaluaron los avances logrados hasta la fecha y se trazaron nuevas líneas de trabajo interinstitucional para enfrentar los desafíos en materia de seguridad en los diferentes municipios, con un enfoque preventivo y de acción conjunta.</w:t>
      </w:r>
    </w:p>
    <w:p w14:paraId="65CAA743" w14:textId="15379AA8" w:rsidR="00335F8A" w:rsidRDefault="00335F8A" w:rsidP="00335F8A">
      <w:pPr>
        <w:jc w:val="both"/>
        <w:rPr>
          <w:i/>
          <w:iCs/>
          <w:noProof/>
        </w:rPr>
      </w:pPr>
      <w:r w:rsidRPr="00335F8A">
        <w:rPr>
          <w:rFonts w:ascii="Times New Roman" w:hAnsi="Times New Roman" w:cs="Times New Roman"/>
          <w:i/>
          <w:iCs/>
          <w:noProof/>
          <w:sz w:val="24"/>
          <w:szCs w:val="24"/>
        </w:rPr>
        <w:drawing>
          <wp:inline distT="0" distB="0" distL="0" distR="0" wp14:anchorId="1CBB67BD" wp14:editId="0B2443FD">
            <wp:extent cx="2609215" cy="1980760"/>
            <wp:effectExtent l="133350" t="114300" r="133985" b="17208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623348" cy="199148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335F8A">
        <w:rPr>
          <w:i/>
          <w:iCs/>
          <w:noProof/>
        </w:rPr>
        <w:drawing>
          <wp:inline distT="0" distB="0" distL="0" distR="0" wp14:anchorId="6A94B402" wp14:editId="42211B62">
            <wp:extent cx="2561428" cy="1981200"/>
            <wp:effectExtent l="133350" t="114300" r="144145" b="17145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573388" cy="199045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6EA92DC" w14:textId="1747F709" w:rsidR="00335F8A" w:rsidRPr="00335F8A" w:rsidRDefault="00335F8A" w:rsidP="00335F8A">
      <w:pPr>
        <w:jc w:val="both"/>
        <w:rPr>
          <w:i/>
          <w:iCs/>
          <w:noProof/>
        </w:rPr>
      </w:pPr>
      <w:r w:rsidRPr="00335F8A">
        <w:rPr>
          <w:i/>
          <w:iCs/>
          <w:noProof/>
        </w:rPr>
        <w:drawing>
          <wp:inline distT="0" distB="0" distL="0" distR="0" wp14:anchorId="477D00C5" wp14:editId="08445FEF">
            <wp:extent cx="2609215" cy="1924968"/>
            <wp:effectExtent l="133350" t="114300" r="133985" b="17081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628125" cy="193891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335F8A">
        <w:rPr>
          <w:i/>
          <w:iCs/>
          <w:noProof/>
        </w:rPr>
        <w:drawing>
          <wp:inline distT="0" distB="0" distL="0" distR="0" wp14:anchorId="5D998E07" wp14:editId="0CDFFEF3">
            <wp:extent cx="2555396" cy="1924050"/>
            <wp:effectExtent l="133350" t="114300" r="149860" b="17145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572747" cy="193711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050C908" w14:textId="6778C81E" w:rsidR="00FD2584" w:rsidRPr="00FD2584" w:rsidRDefault="00FD2584" w:rsidP="00FD2584">
      <w:pPr>
        <w:jc w:val="both"/>
        <w:rPr>
          <w:i/>
          <w:iCs/>
          <w:noProof/>
        </w:rPr>
      </w:pPr>
    </w:p>
    <w:p w14:paraId="5D6FD174" w14:textId="163D120C" w:rsidR="00FD2584" w:rsidRPr="00FD2584" w:rsidRDefault="00FD2584" w:rsidP="00FD2584">
      <w:pPr>
        <w:jc w:val="both"/>
        <w:rPr>
          <w:i/>
          <w:iCs/>
          <w:noProof/>
        </w:rPr>
      </w:pPr>
    </w:p>
    <w:p w14:paraId="414C2599" w14:textId="77777777" w:rsidR="00FD2584" w:rsidRPr="00FD2584" w:rsidRDefault="00FD2584" w:rsidP="00FD2584">
      <w:pPr>
        <w:jc w:val="both"/>
        <w:rPr>
          <w:i/>
          <w:iCs/>
          <w:noProof/>
        </w:rPr>
      </w:pPr>
    </w:p>
    <w:p w14:paraId="56BE44A9" w14:textId="663AF2B9" w:rsidR="00335F8A" w:rsidRPr="00335F8A" w:rsidRDefault="00DF7CAF" w:rsidP="00DF7CAF">
      <w:pPr>
        <w:jc w:val="both"/>
        <w:rPr>
          <w:i/>
          <w:iCs/>
          <w:noProof/>
        </w:rPr>
      </w:pPr>
      <w:r w:rsidRPr="00DF7CAF">
        <w:rPr>
          <w:i/>
          <w:iCs/>
          <w:noProof/>
        </w:rPr>
        <w:lastRenderedPageBreak/>
        <w:t>Con el propósito de reforzar las estrategias de seguridad en la provincia, la gobernadora y representante del Poder Ejecutivo, Claritza Rochtte, presidió una sesión de la Mesa de Unidad Local de Implementación en Materia de Seguridad, junto a autoridades civiles, militares y policiales.</w:t>
      </w:r>
      <w:r w:rsidR="00993258">
        <w:rPr>
          <w:i/>
          <w:iCs/>
          <w:noProof/>
        </w:rPr>
        <w:t xml:space="preserve"> </w:t>
      </w:r>
      <w:r w:rsidRPr="00DF7CAF">
        <w:rPr>
          <w:i/>
          <w:iCs/>
          <w:noProof/>
        </w:rPr>
        <w:t>Durante el encuentro se revisaron los avances alcanzados y se definieron nuevas acciones conjuntas para fortalecer la prevención y respuesta ante situaciones que afectan la tranquilidad ciudadana en los municipios.</w:t>
      </w:r>
    </w:p>
    <w:p w14:paraId="474A62FF" w14:textId="3AD5F25A" w:rsidR="00993258" w:rsidRDefault="00993258" w:rsidP="00993258">
      <w:pPr>
        <w:jc w:val="both"/>
        <w:rPr>
          <w:i/>
          <w:iCs/>
          <w:noProof/>
        </w:rPr>
      </w:pPr>
      <w:r w:rsidRPr="00993258">
        <w:rPr>
          <w:rFonts w:ascii="Times New Roman" w:hAnsi="Times New Roman" w:cs="Times New Roman"/>
          <w:i/>
          <w:iCs/>
          <w:noProof/>
          <w:sz w:val="24"/>
          <w:szCs w:val="24"/>
        </w:rPr>
        <w:drawing>
          <wp:inline distT="0" distB="0" distL="0" distR="0" wp14:anchorId="0D96AA44" wp14:editId="30051E44">
            <wp:extent cx="2639911" cy="1933575"/>
            <wp:effectExtent l="133350" t="114300" r="141605" b="16192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656340" cy="194560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993258">
        <w:rPr>
          <w:i/>
          <w:iCs/>
          <w:noProof/>
        </w:rPr>
        <w:drawing>
          <wp:inline distT="0" distB="0" distL="0" distR="0" wp14:anchorId="51AF25CF" wp14:editId="2B672BB9">
            <wp:extent cx="2540215" cy="1962150"/>
            <wp:effectExtent l="114300" t="114300" r="146050" b="17145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559334" cy="197691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DBE9405" w14:textId="08AAF521" w:rsidR="00993258" w:rsidRDefault="00993258" w:rsidP="00993258">
      <w:pPr>
        <w:jc w:val="both"/>
        <w:rPr>
          <w:i/>
          <w:iCs/>
          <w:noProof/>
        </w:rPr>
      </w:pPr>
      <w:r w:rsidRPr="00993258">
        <w:rPr>
          <w:i/>
          <w:iCs/>
          <w:noProof/>
        </w:rPr>
        <w:drawing>
          <wp:inline distT="0" distB="0" distL="0" distR="0" wp14:anchorId="66C34DB2" wp14:editId="125D9699">
            <wp:extent cx="2581275" cy="1970989"/>
            <wp:effectExtent l="133350" t="133350" r="142875" b="16319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605656" cy="198960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993258">
        <w:rPr>
          <w:i/>
          <w:iCs/>
          <w:noProof/>
        </w:rPr>
        <w:drawing>
          <wp:inline distT="0" distB="0" distL="0" distR="0" wp14:anchorId="70245ADC" wp14:editId="0B63E53A">
            <wp:extent cx="2571750" cy="1917844"/>
            <wp:effectExtent l="133350" t="114300" r="152400" b="15875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593868" cy="193433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2C77203" w14:textId="13300B9B" w:rsidR="00993258" w:rsidRPr="00993258" w:rsidRDefault="00993258" w:rsidP="00993258">
      <w:pPr>
        <w:jc w:val="center"/>
        <w:rPr>
          <w:i/>
          <w:iCs/>
          <w:noProof/>
        </w:rPr>
      </w:pPr>
      <w:r w:rsidRPr="00993258">
        <w:rPr>
          <w:i/>
          <w:iCs/>
          <w:noProof/>
        </w:rPr>
        <w:drawing>
          <wp:inline distT="0" distB="0" distL="0" distR="0" wp14:anchorId="79A38F90" wp14:editId="546A419C">
            <wp:extent cx="3238500" cy="1637030"/>
            <wp:effectExtent l="133350" t="114300" r="133350" b="17272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3289276" cy="166269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444807A" w14:textId="77777777" w:rsidR="005F2CAE" w:rsidRDefault="005F2CAE" w:rsidP="008D7C0A">
      <w:pPr>
        <w:spacing w:after="0"/>
        <w:jc w:val="center"/>
        <w:rPr>
          <w:rFonts w:ascii="Arial" w:hAnsi="Arial" w:cs="Arial"/>
          <w:b/>
          <w:bCs/>
          <w:sz w:val="22"/>
          <w:szCs w:val="22"/>
        </w:rPr>
      </w:pPr>
    </w:p>
    <w:p w14:paraId="71840B8F" w14:textId="77777777" w:rsidR="005F2CAE" w:rsidRDefault="005F2CAE" w:rsidP="008D7C0A">
      <w:pPr>
        <w:spacing w:after="0"/>
        <w:jc w:val="center"/>
        <w:rPr>
          <w:rFonts w:ascii="Arial" w:hAnsi="Arial" w:cs="Arial"/>
          <w:b/>
          <w:bCs/>
          <w:sz w:val="22"/>
          <w:szCs w:val="22"/>
        </w:rPr>
      </w:pPr>
    </w:p>
    <w:p w14:paraId="508E9260" w14:textId="77777777" w:rsidR="005F2CAE" w:rsidRPr="00832738" w:rsidRDefault="008D7C0A" w:rsidP="008D7C0A">
      <w:pPr>
        <w:spacing w:after="0"/>
        <w:jc w:val="center"/>
        <w:rPr>
          <w:rFonts w:ascii="Times New Roman" w:hAnsi="Times New Roman" w:cs="Times New Roman"/>
          <w:b/>
          <w:bCs/>
          <w:sz w:val="28"/>
          <w:szCs w:val="28"/>
        </w:rPr>
      </w:pPr>
      <w:r w:rsidRPr="00832738">
        <w:rPr>
          <w:rFonts w:ascii="Times New Roman" w:hAnsi="Times New Roman" w:cs="Times New Roman"/>
          <w:b/>
          <w:bCs/>
          <w:sz w:val="28"/>
          <w:szCs w:val="28"/>
        </w:rPr>
        <w:t>ESTADISTICA TRIMESTRAL DE LOS SERVICIOS</w:t>
      </w:r>
    </w:p>
    <w:p w14:paraId="2CB437C9" w14:textId="7AB4906F" w:rsidR="008D7C0A" w:rsidRPr="00832738" w:rsidRDefault="005F2CAE" w:rsidP="008D7C0A">
      <w:pPr>
        <w:spacing w:after="0"/>
        <w:jc w:val="center"/>
        <w:rPr>
          <w:rFonts w:ascii="Times New Roman" w:hAnsi="Times New Roman" w:cs="Times New Roman"/>
          <w:b/>
          <w:bCs/>
          <w:sz w:val="28"/>
          <w:szCs w:val="28"/>
        </w:rPr>
      </w:pPr>
      <w:r w:rsidRPr="00832738">
        <w:rPr>
          <w:rFonts w:ascii="Times New Roman" w:hAnsi="Times New Roman" w:cs="Times New Roman"/>
          <w:b/>
          <w:bCs/>
          <w:sz w:val="28"/>
          <w:szCs w:val="28"/>
        </w:rPr>
        <w:t xml:space="preserve"> </w:t>
      </w:r>
      <w:r w:rsidR="00901D4C">
        <w:rPr>
          <w:rFonts w:ascii="Times New Roman" w:hAnsi="Times New Roman" w:cs="Times New Roman"/>
          <w:b/>
          <w:bCs/>
          <w:sz w:val="28"/>
          <w:szCs w:val="28"/>
        </w:rPr>
        <w:t>OCTUBRE -DICIEMBRE</w:t>
      </w:r>
      <w:r w:rsidRPr="00832738">
        <w:rPr>
          <w:rFonts w:ascii="Times New Roman" w:hAnsi="Times New Roman" w:cs="Times New Roman"/>
          <w:b/>
          <w:bCs/>
          <w:sz w:val="28"/>
          <w:szCs w:val="28"/>
        </w:rPr>
        <w:t xml:space="preserve"> 2025</w:t>
      </w:r>
    </w:p>
    <w:p w14:paraId="674EC454" w14:textId="77777777" w:rsidR="008D7C0A" w:rsidRDefault="008D7C0A" w:rsidP="00C92A5B">
      <w:pPr>
        <w:spacing w:after="0"/>
        <w:jc w:val="both"/>
        <w:rPr>
          <w:rFonts w:ascii="Arial" w:hAnsi="Arial" w:cs="Arial"/>
          <w:sz w:val="22"/>
          <w:szCs w:val="22"/>
        </w:rPr>
      </w:pPr>
    </w:p>
    <w:p w14:paraId="7D752338" w14:textId="77777777" w:rsidR="00B72F45" w:rsidRDefault="00B72F45" w:rsidP="00C92A5B">
      <w:pPr>
        <w:spacing w:after="0"/>
        <w:jc w:val="both"/>
        <w:rPr>
          <w:rFonts w:ascii="Arial" w:hAnsi="Arial" w:cs="Arial"/>
          <w:sz w:val="22"/>
          <w:szCs w:val="22"/>
        </w:rPr>
      </w:pPr>
    </w:p>
    <w:tbl>
      <w:tblPr>
        <w:tblW w:w="9760" w:type="dxa"/>
        <w:jc w:val="center"/>
        <w:tblCellMar>
          <w:left w:w="70" w:type="dxa"/>
          <w:right w:w="70" w:type="dxa"/>
        </w:tblCellMar>
        <w:tblLook w:val="04A0" w:firstRow="1" w:lastRow="0" w:firstColumn="1" w:lastColumn="0" w:noHBand="0" w:noVBand="1"/>
      </w:tblPr>
      <w:tblGrid>
        <w:gridCol w:w="5380"/>
        <w:gridCol w:w="4380"/>
      </w:tblGrid>
      <w:tr w:rsidR="005F2CAE" w:rsidRPr="005F2CAE" w14:paraId="489D3695" w14:textId="77777777" w:rsidTr="005F2CAE">
        <w:trPr>
          <w:trHeight w:val="390"/>
          <w:jc w:val="center"/>
        </w:trPr>
        <w:tc>
          <w:tcPr>
            <w:tcW w:w="5380" w:type="dxa"/>
            <w:tcBorders>
              <w:top w:val="single" w:sz="8" w:space="0" w:color="auto"/>
              <w:left w:val="single" w:sz="8" w:space="0" w:color="auto"/>
              <w:bottom w:val="single" w:sz="8" w:space="0" w:color="auto"/>
              <w:right w:val="single" w:sz="8" w:space="0" w:color="auto"/>
            </w:tcBorders>
            <w:shd w:val="clear" w:color="000000" w:fill="D9E1F2"/>
            <w:noWrap/>
            <w:vAlign w:val="bottom"/>
            <w:hideMark/>
          </w:tcPr>
          <w:p w14:paraId="76EEB592" w14:textId="7E6EF628" w:rsidR="005F2CAE" w:rsidRPr="00832738" w:rsidRDefault="005F2CAE" w:rsidP="005F2CAE">
            <w:pPr>
              <w:spacing w:after="0" w:line="240" w:lineRule="auto"/>
              <w:jc w:val="center"/>
              <w:rPr>
                <w:rFonts w:ascii="Times New Roman" w:eastAsia="Times New Roman" w:hAnsi="Times New Roman" w:cs="Times New Roman"/>
                <w:b/>
                <w:bCs/>
                <w:color w:val="000000"/>
                <w:sz w:val="28"/>
                <w:szCs w:val="28"/>
                <w:lang w:eastAsia="es-DO"/>
              </w:rPr>
            </w:pPr>
          </w:p>
        </w:tc>
        <w:tc>
          <w:tcPr>
            <w:tcW w:w="4380" w:type="dxa"/>
            <w:tcBorders>
              <w:top w:val="single" w:sz="8" w:space="0" w:color="auto"/>
              <w:left w:val="nil"/>
              <w:bottom w:val="single" w:sz="8" w:space="0" w:color="auto"/>
              <w:right w:val="single" w:sz="8" w:space="0" w:color="auto"/>
            </w:tcBorders>
            <w:shd w:val="clear" w:color="000000" w:fill="D9E1F2"/>
            <w:noWrap/>
            <w:vAlign w:val="bottom"/>
            <w:hideMark/>
          </w:tcPr>
          <w:p w14:paraId="3EB88A44" w14:textId="37F5311F" w:rsidR="005F2CAE" w:rsidRPr="00832738" w:rsidRDefault="005F2CAE" w:rsidP="005F2CAE">
            <w:pPr>
              <w:spacing w:after="0" w:line="240" w:lineRule="auto"/>
              <w:jc w:val="center"/>
              <w:rPr>
                <w:rFonts w:ascii="Times New Roman" w:eastAsia="Times New Roman" w:hAnsi="Times New Roman" w:cs="Times New Roman"/>
                <w:b/>
                <w:bCs/>
                <w:color w:val="000000"/>
                <w:sz w:val="28"/>
                <w:szCs w:val="28"/>
                <w:lang w:eastAsia="es-DO"/>
              </w:rPr>
            </w:pPr>
            <w:r w:rsidRPr="00832738">
              <w:rPr>
                <w:rFonts w:ascii="Times New Roman" w:eastAsia="Times New Roman" w:hAnsi="Times New Roman" w:cs="Times New Roman"/>
                <w:b/>
                <w:bCs/>
                <w:color w:val="000000"/>
                <w:sz w:val="28"/>
                <w:szCs w:val="28"/>
                <w:lang w:eastAsia="es-DO"/>
              </w:rPr>
              <w:t xml:space="preserve">PERIODO </w:t>
            </w:r>
            <w:r w:rsidR="00993258">
              <w:rPr>
                <w:rFonts w:ascii="Times New Roman" w:eastAsia="Times New Roman" w:hAnsi="Times New Roman" w:cs="Times New Roman"/>
                <w:b/>
                <w:bCs/>
                <w:color w:val="000000"/>
                <w:sz w:val="28"/>
                <w:szCs w:val="28"/>
                <w:lang w:eastAsia="es-DO"/>
              </w:rPr>
              <w:t>OCTUBRE - DICIEMBRE</w:t>
            </w:r>
            <w:r w:rsidRPr="00832738">
              <w:rPr>
                <w:rFonts w:ascii="Times New Roman" w:eastAsia="Times New Roman" w:hAnsi="Times New Roman" w:cs="Times New Roman"/>
                <w:b/>
                <w:bCs/>
                <w:color w:val="000000"/>
                <w:sz w:val="28"/>
                <w:szCs w:val="28"/>
                <w:lang w:eastAsia="es-DO"/>
              </w:rPr>
              <w:t xml:space="preserve"> 2025</w:t>
            </w:r>
          </w:p>
        </w:tc>
      </w:tr>
      <w:tr w:rsidR="005F2CAE" w:rsidRPr="005F2CAE" w14:paraId="008EAD7D" w14:textId="77777777" w:rsidTr="005F2CAE">
        <w:trPr>
          <w:trHeight w:val="315"/>
          <w:jc w:val="center"/>
        </w:trPr>
        <w:tc>
          <w:tcPr>
            <w:tcW w:w="5380" w:type="dxa"/>
            <w:tcBorders>
              <w:top w:val="nil"/>
              <w:left w:val="single" w:sz="4" w:space="0" w:color="auto"/>
              <w:bottom w:val="single" w:sz="4" w:space="0" w:color="auto"/>
              <w:right w:val="single" w:sz="4" w:space="0" w:color="auto"/>
            </w:tcBorders>
            <w:noWrap/>
            <w:vAlign w:val="bottom"/>
            <w:hideMark/>
          </w:tcPr>
          <w:p w14:paraId="7E4C863B" w14:textId="77777777" w:rsidR="005F2CAE" w:rsidRPr="00832738" w:rsidRDefault="005F2CAE" w:rsidP="005F2CAE">
            <w:pPr>
              <w:spacing w:after="0" w:line="240" w:lineRule="auto"/>
              <w:rPr>
                <w:rFonts w:ascii="Times New Roman" w:eastAsia="Times New Roman" w:hAnsi="Times New Roman" w:cs="Times New Roman"/>
                <w:color w:val="000000"/>
                <w:sz w:val="24"/>
                <w:szCs w:val="24"/>
                <w:lang w:eastAsia="es-DO"/>
              </w:rPr>
            </w:pPr>
            <w:r w:rsidRPr="00832738">
              <w:rPr>
                <w:rFonts w:ascii="Times New Roman" w:eastAsia="Times New Roman" w:hAnsi="Times New Roman" w:cs="Times New Roman"/>
                <w:color w:val="000000"/>
                <w:sz w:val="24"/>
                <w:szCs w:val="24"/>
                <w:lang w:eastAsia="es-DO"/>
              </w:rPr>
              <w:t xml:space="preserve">RACIONES CRUDAS </w:t>
            </w:r>
          </w:p>
          <w:p w14:paraId="5243D0D6" w14:textId="77777777" w:rsidR="005F2CAE" w:rsidRPr="00832738" w:rsidRDefault="005F2CAE" w:rsidP="005F2CAE">
            <w:pPr>
              <w:spacing w:after="0" w:line="240" w:lineRule="auto"/>
              <w:rPr>
                <w:rFonts w:ascii="Times New Roman" w:eastAsia="Times New Roman" w:hAnsi="Times New Roman" w:cs="Times New Roman"/>
                <w:color w:val="000000"/>
                <w:sz w:val="24"/>
                <w:szCs w:val="24"/>
                <w:lang w:eastAsia="es-DO"/>
              </w:rPr>
            </w:pPr>
          </w:p>
        </w:tc>
        <w:tc>
          <w:tcPr>
            <w:tcW w:w="4380" w:type="dxa"/>
            <w:tcBorders>
              <w:top w:val="nil"/>
              <w:left w:val="nil"/>
              <w:bottom w:val="single" w:sz="4" w:space="0" w:color="auto"/>
              <w:right w:val="single" w:sz="4" w:space="0" w:color="auto"/>
            </w:tcBorders>
            <w:noWrap/>
            <w:vAlign w:val="bottom"/>
            <w:hideMark/>
          </w:tcPr>
          <w:p w14:paraId="0EAF925D" w14:textId="7913A871" w:rsidR="005F2CAE" w:rsidRPr="00832738" w:rsidRDefault="002615A3" w:rsidP="005F2CAE">
            <w:pPr>
              <w:spacing w:after="0" w:line="240" w:lineRule="auto"/>
              <w:jc w:val="center"/>
              <w:rPr>
                <w:rFonts w:ascii="Times New Roman" w:eastAsia="Times New Roman" w:hAnsi="Times New Roman" w:cs="Times New Roman"/>
                <w:color w:val="000000"/>
                <w:sz w:val="24"/>
                <w:szCs w:val="24"/>
                <w:lang w:eastAsia="es-DO"/>
              </w:rPr>
            </w:pPr>
            <w:r>
              <w:rPr>
                <w:rFonts w:ascii="Times New Roman" w:eastAsia="Times New Roman" w:hAnsi="Times New Roman" w:cs="Times New Roman"/>
                <w:color w:val="000000"/>
                <w:sz w:val="24"/>
                <w:szCs w:val="24"/>
                <w:lang w:eastAsia="es-DO"/>
              </w:rPr>
              <w:t>10,498</w:t>
            </w:r>
          </w:p>
        </w:tc>
      </w:tr>
      <w:tr w:rsidR="005F2CAE" w:rsidRPr="005F2CAE" w14:paraId="4C70F20E" w14:textId="77777777" w:rsidTr="005F2CAE">
        <w:trPr>
          <w:trHeight w:val="315"/>
          <w:jc w:val="center"/>
        </w:trPr>
        <w:tc>
          <w:tcPr>
            <w:tcW w:w="5380" w:type="dxa"/>
            <w:tcBorders>
              <w:top w:val="nil"/>
              <w:left w:val="single" w:sz="4" w:space="0" w:color="auto"/>
              <w:bottom w:val="single" w:sz="4" w:space="0" w:color="auto"/>
              <w:right w:val="single" w:sz="4" w:space="0" w:color="auto"/>
            </w:tcBorders>
            <w:noWrap/>
            <w:vAlign w:val="bottom"/>
            <w:hideMark/>
          </w:tcPr>
          <w:p w14:paraId="5104C6ED" w14:textId="77777777" w:rsidR="005F2CAE" w:rsidRPr="00832738" w:rsidRDefault="005F2CAE" w:rsidP="005F2CAE">
            <w:pPr>
              <w:spacing w:after="0" w:line="240" w:lineRule="auto"/>
              <w:rPr>
                <w:rFonts w:ascii="Times New Roman" w:eastAsia="Times New Roman" w:hAnsi="Times New Roman" w:cs="Times New Roman"/>
                <w:color w:val="000000"/>
                <w:sz w:val="24"/>
                <w:szCs w:val="24"/>
                <w:lang w:eastAsia="es-DO"/>
              </w:rPr>
            </w:pPr>
            <w:r w:rsidRPr="00832738">
              <w:rPr>
                <w:rFonts w:ascii="Times New Roman" w:eastAsia="Times New Roman" w:hAnsi="Times New Roman" w:cs="Times New Roman"/>
                <w:color w:val="000000"/>
                <w:sz w:val="24"/>
                <w:szCs w:val="24"/>
                <w:lang w:eastAsia="es-DO"/>
              </w:rPr>
              <w:t xml:space="preserve">APORTES EN MEDICAMENTOS </w:t>
            </w:r>
          </w:p>
          <w:p w14:paraId="7CA2549F" w14:textId="77777777" w:rsidR="005F2CAE" w:rsidRPr="00832738" w:rsidRDefault="005F2CAE" w:rsidP="005F2CAE">
            <w:pPr>
              <w:spacing w:after="0" w:line="240" w:lineRule="auto"/>
              <w:rPr>
                <w:rFonts w:ascii="Times New Roman" w:eastAsia="Times New Roman" w:hAnsi="Times New Roman" w:cs="Times New Roman"/>
                <w:color w:val="000000"/>
                <w:sz w:val="24"/>
                <w:szCs w:val="24"/>
                <w:lang w:eastAsia="es-DO"/>
              </w:rPr>
            </w:pPr>
          </w:p>
        </w:tc>
        <w:tc>
          <w:tcPr>
            <w:tcW w:w="4380" w:type="dxa"/>
            <w:tcBorders>
              <w:top w:val="nil"/>
              <w:left w:val="nil"/>
              <w:bottom w:val="single" w:sz="4" w:space="0" w:color="auto"/>
              <w:right w:val="single" w:sz="4" w:space="0" w:color="auto"/>
            </w:tcBorders>
            <w:noWrap/>
            <w:vAlign w:val="bottom"/>
            <w:hideMark/>
          </w:tcPr>
          <w:p w14:paraId="7A954B26" w14:textId="069F9E04" w:rsidR="005F2CAE" w:rsidRPr="00832738" w:rsidRDefault="002615A3" w:rsidP="005F2CAE">
            <w:pPr>
              <w:spacing w:after="0" w:line="240" w:lineRule="auto"/>
              <w:jc w:val="center"/>
              <w:rPr>
                <w:rFonts w:ascii="Times New Roman" w:eastAsia="Times New Roman" w:hAnsi="Times New Roman" w:cs="Times New Roman"/>
                <w:color w:val="000000"/>
                <w:sz w:val="24"/>
                <w:szCs w:val="24"/>
                <w:lang w:eastAsia="es-DO"/>
              </w:rPr>
            </w:pPr>
            <w:r>
              <w:rPr>
                <w:rFonts w:ascii="Times New Roman" w:eastAsia="Times New Roman" w:hAnsi="Times New Roman" w:cs="Times New Roman"/>
                <w:color w:val="000000"/>
                <w:sz w:val="24"/>
                <w:szCs w:val="24"/>
                <w:lang w:eastAsia="es-DO"/>
              </w:rPr>
              <w:t>RD$97,500.02</w:t>
            </w:r>
          </w:p>
        </w:tc>
      </w:tr>
      <w:tr w:rsidR="005F2CAE" w:rsidRPr="005F2CAE" w14:paraId="69C44D5E" w14:textId="77777777" w:rsidTr="005F2CAE">
        <w:trPr>
          <w:trHeight w:val="315"/>
          <w:jc w:val="center"/>
        </w:trPr>
        <w:tc>
          <w:tcPr>
            <w:tcW w:w="5380" w:type="dxa"/>
            <w:tcBorders>
              <w:top w:val="nil"/>
              <w:left w:val="single" w:sz="4" w:space="0" w:color="auto"/>
              <w:bottom w:val="single" w:sz="4" w:space="0" w:color="auto"/>
              <w:right w:val="single" w:sz="4" w:space="0" w:color="auto"/>
            </w:tcBorders>
            <w:noWrap/>
            <w:vAlign w:val="bottom"/>
            <w:hideMark/>
          </w:tcPr>
          <w:p w14:paraId="08978FAE" w14:textId="6F32D07B" w:rsidR="005F2CAE" w:rsidRPr="00832738" w:rsidRDefault="005F2CAE" w:rsidP="005F2CAE">
            <w:pPr>
              <w:spacing w:after="0" w:line="240" w:lineRule="auto"/>
              <w:rPr>
                <w:rFonts w:ascii="Times New Roman" w:eastAsia="Times New Roman" w:hAnsi="Times New Roman" w:cs="Times New Roman"/>
                <w:color w:val="000000"/>
                <w:sz w:val="24"/>
                <w:szCs w:val="24"/>
                <w:lang w:eastAsia="es-DO"/>
              </w:rPr>
            </w:pPr>
            <w:r w:rsidRPr="00832738">
              <w:rPr>
                <w:rFonts w:ascii="Times New Roman" w:eastAsia="Times New Roman" w:hAnsi="Times New Roman" w:cs="Times New Roman"/>
                <w:color w:val="000000"/>
                <w:sz w:val="24"/>
                <w:szCs w:val="24"/>
                <w:lang w:eastAsia="es-DO"/>
              </w:rPr>
              <w:t xml:space="preserve">BENEFICIARIOS EN MATERIALES DE </w:t>
            </w:r>
            <w:r w:rsidR="00D42565">
              <w:rPr>
                <w:rFonts w:ascii="Times New Roman" w:eastAsia="Times New Roman" w:hAnsi="Times New Roman" w:cs="Times New Roman"/>
                <w:color w:val="000000"/>
                <w:sz w:val="24"/>
                <w:szCs w:val="24"/>
                <w:lang w:eastAsia="es-DO"/>
              </w:rPr>
              <w:t xml:space="preserve">CONSTRUCCIÓN </w:t>
            </w:r>
            <w:r w:rsidRPr="00832738">
              <w:rPr>
                <w:rFonts w:ascii="Times New Roman" w:eastAsia="Times New Roman" w:hAnsi="Times New Roman" w:cs="Times New Roman"/>
                <w:color w:val="000000"/>
                <w:sz w:val="24"/>
                <w:szCs w:val="24"/>
                <w:lang w:eastAsia="es-DO"/>
              </w:rPr>
              <w:t xml:space="preserve"> </w:t>
            </w:r>
          </w:p>
          <w:p w14:paraId="2402E9AA" w14:textId="77777777" w:rsidR="005F2CAE" w:rsidRPr="00832738" w:rsidRDefault="005F2CAE" w:rsidP="005F2CAE">
            <w:pPr>
              <w:spacing w:after="0" w:line="240" w:lineRule="auto"/>
              <w:rPr>
                <w:rFonts w:ascii="Times New Roman" w:eastAsia="Times New Roman" w:hAnsi="Times New Roman" w:cs="Times New Roman"/>
                <w:color w:val="000000"/>
                <w:sz w:val="24"/>
                <w:szCs w:val="24"/>
                <w:lang w:eastAsia="es-DO"/>
              </w:rPr>
            </w:pPr>
          </w:p>
        </w:tc>
        <w:tc>
          <w:tcPr>
            <w:tcW w:w="4380" w:type="dxa"/>
            <w:tcBorders>
              <w:top w:val="nil"/>
              <w:left w:val="nil"/>
              <w:bottom w:val="single" w:sz="4" w:space="0" w:color="auto"/>
              <w:right w:val="single" w:sz="4" w:space="0" w:color="auto"/>
            </w:tcBorders>
            <w:noWrap/>
            <w:vAlign w:val="bottom"/>
            <w:hideMark/>
          </w:tcPr>
          <w:p w14:paraId="1ECAEBC9" w14:textId="35DB4F52" w:rsidR="005F2CAE" w:rsidRPr="00832738" w:rsidRDefault="002615A3" w:rsidP="005F2CAE">
            <w:pPr>
              <w:spacing w:after="0" w:line="240" w:lineRule="auto"/>
              <w:jc w:val="center"/>
              <w:rPr>
                <w:rFonts w:ascii="Times New Roman" w:eastAsia="Times New Roman" w:hAnsi="Times New Roman" w:cs="Times New Roman"/>
                <w:color w:val="000000"/>
                <w:sz w:val="24"/>
                <w:szCs w:val="24"/>
                <w:lang w:eastAsia="es-DO"/>
              </w:rPr>
            </w:pPr>
            <w:r>
              <w:rPr>
                <w:rFonts w:ascii="Times New Roman" w:eastAsia="Times New Roman" w:hAnsi="Times New Roman" w:cs="Times New Roman"/>
                <w:color w:val="000000"/>
                <w:sz w:val="24"/>
                <w:szCs w:val="24"/>
                <w:lang w:eastAsia="es-DO"/>
              </w:rPr>
              <w:t>RD$411,600.82</w:t>
            </w:r>
          </w:p>
        </w:tc>
      </w:tr>
      <w:tr w:rsidR="005F2CAE" w:rsidRPr="005F2CAE" w14:paraId="383EF683" w14:textId="77777777" w:rsidTr="005F2CAE">
        <w:trPr>
          <w:trHeight w:val="315"/>
          <w:jc w:val="center"/>
        </w:trPr>
        <w:tc>
          <w:tcPr>
            <w:tcW w:w="5380" w:type="dxa"/>
            <w:tcBorders>
              <w:top w:val="nil"/>
              <w:left w:val="single" w:sz="4" w:space="0" w:color="auto"/>
              <w:bottom w:val="single" w:sz="4" w:space="0" w:color="auto"/>
              <w:right w:val="single" w:sz="4" w:space="0" w:color="auto"/>
            </w:tcBorders>
            <w:noWrap/>
            <w:vAlign w:val="bottom"/>
            <w:hideMark/>
          </w:tcPr>
          <w:p w14:paraId="0DA0CD35" w14:textId="451BC96A" w:rsidR="005F2CAE" w:rsidRPr="00832738" w:rsidRDefault="005F2CAE" w:rsidP="005F2CAE">
            <w:pPr>
              <w:spacing w:after="0" w:line="240" w:lineRule="auto"/>
              <w:rPr>
                <w:rFonts w:ascii="Times New Roman" w:eastAsia="Times New Roman" w:hAnsi="Times New Roman" w:cs="Times New Roman"/>
                <w:color w:val="000000"/>
                <w:sz w:val="24"/>
                <w:szCs w:val="24"/>
                <w:lang w:eastAsia="es-DO"/>
              </w:rPr>
            </w:pPr>
            <w:r w:rsidRPr="00832738">
              <w:rPr>
                <w:rFonts w:ascii="Times New Roman" w:eastAsia="Times New Roman" w:hAnsi="Times New Roman" w:cs="Times New Roman"/>
                <w:color w:val="000000"/>
                <w:sz w:val="24"/>
                <w:szCs w:val="24"/>
                <w:lang w:eastAsia="es-DO"/>
              </w:rPr>
              <w:t xml:space="preserve">GASTOS </w:t>
            </w:r>
            <w:r w:rsidR="00D42565">
              <w:rPr>
                <w:rFonts w:ascii="Times New Roman" w:eastAsia="Times New Roman" w:hAnsi="Times New Roman" w:cs="Times New Roman"/>
                <w:color w:val="000000"/>
                <w:sz w:val="24"/>
                <w:szCs w:val="24"/>
                <w:lang w:eastAsia="es-DO"/>
              </w:rPr>
              <w:t xml:space="preserve">FÚNEBRES </w:t>
            </w:r>
          </w:p>
          <w:p w14:paraId="2AD8F6B3" w14:textId="77777777" w:rsidR="005F2CAE" w:rsidRPr="00832738" w:rsidRDefault="005F2CAE" w:rsidP="005F2CAE">
            <w:pPr>
              <w:spacing w:after="0" w:line="240" w:lineRule="auto"/>
              <w:rPr>
                <w:rFonts w:ascii="Times New Roman" w:eastAsia="Times New Roman" w:hAnsi="Times New Roman" w:cs="Times New Roman"/>
                <w:color w:val="000000"/>
                <w:sz w:val="24"/>
                <w:szCs w:val="24"/>
                <w:lang w:eastAsia="es-DO"/>
              </w:rPr>
            </w:pPr>
          </w:p>
        </w:tc>
        <w:tc>
          <w:tcPr>
            <w:tcW w:w="4380" w:type="dxa"/>
            <w:tcBorders>
              <w:top w:val="nil"/>
              <w:left w:val="nil"/>
              <w:bottom w:val="single" w:sz="4" w:space="0" w:color="auto"/>
              <w:right w:val="single" w:sz="4" w:space="0" w:color="auto"/>
            </w:tcBorders>
            <w:noWrap/>
            <w:vAlign w:val="bottom"/>
            <w:hideMark/>
          </w:tcPr>
          <w:p w14:paraId="607D0BEA" w14:textId="3F346780" w:rsidR="005F2CAE" w:rsidRPr="00832738" w:rsidRDefault="002615A3" w:rsidP="005F2CAE">
            <w:pPr>
              <w:spacing w:after="0" w:line="240" w:lineRule="auto"/>
              <w:jc w:val="center"/>
              <w:rPr>
                <w:rFonts w:ascii="Times New Roman" w:eastAsia="Times New Roman" w:hAnsi="Times New Roman" w:cs="Times New Roman"/>
                <w:color w:val="000000"/>
                <w:sz w:val="24"/>
                <w:szCs w:val="24"/>
                <w:lang w:eastAsia="es-DO"/>
              </w:rPr>
            </w:pPr>
            <w:r>
              <w:rPr>
                <w:rFonts w:ascii="Times New Roman" w:eastAsia="Times New Roman" w:hAnsi="Times New Roman" w:cs="Times New Roman"/>
                <w:color w:val="000000"/>
                <w:sz w:val="24"/>
                <w:szCs w:val="24"/>
                <w:lang w:eastAsia="es-DO"/>
              </w:rPr>
              <w:t>RD$78,805.00</w:t>
            </w:r>
          </w:p>
        </w:tc>
      </w:tr>
      <w:tr w:rsidR="005F2CAE" w:rsidRPr="005F2CAE" w14:paraId="2D55471B" w14:textId="77777777" w:rsidTr="005F2CAE">
        <w:trPr>
          <w:trHeight w:val="315"/>
          <w:jc w:val="center"/>
        </w:trPr>
        <w:tc>
          <w:tcPr>
            <w:tcW w:w="5380" w:type="dxa"/>
            <w:tcBorders>
              <w:top w:val="nil"/>
              <w:left w:val="single" w:sz="4" w:space="0" w:color="auto"/>
              <w:bottom w:val="single" w:sz="4" w:space="0" w:color="auto"/>
              <w:right w:val="single" w:sz="4" w:space="0" w:color="auto"/>
            </w:tcBorders>
            <w:noWrap/>
            <w:vAlign w:val="bottom"/>
            <w:hideMark/>
          </w:tcPr>
          <w:p w14:paraId="624961B2" w14:textId="77777777" w:rsidR="005F2CAE" w:rsidRPr="00832738" w:rsidRDefault="005F2CAE" w:rsidP="005F2CAE">
            <w:pPr>
              <w:spacing w:after="0" w:line="240" w:lineRule="auto"/>
              <w:rPr>
                <w:rFonts w:ascii="Times New Roman" w:eastAsia="Times New Roman" w:hAnsi="Times New Roman" w:cs="Times New Roman"/>
                <w:color w:val="000000"/>
                <w:sz w:val="24"/>
                <w:szCs w:val="24"/>
                <w:lang w:eastAsia="es-DO"/>
              </w:rPr>
            </w:pPr>
            <w:r w:rsidRPr="00832738">
              <w:rPr>
                <w:rFonts w:ascii="Times New Roman" w:eastAsia="Times New Roman" w:hAnsi="Times New Roman" w:cs="Times New Roman"/>
                <w:color w:val="000000"/>
                <w:sz w:val="24"/>
                <w:szCs w:val="24"/>
                <w:lang w:eastAsia="es-DO"/>
              </w:rPr>
              <w:t>BENEFICIARIOS EN ENSERES DEL HOGAR</w:t>
            </w:r>
          </w:p>
          <w:p w14:paraId="6283C5A5" w14:textId="77777777" w:rsidR="005F2CAE" w:rsidRPr="00832738" w:rsidRDefault="005F2CAE" w:rsidP="005F2CAE">
            <w:pPr>
              <w:spacing w:after="0" w:line="240" w:lineRule="auto"/>
              <w:rPr>
                <w:rFonts w:ascii="Times New Roman" w:eastAsia="Times New Roman" w:hAnsi="Times New Roman" w:cs="Times New Roman"/>
                <w:color w:val="000000"/>
                <w:sz w:val="24"/>
                <w:szCs w:val="24"/>
                <w:lang w:eastAsia="es-DO"/>
              </w:rPr>
            </w:pPr>
          </w:p>
        </w:tc>
        <w:tc>
          <w:tcPr>
            <w:tcW w:w="4380" w:type="dxa"/>
            <w:tcBorders>
              <w:top w:val="nil"/>
              <w:left w:val="nil"/>
              <w:bottom w:val="single" w:sz="4" w:space="0" w:color="auto"/>
              <w:right w:val="single" w:sz="4" w:space="0" w:color="auto"/>
            </w:tcBorders>
            <w:noWrap/>
            <w:vAlign w:val="bottom"/>
            <w:hideMark/>
          </w:tcPr>
          <w:p w14:paraId="744244C6" w14:textId="0A179AA8" w:rsidR="005F2CAE" w:rsidRPr="00832738" w:rsidRDefault="002615A3" w:rsidP="005F2CAE">
            <w:pPr>
              <w:spacing w:after="0" w:line="240" w:lineRule="auto"/>
              <w:jc w:val="center"/>
              <w:rPr>
                <w:rFonts w:ascii="Times New Roman" w:eastAsia="Times New Roman" w:hAnsi="Times New Roman" w:cs="Times New Roman"/>
                <w:color w:val="000000"/>
                <w:sz w:val="24"/>
                <w:szCs w:val="24"/>
                <w:lang w:eastAsia="es-DO"/>
              </w:rPr>
            </w:pPr>
            <w:r>
              <w:rPr>
                <w:rFonts w:ascii="Times New Roman" w:eastAsia="Times New Roman" w:hAnsi="Times New Roman" w:cs="Times New Roman"/>
                <w:color w:val="000000"/>
                <w:sz w:val="24"/>
                <w:szCs w:val="24"/>
                <w:lang w:eastAsia="es-DO"/>
              </w:rPr>
              <w:t>0</w:t>
            </w:r>
          </w:p>
        </w:tc>
      </w:tr>
      <w:tr w:rsidR="005F2CAE" w:rsidRPr="005F2CAE" w14:paraId="60AE726E" w14:textId="77777777" w:rsidTr="005F2CAE">
        <w:trPr>
          <w:trHeight w:val="315"/>
          <w:jc w:val="center"/>
        </w:trPr>
        <w:tc>
          <w:tcPr>
            <w:tcW w:w="5380" w:type="dxa"/>
            <w:tcBorders>
              <w:top w:val="nil"/>
              <w:left w:val="single" w:sz="4" w:space="0" w:color="auto"/>
              <w:bottom w:val="single" w:sz="4" w:space="0" w:color="auto"/>
              <w:right w:val="single" w:sz="4" w:space="0" w:color="auto"/>
            </w:tcBorders>
            <w:noWrap/>
            <w:vAlign w:val="bottom"/>
            <w:hideMark/>
          </w:tcPr>
          <w:p w14:paraId="0F6BA896" w14:textId="003CD38F" w:rsidR="005F2CAE" w:rsidRPr="00832738" w:rsidRDefault="00D42565" w:rsidP="005F2CAE">
            <w:pPr>
              <w:spacing w:after="0" w:line="240" w:lineRule="auto"/>
              <w:rPr>
                <w:rFonts w:ascii="Times New Roman" w:eastAsia="Times New Roman" w:hAnsi="Times New Roman" w:cs="Times New Roman"/>
                <w:color w:val="000000"/>
                <w:sz w:val="24"/>
                <w:szCs w:val="24"/>
                <w:lang w:eastAsia="es-DO"/>
              </w:rPr>
            </w:pPr>
            <w:r>
              <w:rPr>
                <w:rFonts w:ascii="Times New Roman" w:eastAsia="Times New Roman" w:hAnsi="Times New Roman" w:cs="Times New Roman"/>
                <w:color w:val="000000"/>
                <w:sz w:val="24"/>
                <w:szCs w:val="24"/>
                <w:lang w:eastAsia="es-DO"/>
              </w:rPr>
              <w:t xml:space="preserve">DONACIÓN </w:t>
            </w:r>
            <w:r w:rsidR="005F2CAE" w:rsidRPr="00832738">
              <w:rPr>
                <w:rFonts w:ascii="Times New Roman" w:eastAsia="Times New Roman" w:hAnsi="Times New Roman" w:cs="Times New Roman"/>
                <w:color w:val="000000"/>
                <w:sz w:val="24"/>
                <w:szCs w:val="24"/>
                <w:lang w:eastAsia="es-DO"/>
              </w:rPr>
              <w:t xml:space="preserve">EN PINTAS DE SANGRE </w:t>
            </w:r>
          </w:p>
          <w:p w14:paraId="3B95B54B" w14:textId="77777777" w:rsidR="005F2CAE" w:rsidRPr="00832738" w:rsidRDefault="005F2CAE" w:rsidP="005F2CAE">
            <w:pPr>
              <w:spacing w:after="0" w:line="240" w:lineRule="auto"/>
              <w:rPr>
                <w:rFonts w:ascii="Times New Roman" w:eastAsia="Times New Roman" w:hAnsi="Times New Roman" w:cs="Times New Roman"/>
                <w:color w:val="000000"/>
                <w:sz w:val="24"/>
                <w:szCs w:val="24"/>
                <w:lang w:eastAsia="es-DO"/>
              </w:rPr>
            </w:pPr>
          </w:p>
        </w:tc>
        <w:tc>
          <w:tcPr>
            <w:tcW w:w="4380" w:type="dxa"/>
            <w:tcBorders>
              <w:top w:val="nil"/>
              <w:left w:val="nil"/>
              <w:bottom w:val="single" w:sz="4" w:space="0" w:color="auto"/>
              <w:right w:val="single" w:sz="4" w:space="0" w:color="auto"/>
            </w:tcBorders>
            <w:noWrap/>
            <w:vAlign w:val="bottom"/>
            <w:hideMark/>
          </w:tcPr>
          <w:p w14:paraId="7958D9F5" w14:textId="0648C380" w:rsidR="005F2CAE" w:rsidRPr="00832738" w:rsidRDefault="002615A3" w:rsidP="005F2CAE">
            <w:pPr>
              <w:spacing w:after="0" w:line="240" w:lineRule="auto"/>
              <w:jc w:val="center"/>
              <w:rPr>
                <w:rFonts w:ascii="Times New Roman" w:eastAsia="Times New Roman" w:hAnsi="Times New Roman" w:cs="Times New Roman"/>
                <w:color w:val="000000"/>
                <w:sz w:val="24"/>
                <w:szCs w:val="24"/>
                <w:lang w:eastAsia="es-DO"/>
              </w:rPr>
            </w:pPr>
            <w:r>
              <w:rPr>
                <w:rFonts w:ascii="Times New Roman" w:eastAsia="Times New Roman" w:hAnsi="Times New Roman" w:cs="Times New Roman"/>
                <w:color w:val="000000"/>
                <w:sz w:val="24"/>
                <w:szCs w:val="24"/>
                <w:lang w:eastAsia="es-DO"/>
              </w:rPr>
              <w:t>RD$64,790.00</w:t>
            </w:r>
          </w:p>
        </w:tc>
      </w:tr>
      <w:tr w:rsidR="005F2CAE" w:rsidRPr="005F2CAE" w14:paraId="228904C7" w14:textId="77777777" w:rsidTr="005F2CAE">
        <w:trPr>
          <w:trHeight w:val="315"/>
          <w:jc w:val="center"/>
        </w:trPr>
        <w:tc>
          <w:tcPr>
            <w:tcW w:w="5380" w:type="dxa"/>
            <w:tcBorders>
              <w:top w:val="nil"/>
              <w:left w:val="single" w:sz="4" w:space="0" w:color="auto"/>
              <w:bottom w:val="single" w:sz="4" w:space="0" w:color="auto"/>
              <w:right w:val="single" w:sz="4" w:space="0" w:color="auto"/>
            </w:tcBorders>
            <w:noWrap/>
            <w:vAlign w:val="bottom"/>
            <w:hideMark/>
          </w:tcPr>
          <w:p w14:paraId="219495F8" w14:textId="77777777" w:rsidR="005F2CAE" w:rsidRPr="00832738" w:rsidRDefault="005F2CAE" w:rsidP="005F2CAE">
            <w:pPr>
              <w:spacing w:after="0" w:line="240" w:lineRule="auto"/>
              <w:rPr>
                <w:rFonts w:ascii="Times New Roman" w:eastAsia="Times New Roman" w:hAnsi="Times New Roman" w:cs="Times New Roman"/>
                <w:color w:val="000000"/>
                <w:sz w:val="24"/>
                <w:szCs w:val="24"/>
                <w:lang w:eastAsia="es-DO"/>
              </w:rPr>
            </w:pPr>
            <w:r w:rsidRPr="00832738">
              <w:rPr>
                <w:rFonts w:ascii="Times New Roman" w:eastAsia="Times New Roman" w:hAnsi="Times New Roman" w:cs="Times New Roman"/>
                <w:color w:val="000000"/>
                <w:sz w:val="24"/>
                <w:szCs w:val="24"/>
                <w:lang w:eastAsia="es-DO"/>
              </w:rPr>
              <w:t>APORTE AL DEPORTE</w:t>
            </w:r>
          </w:p>
          <w:p w14:paraId="1F68CB7E" w14:textId="77777777" w:rsidR="005F2CAE" w:rsidRPr="00832738" w:rsidRDefault="005F2CAE" w:rsidP="005F2CAE">
            <w:pPr>
              <w:spacing w:after="0" w:line="240" w:lineRule="auto"/>
              <w:rPr>
                <w:rFonts w:ascii="Times New Roman" w:eastAsia="Times New Roman" w:hAnsi="Times New Roman" w:cs="Times New Roman"/>
                <w:color w:val="000000"/>
                <w:sz w:val="24"/>
                <w:szCs w:val="24"/>
                <w:lang w:eastAsia="es-DO"/>
              </w:rPr>
            </w:pPr>
          </w:p>
        </w:tc>
        <w:tc>
          <w:tcPr>
            <w:tcW w:w="4380" w:type="dxa"/>
            <w:tcBorders>
              <w:top w:val="nil"/>
              <w:left w:val="nil"/>
              <w:bottom w:val="single" w:sz="4" w:space="0" w:color="auto"/>
              <w:right w:val="single" w:sz="4" w:space="0" w:color="auto"/>
            </w:tcBorders>
            <w:noWrap/>
            <w:vAlign w:val="bottom"/>
            <w:hideMark/>
          </w:tcPr>
          <w:p w14:paraId="125358F9" w14:textId="6977B70E" w:rsidR="005F2CAE" w:rsidRPr="00832738" w:rsidRDefault="002615A3" w:rsidP="005F2CAE">
            <w:pPr>
              <w:spacing w:after="0" w:line="240" w:lineRule="auto"/>
              <w:jc w:val="center"/>
              <w:rPr>
                <w:rFonts w:ascii="Times New Roman" w:eastAsia="Times New Roman" w:hAnsi="Times New Roman" w:cs="Times New Roman"/>
                <w:color w:val="000000"/>
                <w:sz w:val="24"/>
                <w:szCs w:val="24"/>
                <w:lang w:eastAsia="es-DO"/>
              </w:rPr>
            </w:pPr>
            <w:r>
              <w:rPr>
                <w:rFonts w:ascii="Times New Roman" w:eastAsia="Times New Roman" w:hAnsi="Times New Roman" w:cs="Times New Roman"/>
                <w:color w:val="000000"/>
                <w:sz w:val="24"/>
                <w:szCs w:val="24"/>
                <w:lang w:eastAsia="es-DO"/>
              </w:rPr>
              <w:t>RD$67,728.82</w:t>
            </w:r>
          </w:p>
        </w:tc>
      </w:tr>
      <w:tr w:rsidR="005F2CAE" w:rsidRPr="005F2CAE" w14:paraId="66D6D744" w14:textId="77777777" w:rsidTr="005F2CAE">
        <w:trPr>
          <w:trHeight w:val="630"/>
          <w:jc w:val="center"/>
        </w:trPr>
        <w:tc>
          <w:tcPr>
            <w:tcW w:w="5380" w:type="dxa"/>
            <w:tcBorders>
              <w:top w:val="nil"/>
              <w:left w:val="single" w:sz="4" w:space="0" w:color="auto"/>
              <w:bottom w:val="single" w:sz="4" w:space="0" w:color="auto"/>
              <w:right w:val="single" w:sz="4" w:space="0" w:color="auto"/>
            </w:tcBorders>
            <w:vAlign w:val="bottom"/>
            <w:hideMark/>
          </w:tcPr>
          <w:p w14:paraId="22190647" w14:textId="77777777" w:rsidR="005F2CAE" w:rsidRPr="00832738" w:rsidRDefault="005F2CAE" w:rsidP="005F2CAE">
            <w:pPr>
              <w:spacing w:after="0" w:line="240" w:lineRule="auto"/>
              <w:rPr>
                <w:rFonts w:ascii="Times New Roman" w:eastAsia="Times New Roman" w:hAnsi="Times New Roman" w:cs="Times New Roman"/>
                <w:color w:val="000000"/>
                <w:sz w:val="24"/>
                <w:szCs w:val="24"/>
                <w:lang w:eastAsia="es-DO"/>
              </w:rPr>
            </w:pPr>
            <w:r w:rsidRPr="00832738">
              <w:rPr>
                <w:rFonts w:ascii="Times New Roman" w:eastAsia="Times New Roman" w:hAnsi="Times New Roman" w:cs="Times New Roman"/>
                <w:color w:val="000000"/>
                <w:sz w:val="24"/>
                <w:szCs w:val="24"/>
                <w:lang w:eastAsia="es-DO"/>
              </w:rPr>
              <w:t>APORTE A INSTITUCIONES Y ORGANIZACIONES SIN FINES DE LUCRO</w:t>
            </w:r>
          </w:p>
          <w:p w14:paraId="7D89023B" w14:textId="77777777" w:rsidR="005F2CAE" w:rsidRPr="00832738" w:rsidRDefault="005F2CAE" w:rsidP="005F2CAE">
            <w:pPr>
              <w:spacing w:after="0" w:line="240" w:lineRule="auto"/>
              <w:rPr>
                <w:rFonts w:ascii="Times New Roman" w:eastAsia="Times New Roman" w:hAnsi="Times New Roman" w:cs="Times New Roman"/>
                <w:color w:val="000000"/>
                <w:sz w:val="24"/>
                <w:szCs w:val="24"/>
                <w:lang w:eastAsia="es-DO"/>
              </w:rPr>
            </w:pPr>
          </w:p>
        </w:tc>
        <w:tc>
          <w:tcPr>
            <w:tcW w:w="4380" w:type="dxa"/>
            <w:tcBorders>
              <w:top w:val="nil"/>
              <w:left w:val="nil"/>
              <w:bottom w:val="single" w:sz="4" w:space="0" w:color="auto"/>
              <w:right w:val="single" w:sz="4" w:space="0" w:color="auto"/>
            </w:tcBorders>
            <w:noWrap/>
            <w:vAlign w:val="center"/>
            <w:hideMark/>
          </w:tcPr>
          <w:p w14:paraId="0C279DA1" w14:textId="3258E8B1" w:rsidR="005F2CAE" w:rsidRPr="00832738" w:rsidRDefault="002615A3" w:rsidP="005F2CAE">
            <w:pPr>
              <w:spacing w:after="0" w:line="240" w:lineRule="auto"/>
              <w:jc w:val="center"/>
              <w:rPr>
                <w:rFonts w:ascii="Times New Roman" w:eastAsia="Times New Roman" w:hAnsi="Times New Roman" w:cs="Times New Roman"/>
                <w:color w:val="000000"/>
                <w:sz w:val="24"/>
                <w:szCs w:val="24"/>
                <w:lang w:eastAsia="es-DO"/>
              </w:rPr>
            </w:pPr>
            <w:r>
              <w:rPr>
                <w:rFonts w:ascii="Times New Roman" w:eastAsia="Times New Roman" w:hAnsi="Times New Roman" w:cs="Times New Roman"/>
                <w:color w:val="000000"/>
                <w:sz w:val="24"/>
                <w:szCs w:val="24"/>
                <w:lang w:eastAsia="es-DO"/>
              </w:rPr>
              <w:t>0</w:t>
            </w:r>
          </w:p>
        </w:tc>
      </w:tr>
      <w:tr w:rsidR="005F2CAE" w:rsidRPr="005F2CAE" w14:paraId="6DEDB503" w14:textId="77777777" w:rsidTr="005F2CAE">
        <w:trPr>
          <w:trHeight w:val="315"/>
          <w:jc w:val="center"/>
        </w:trPr>
        <w:tc>
          <w:tcPr>
            <w:tcW w:w="5380" w:type="dxa"/>
            <w:tcBorders>
              <w:top w:val="nil"/>
              <w:left w:val="single" w:sz="4" w:space="0" w:color="auto"/>
              <w:bottom w:val="single" w:sz="4" w:space="0" w:color="auto"/>
              <w:right w:val="single" w:sz="4" w:space="0" w:color="auto"/>
            </w:tcBorders>
            <w:vAlign w:val="bottom"/>
            <w:hideMark/>
          </w:tcPr>
          <w:p w14:paraId="23197388" w14:textId="77777777" w:rsidR="005F2CAE" w:rsidRPr="00832738" w:rsidRDefault="005F2CAE" w:rsidP="005F2CAE">
            <w:pPr>
              <w:spacing w:after="0" w:line="240" w:lineRule="auto"/>
              <w:rPr>
                <w:rFonts w:ascii="Times New Roman" w:eastAsia="Times New Roman" w:hAnsi="Times New Roman" w:cs="Times New Roman"/>
                <w:color w:val="000000"/>
                <w:sz w:val="24"/>
                <w:szCs w:val="24"/>
                <w:lang w:eastAsia="es-DO"/>
              </w:rPr>
            </w:pPr>
            <w:r w:rsidRPr="00832738">
              <w:rPr>
                <w:rFonts w:ascii="Times New Roman" w:eastAsia="Times New Roman" w:hAnsi="Times New Roman" w:cs="Times New Roman"/>
                <w:color w:val="000000"/>
                <w:sz w:val="24"/>
                <w:szCs w:val="24"/>
                <w:lang w:eastAsia="es-DO"/>
              </w:rPr>
              <w:t xml:space="preserve">APORTE A IGLESIAS </w:t>
            </w:r>
          </w:p>
          <w:p w14:paraId="5B0D4B3B" w14:textId="77777777" w:rsidR="005F2CAE" w:rsidRPr="00832738" w:rsidRDefault="005F2CAE" w:rsidP="005F2CAE">
            <w:pPr>
              <w:spacing w:after="0" w:line="240" w:lineRule="auto"/>
              <w:rPr>
                <w:rFonts w:ascii="Times New Roman" w:eastAsia="Times New Roman" w:hAnsi="Times New Roman" w:cs="Times New Roman"/>
                <w:color w:val="000000"/>
                <w:sz w:val="24"/>
                <w:szCs w:val="24"/>
                <w:lang w:eastAsia="es-DO"/>
              </w:rPr>
            </w:pPr>
          </w:p>
        </w:tc>
        <w:tc>
          <w:tcPr>
            <w:tcW w:w="4380" w:type="dxa"/>
            <w:tcBorders>
              <w:top w:val="nil"/>
              <w:left w:val="nil"/>
              <w:bottom w:val="single" w:sz="4" w:space="0" w:color="auto"/>
              <w:right w:val="single" w:sz="4" w:space="0" w:color="auto"/>
            </w:tcBorders>
            <w:noWrap/>
            <w:vAlign w:val="bottom"/>
            <w:hideMark/>
          </w:tcPr>
          <w:p w14:paraId="280BF61E" w14:textId="5593391D" w:rsidR="005F2CAE" w:rsidRPr="00832738" w:rsidRDefault="002615A3" w:rsidP="005F2CAE">
            <w:pPr>
              <w:spacing w:after="0" w:line="240" w:lineRule="auto"/>
              <w:jc w:val="center"/>
              <w:rPr>
                <w:rFonts w:ascii="Times New Roman" w:eastAsia="Times New Roman" w:hAnsi="Times New Roman" w:cs="Times New Roman"/>
                <w:color w:val="000000"/>
                <w:sz w:val="24"/>
                <w:szCs w:val="24"/>
                <w:lang w:eastAsia="es-DO"/>
              </w:rPr>
            </w:pPr>
            <w:r>
              <w:rPr>
                <w:rFonts w:ascii="Times New Roman" w:eastAsia="Times New Roman" w:hAnsi="Times New Roman" w:cs="Times New Roman"/>
                <w:color w:val="000000"/>
                <w:sz w:val="24"/>
                <w:szCs w:val="24"/>
                <w:lang w:eastAsia="es-DO"/>
              </w:rPr>
              <w:t>R</w:t>
            </w:r>
            <w:r w:rsidR="000A65E2">
              <w:rPr>
                <w:rFonts w:ascii="Times New Roman" w:eastAsia="Times New Roman" w:hAnsi="Times New Roman" w:cs="Times New Roman"/>
                <w:color w:val="000000"/>
                <w:sz w:val="24"/>
                <w:szCs w:val="24"/>
                <w:lang w:eastAsia="es-DO"/>
              </w:rPr>
              <w:t>D</w:t>
            </w:r>
            <w:r>
              <w:rPr>
                <w:rFonts w:ascii="Times New Roman" w:eastAsia="Times New Roman" w:hAnsi="Times New Roman" w:cs="Times New Roman"/>
                <w:color w:val="000000"/>
                <w:sz w:val="24"/>
                <w:szCs w:val="24"/>
                <w:lang w:eastAsia="es-DO"/>
              </w:rPr>
              <w:t>$39,600.00</w:t>
            </w:r>
          </w:p>
        </w:tc>
      </w:tr>
      <w:tr w:rsidR="005F2CAE" w:rsidRPr="005F2CAE" w14:paraId="6084207F" w14:textId="77777777" w:rsidTr="005F2CAE">
        <w:trPr>
          <w:trHeight w:val="630"/>
          <w:jc w:val="center"/>
        </w:trPr>
        <w:tc>
          <w:tcPr>
            <w:tcW w:w="5380" w:type="dxa"/>
            <w:tcBorders>
              <w:top w:val="nil"/>
              <w:left w:val="single" w:sz="4" w:space="0" w:color="auto"/>
              <w:bottom w:val="single" w:sz="4" w:space="0" w:color="auto"/>
              <w:right w:val="single" w:sz="4" w:space="0" w:color="auto"/>
            </w:tcBorders>
            <w:vAlign w:val="bottom"/>
            <w:hideMark/>
          </w:tcPr>
          <w:p w14:paraId="09D5C7AF" w14:textId="7985B87D" w:rsidR="005F2CAE" w:rsidRPr="00832738" w:rsidRDefault="002615A3" w:rsidP="005F2CAE">
            <w:pPr>
              <w:spacing w:after="0" w:line="240" w:lineRule="auto"/>
              <w:rPr>
                <w:rFonts w:ascii="Times New Roman" w:eastAsia="Times New Roman" w:hAnsi="Times New Roman" w:cs="Times New Roman"/>
                <w:color w:val="000000"/>
                <w:sz w:val="24"/>
                <w:szCs w:val="24"/>
                <w:lang w:eastAsia="es-DO"/>
              </w:rPr>
            </w:pPr>
            <w:r>
              <w:rPr>
                <w:rFonts w:ascii="Times New Roman" w:eastAsia="Times New Roman" w:hAnsi="Times New Roman" w:cs="Times New Roman"/>
                <w:color w:val="000000"/>
                <w:sz w:val="24"/>
                <w:szCs w:val="24"/>
                <w:lang w:eastAsia="es-DO"/>
              </w:rPr>
              <w:t>DONACIONES EN ORDENES DE COMPRAS DE ALIMENTOS</w:t>
            </w:r>
          </w:p>
          <w:p w14:paraId="5346254E" w14:textId="77777777" w:rsidR="005F2CAE" w:rsidRPr="00832738" w:rsidRDefault="005F2CAE" w:rsidP="005F2CAE">
            <w:pPr>
              <w:spacing w:after="0" w:line="240" w:lineRule="auto"/>
              <w:rPr>
                <w:rFonts w:ascii="Times New Roman" w:eastAsia="Times New Roman" w:hAnsi="Times New Roman" w:cs="Times New Roman"/>
                <w:color w:val="000000"/>
                <w:sz w:val="24"/>
                <w:szCs w:val="24"/>
                <w:lang w:eastAsia="es-DO"/>
              </w:rPr>
            </w:pPr>
          </w:p>
        </w:tc>
        <w:tc>
          <w:tcPr>
            <w:tcW w:w="4380" w:type="dxa"/>
            <w:tcBorders>
              <w:top w:val="nil"/>
              <w:left w:val="nil"/>
              <w:bottom w:val="single" w:sz="4" w:space="0" w:color="auto"/>
              <w:right w:val="single" w:sz="4" w:space="0" w:color="auto"/>
            </w:tcBorders>
            <w:noWrap/>
            <w:vAlign w:val="bottom"/>
            <w:hideMark/>
          </w:tcPr>
          <w:p w14:paraId="45120CDC" w14:textId="6E002046" w:rsidR="005F2CAE" w:rsidRPr="00832738" w:rsidRDefault="002615A3" w:rsidP="005F2CAE">
            <w:pPr>
              <w:spacing w:after="0" w:line="240" w:lineRule="auto"/>
              <w:jc w:val="center"/>
              <w:rPr>
                <w:rFonts w:ascii="Times New Roman" w:eastAsia="Times New Roman" w:hAnsi="Times New Roman" w:cs="Times New Roman"/>
                <w:color w:val="000000"/>
                <w:sz w:val="24"/>
                <w:szCs w:val="24"/>
                <w:lang w:eastAsia="es-DO"/>
              </w:rPr>
            </w:pPr>
            <w:r>
              <w:rPr>
                <w:rFonts w:ascii="Times New Roman" w:eastAsia="Times New Roman" w:hAnsi="Times New Roman" w:cs="Times New Roman"/>
                <w:color w:val="000000"/>
                <w:sz w:val="24"/>
                <w:szCs w:val="24"/>
                <w:lang w:eastAsia="es-DO"/>
              </w:rPr>
              <w:t>RD$17,447.26</w:t>
            </w:r>
          </w:p>
        </w:tc>
      </w:tr>
      <w:tr w:rsidR="005F2CAE" w:rsidRPr="005F2CAE" w14:paraId="10780486" w14:textId="77777777" w:rsidTr="005F2CAE">
        <w:trPr>
          <w:trHeight w:val="315"/>
          <w:jc w:val="center"/>
        </w:trPr>
        <w:tc>
          <w:tcPr>
            <w:tcW w:w="5380" w:type="dxa"/>
            <w:tcBorders>
              <w:top w:val="nil"/>
              <w:left w:val="single" w:sz="4" w:space="0" w:color="auto"/>
              <w:bottom w:val="single" w:sz="4" w:space="0" w:color="auto"/>
              <w:right w:val="single" w:sz="4" w:space="0" w:color="auto"/>
            </w:tcBorders>
            <w:vAlign w:val="bottom"/>
            <w:hideMark/>
          </w:tcPr>
          <w:p w14:paraId="46728D65" w14:textId="39EEEA15" w:rsidR="005F2CAE" w:rsidRPr="00832738" w:rsidRDefault="005F2CAE" w:rsidP="005F2CAE">
            <w:pPr>
              <w:spacing w:after="0" w:line="240" w:lineRule="auto"/>
              <w:rPr>
                <w:rFonts w:ascii="Times New Roman" w:eastAsia="Times New Roman" w:hAnsi="Times New Roman" w:cs="Times New Roman"/>
                <w:color w:val="000000"/>
                <w:sz w:val="24"/>
                <w:szCs w:val="24"/>
                <w:lang w:eastAsia="es-DO"/>
              </w:rPr>
            </w:pPr>
            <w:r w:rsidRPr="00832738">
              <w:rPr>
                <w:rFonts w:ascii="Times New Roman" w:eastAsia="Times New Roman" w:hAnsi="Times New Roman" w:cs="Times New Roman"/>
                <w:color w:val="000000"/>
                <w:sz w:val="24"/>
                <w:szCs w:val="24"/>
                <w:lang w:eastAsia="es-DO"/>
              </w:rPr>
              <w:t xml:space="preserve">APORTES EN </w:t>
            </w:r>
            <w:r w:rsidR="002615A3">
              <w:rPr>
                <w:rFonts w:ascii="Times New Roman" w:eastAsia="Times New Roman" w:hAnsi="Times New Roman" w:cs="Times New Roman"/>
                <w:color w:val="000000"/>
                <w:sz w:val="24"/>
                <w:szCs w:val="24"/>
                <w:lang w:eastAsia="es-DO"/>
              </w:rPr>
              <w:t>INTERNAMIENTOS</w:t>
            </w:r>
            <w:r w:rsidR="000740FB">
              <w:rPr>
                <w:rFonts w:ascii="Times New Roman" w:eastAsia="Times New Roman" w:hAnsi="Times New Roman" w:cs="Times New Roman"/>
                <w:color w:val="000000"/>
                <w:sz w:val="24"/>
                <w:szCs w:val="24"/>
                <w:lang w:eastAsia="es-DO"/>
              </w:rPr>
              <w:t xml:space="preserve"> </w:t>
            </w:r>
            <w:r w:rsidR="002615A3">
              <w:rPr>
                <w:rFonts w:ascii="Times New Roman" w:eastAsia="Times New Roman" w:hAnsi="Times New Roman" w:cs="Times New Roman"/>
                <w:color w:val="000000"/>
                <w:sz w:val="24"/>
                <w:szCs w:val="24"/>
                <w:lang w:eastAsia="es-DO"/>
              </w:rPr>
              <w:t>Y CIRUGIAS</w:t>
            </w:r>
            <w:r w:rsidR="00D42565">
              <w:rPr>
                <w:rFonts w:ascii="Times New Roman" w:eastAsia="Times New Roman" w:hAnsi="Times New Roman" w:cs="Times New Roman"/>
                <w:color w:val="000000"/>
                <w:sz w:val="24"/>
                <w:szCs w:val="24"/>
                <w:lang w:eastAsia="es-DO"/>
              </w:rPr>
              <w:t xml:space="preserve"> </w:t>
            </w:r>
            <w:r w:rsidRPr="00832738">
              <w:rPr>
                <w:rFonts w:ascii="Times New Roman" w:eastAsia="Times New Roman" w:hAnsi="Times New Roman" w:cs="Times New Roman"/>
                <w:color w:val="000000"/>
                <w:sz w:val="24"/>
                <w:szCs w:val="24"/>
                <w:lang w:eastAsia="es-DO"/>
              </w:rPr>
              <w:t xml:space="preserve"> </w:t>
            </w:r>
          </w:p>
          <w:p w14:paraId="47DF9A67" w14:textId="77777777" w:rsidR="005F2CAE" w:rsidRPr="00832738" w:rsidRDefault="005F2CAE" w:rsidP="005F2CAE">
            <w:pPr>
              <w:spacing w:after="0" w:line="240" w:lineRule="auto"/>
              <w:rPr>
                <w:rFonts w:ascii="Times New Roman" w:eastAsia="Times New Roman" w:hAnsi="Times New Roman" w:cs="Times New Roman"/>
                <w:color w:val="000000"/>
                <w:sz w:val="24"/>
                <w:szCs w:val="24"/>
                <w:lang w:eastAsia="es-DO"/>
              </w:rPr>
            </w:pPr>
          </w:p>
        </w:tc>
        <w:tc>
          <w:tcPr>
            <w:tcW w:w="4380" w:type="dxa"/>
            <w:tcBorders>
              <w:top w:val="nil"/>
              <w:left w:val="nil"/>
              <w:bottom w:val="single" w:sz="4" w:space="0" w:color="auto"/>
              <w:right w:val="single" w:sz="4" w:space="0" w:color="auto"/>
            </w:tcBorders>
            <w:noWrap/>
            <w:vAlign w:val="bottom"/>
            <w:hideMark/>
          </w:tcPr>
          <w:p w14:paraId="68333B54" w14:textId="71375821" w:rsidR="005F2CAE" w:rsidRPr="00832738" w:rsidRDefault="002615A3" w:rsidP="005F2CAE">
            <w:pPr>
              <w:spacing w:after="0" w:line="240" w:lineRule="auto"/>
              <w:jc w:val="center"/>
              <w:rPr>
                <w:rFonts w:ascii="Times New Roman" w:eastAsia="Times New Roman" w:hAnsi="Times New Roman" w:cs="Times New Roman"/>
                <w:color w:val="000000"/>
                <w:sz w:val="24"/>
                <w:szCs w:val="24"/>
                <w:lang w:eastAsia="es-DO"/>
              </w:rPr>
            </w:pPr>
            <w:r>
              <w:rPr>
                <w:rFonts w:ascii="Times New Roman" w:eastAsia="Times New Roman" w:hAnsi="Times New Roman" w:cs="Times New Roman"/>
                <w:color w:val="000000"/>
                <w:sz w:val="24"/>
                <w:szCs w:val="24"/>
                <w:lang w:eastAsia="es-DO"/>
              </w:rPr>
              <w:t>RD$41,807.13</w:t>
            </w:r>
          </w:p>
        </w:tc>
      </w:tr>
      <w:tr w:rsidR="005F2CAE" w:rsidRPr="005F2CAE" w14:paraId="0EE014F4" w14:textId="77777777" w:rsidTr="0062418F">
        <w:trPr>
          <w:trHeight w:val="630"/>
          <w:jc w:val="center"/>
        </w:trPr>
        <w:tc>
          <w:tcPr>
            <w:tcW w:w="5380" w:type="dxa"/>
            <w:tcBorders>
              <w:top w:val="nil"/>
              <w:left w:val="single" w:sz="4" w:space="0" w:color="auto"/>
              <w:bottom w:val="nil"/>
              <w:right w:val="single" w:sz="4" w:space="0" w:color="auto"/>
            </w:tcBorders>
            <w:vAlign w:val="bottom"/>
            <w:hideMark/>
          </w:tcPr>
          <w:p w14:paraId="2E05D360" w14:textId="0A984840" w:rsidR="005F2CAE" w:rsidRPr="00832738" w:rsidRDefault="005F2CAE" w:rsidP="005F2CAE">
            <w:pPr>
              <w:spacing w:after="0" w:line="240" w:lineRule="auto"/>
              <w:rPr>
                <w:rFonts w:ascii="Times New Roman" w:eastAsia="Times New Roman" w:hAnsi="Times New Roman" w:cs="Times New Roman"/>
                <w:color w:val="000000"/>
                <w:sz w:val="24"/>
                <w:szCs w:val="24"/>
                <w:lang w:eastAsia="es-DO"/>
              </w:rPr>
            </w:pPr>
            <w:r w:rsidRPr="00832738">
              <w:rPr>
                <w:rFonts w:ascii="Times New Roman" w:eastAsia="Times New Roman" w:hAnsi="Times New Roman" w:cs="Times New Roman"/>
                <w:color w:val="000000"/>
                <w:sz w:val="24"/>
                <w:szCs w:val="24"/>
                <w:lang w:eastAsia="es-DO"/>
              </w:rPr>
              <w:t xml:space="preserve">APORTES EN </w:t>
            </w:r>
            <w:r w:rsidR="00742230">
              <w:rPr>
                <w:rFonts w:ascii="Times New Roman" w:eastAsia="Times New Roman" w:hAnsi="Times New Roman" w:cs="Times New Roman"/>
                <w:color w:val="000000"/>
                <w:sz w:val="24"/>
                <w:szCs w:val="24"/>
                <w:lang w:eastAsia="es-DO"/>
              </w:rPr>
              <w:t>EL AREA ONCOLOGICA</w:t>
            </w:r>
          </w:p>
          <w:p w14:paraId="67523795" w14:textId="77777777" w:rsidR="005F2CAE" w:rsidRPr="00832738" w:rsidRDefault="005F2CAE" w:rsidP="005F2CAE">
            <w:pPr>
              <w:spacing w:after="0" w:line="240" w:lineRule="auto"/>
              <w:rPr>
                <w:rFonts w:ascii="Times New Roman" w:eastAsia="Times New Roman" w:hAnsi="Times New Roman" w:cs="Times New Roman"/>
                <w:color w:val="000000"/>
                <w:sz w:val="24"/>
                <w:szCs w:val="24"/>
                <w:lang w:eastAsia="es-DO"/>
              </w:rPr>
            </w:pPr>
          </w:p>
        </w:tc>
        <w:tc>
          <w:tcPr>
            <w:tcW w:w="4380" w:type="dxa"/>
            <w:tcBorders>
              <w:top w:val="nil"/>
              <w:left w:val="nil"/>
              <w:bottom w:val="nil"/>
              <w:right w:val="single" w:sz="4" w:space="0" w:color="auto"/>
            </w:tcBorders>
            <w:noWrap/>
            <w:vAlign w:val="bottom"/>
            <w:hideMark/>
          </w:tcPr>
          <w:p w14:paraId="582B4417" w14:textId="04DC4C36" w:rsidR="005F2CAE" w:rsidRPr="00832738" w:rsidRDefault="00742230" w:rsidP="005F2CAE">
            <w:pPr>
              <w:spacing w:after="0" w:line="240" w:lineRule="auto"/>
              <w:jc w:val="center"/>
              <w:rPr>
                <w:rFonts w:ascii="Times New Roman" w:eastAsia="Times New Roman" w:hAnsi="Times New Roman" w:cs="Times New Roman"/>
                <w:color w:val="000000"/>
                <w:sz w:val="24"/>
                <w:szCs w:val="24"/>
                <w:lang w:eastAsia="es-DO"/>
              </w:rPr>
            </w:pPr>
            <w:r>
              <w:rPr>
                <w:rFonts w:ascii="Times New Roman" w:eastAsia="Times New Roman" w:hAnsi="Times New Roman" w:cs="Times New Roman"/>
                <w:color w:val="000000"/>
                <w:sz w:val="24"/>
                <w:szCs w:val="24"/>
                <w:lang w:eastAsia="es-DO"/>
              </w:rPr>
              <w:t>RD$69,325.00</w:t>
            </w:r>
          </w:p>
        </w:tc>
      </w:tr>
      <w:tr w:rsidR="0062418F" w:rsidRPr="005F2CAE" w14:paraId="7E38BD1D" w14:textId="77777777" w:rsidTr="005F2CAE">
        <w:trPr>
          <w:trHeight w:val="630"/>
          <w:jc w:val="center"/>
        </w:trPr>
        <w:tc>
          <w:tcPr>
            <w:tcW w:w="5380" w:type="dxa"/>
            <w:tcBorders>
              <w:top w:val="nil"/>
              <w:left w:val="single" w:sz="4" w:space="0" w:color="auto"/>
              <w:bottom w:val="single" w:sz="4" w:space="0" w:color="auto"/>
              <w:right w:val="single" w:sz="4" w:space="0" w:color="auto"/>
            </w:tcBorders>
            <w:vAlign w:val="bottom"/>
          </w:tcPr>
          <w:p w14:paraId="6FD9468E" w14:textId="77777777" w:rsidR="0062418F" w:rsidRPr="00832738" w:rsidRDefault="0062418F" w:rsidP="005F2CAE">
            <w:pPr>
              <w:spacing w:after="0" w:line="240" w:lineRule="auto"/>
              <w:rPr>
                <w:rFonts w:ascii="Times New Roman" w:eastAsia="Times New Roman" w:hAnsi="Times New Roman" w:cs="Times New Roman"/>
                <w:color w:val="000000"/>
                <w:sz w:val="24"/>
                <w:szCs w:val="24"/>
                <w:lang w:eastAsia="es-DO"/>
              </w:rPr>
            </w:pPr>
          </w:p>
        </w:tc>
        <w:tc>
          <w:tcPr>
            <w:tcW w:w="4380" w:type="dxa"/>
            <w:tcBorders>
              <w:top w:val="nil"/>
              <w:left w:val="nil"/>
              <w:bottom w:val="single" w:sz="4" w:space="0" w:color="auto"/>
              <w:right w:val="single" w:sz="4" w:space="0" w:color="auto"/>
            </w:tcBorders>
            <w:noWrap/>
            <w:vAlign w:val="bottom"/>
          </w:tcPr>
          <w:p w14:paraId="7D74A05B" w14:textId="77777777" w:rsidR="0062418F" w:rsidRDefault="0062418F" w:rsidP="005F2CAE">
            <w:pPr>
              <w:spacing w:after="0" w:line="240" w:lineRule="auto"/>
              <w:jc w:val="center"/>
              <w:rPr>
                <w:rFonts w:ascii="Times New Roman" w:eastAsia="Times New Roman" w:hAnsi="Times New Roman" w:cs="Times New Roman"/>
                <w:color w:val="000000"/>
                <w:sz w:val="24"/>
                <w:szCs w:val="24"/>
                <w:lang w:eastAsia="es-DO"/>
              </w:rPr>
            </w:pPr>
          </w:p>
        </w:tc>
      </w:tr>
    </w:tbl>
    <w:p w14:paraId="029B6619" w14:textId="77777777" w:rsidR="00240CE6" w:rsidRDefault="00240CE6" w:rsidP="00C92A5B">
      <w:pPr>
        <w:spacing w:after="0"/>
        <w:jc w:val="both"/>
        <w:rPr>
          <w:rFonts w:ascii="Arial" w:hAnsi="Arial" w:cs="Arial"/>
          <w:sz w:val="22"/>
          <w:szCs w:val="22"/>
        </w:rPr>
      </w:pPr>
    </w:p>
    <w:p w14:paraId="406D0A3A" w14:textId="77777777" w:rsidR="00240CE6" w:rsidRDefault="00240CE6" w:rsidP="00C92A5B">
      <w:pPr>
        <w:spacing w:after="0"/>
        <w:jc w:val="both"/>
        <w:rPr>
          <w:rFonts w:ascii="Arial" w:hAnsi="Arial" w:cs="Arial"/>
          <w:sz w:val="22"/>
          <w:szCs w:val="22"/>
        </w:rPr>
      </w:pPr>
    </w:p>
    <w:p w14:paraId="01639BCB" w14:textId="77777777" w:rsidR="007D2A4C" w:rsidRDefault="007D2A4C" w:rsidP="00C92A5B">
      <w:pPr>
        <w:spacing w:after="0"/>
        <w:jc w:val="both"/>
        <w:rPr>
          <w:rFonts w:ascii="Arial" w:hAnsi="Arial" w:cs="Arial"/>
          <w:sz w:val="22"/>
          <w:szCs w:val="22"/>
        </w:rPr>
      </w:pPr>
    </w:p>
    <w:p w14:paraId="452EF1B8" w14:textId="77777777" w:rsidR="00EF3E5E" w:rsidRDefault="00EF3E5E" w:rsidP="00C92A5B">
      <w:pPr>
        <w:spacing w:after="0"/>
        <w:jc w:val="both"/>
        <w:rPr>
          <w:rFonts w:ascii="Arial" w:hAnsi="Arial" w:cs="Arial"/>
          <w:sz w:val="22"/>
          <w:szCs w:val="22"/>
        </w:rPr>
      </w:pPr>
    </w:p>
    <w:p w14:paraId="3E758BE7" w14:textId="154EB01B" w:rsidR="00950876" w:rsidRDefault="00950876" w:rsidP="00C92A5B">
      <w:pPr>
        <w:spacing w:after="0"/>
        <w:jc w:val="both"/>
        <w:rPr>
          <w:rFonts w:ascii="Arial" w:hAnsi="Arial" w:cs="Arial"/>
          <w:sz w:val="22"/>
          <w:szCs w:val="22"/>
        </w:rPr>
      </w:pPr>
    </w:p>
    <w:p w14:paraId="0EC758F8" w14:textId="5234C038" w:rsidR="00950876" w:rsidRDefault="00950876" w:rsidP="00C92A5B">
      <w:pPr>
        <w:spacing w:after="0"/>
        <w:jc w:val="both"/>
        <w:rPr>
          <w:rFonts w:ascii="Arial" w:hAnsi="Arial" w:cs="Arial"/>
          <w:sz w:val="22"/>
          <w:szCs w:val="22"/>
        </w:rPr>
      </w:pPr>
    </w:p>
    <w:p w14:paraId="539DDBC9" w14:textId="16378B68" w:rsidR="00950876" w:rsidRDefault="00950876" w:rsidP="00C92A5B">
      <w:pPr>
        <w:spacing w:after="0"/>
        <w:jc w:val="both"/>
        <w:rPr>
          <w:rFonts w:ascii="Arial" w:hAnsi="Arial" w:cs="Arial"/>
          <w:sz w:val="22"/>
          <w:szCs w:val="22"/>
        </w:rPr>
      </w:pPr>
    </w:p>
    <w:p w14:paraId="07C338CA" w14:textId="77777777" w:rsidR="005F2CAE" w:rsidRDefault="005F2CAE" w:rsidP="00C92A5B">
      <w:pPr>
        <w:spacing w:after="0"/>
        <w:jc w:val="both"/>
        <w:rPr>
          <w:rFonts w:ascii="Arial" w:hAnsi="Arial" w:cs="Arial"/>
          <w:sz w:val="22"/>
          <w:szCs w:val="22"/>
        </w:rPr>
      </w:pPr>
    </w:p>
    <w:p w14:paraId="5CD9A6D7" w14:textId="77777777" w:rsidR="005F2CAE" w:rsidRDefault="005F2CAE" w:rsidP="00C92A5B">
      <w:pPr>
        <w:spacing w:after="0"/>
        <w:jc w:val="both"/>
        <w:rPr>
          <w:rFonts w:ascii="Arial" w:hAnsi="Arial" w:cs="Arial"/>
          <w:sz w:val="22"/>
          <w:szCs w:val="22"/>
        </w:rPr>
      </w:pPr>
    </w:p>
    <w:p w14:paraId="1DE61D4D" w14:textId="77777777" w:rsidR="005F2CAE" w:rsidRDefault="005F2CAE" w:rsidP="00C92A5B">
      <w:pPr>
        <w:spacing w:after="0"/>
        <w:jc w:val="both"/>
        <w:rPr>
          <w:rFonts w:ascii="Arial" w:hAnsi="Arial" w:cs="Arial"/>
          <w:sz w:val="22"/>
          <w:szCs w:val="22"/>
        </w:rPr>
      </w:pPr>
    </w:p>
    <w:p w14:paraId="0DEA461D" w14:textId="77777777" w:rsidR="005F2CAE" w:rsidRDefault="005F2CAE" w:rsidP="00C92A5B">
      <w:pPr>
        <w:spacing w:after="0"/>
        <w:jc w:val="both"/>
        <w:rPr>
          <w:rFonts w:ascii="Arial" w:hAnsi="Arial" w:cs="Arial"/>
          <w:sz w:val="22"/>
          <w:szCs w:val="22"/>
        </w:rPr>
      </w:pPr>
    </w:p>
    <w:p w14:paraId="709B902D" w14:textId="77777777" w:rsidR="005F2CAE" w:rsidRDefault="005F2CAE" w:rsidP="00C92A5B">
      <w:pPr>
        <w:spacing w:after="0"/>
        <w:jc w:val="both"/>
        <w:rPr>
          <w:rFonts w:ascii="Arial" w:hAnsi="Arial" w:cs="Arial"/>
          <w:sz w:val="22"/>
          <w:szCs w:val="22"/>
        </w:rPr>
      </w:pPr>
    </w:p>
    <w:p w14:paraId="0F753153" w14:textId="77777777" w:rsidR="005F2CAE" w:rsidRDefault="005F2CAE" w:rsidP="00C92A5B">
      <w:pPr>
        <w:spacing w:after="0"/>
        <w:jc w:val="both"/>
        <w:rPr>
          <w:rFonts w:ascii="Arial" w:hAnsi="Arial" w:cs="Arial"/>
          <w:sz w:val="22"/>
          <w:szCs w:val="22"/>
        </w:rPr>
      </w:pPr>
    </w:p>
    <w:p w14:paraId="47573EDC" w14:textId="3C5E302C" w:rsidR="00950876" w:rsidRDefault="00FF0E1F" w:rsidP="00FF0E1F">
      <w:pPr>
        <w:spacing w:after="0"/>
        <w:jc w:val="center"/>
        <w:rPr>
          <w:rFonts w:ascii="Arial" w:hAnsi="Arial" w:cs="Arial"/>
          <w:sz w:val="22"/>
          <w:szCs w:val="22"/>
        </w:rPr>
      </w:pPr>
      <w:r>
        <w:rPr>
          <w:noProof/>
        </w:rPr>
        <w:lastRenderedPageBreak/>
        <w:drawing>
          <wp:anchor distT="0" distB="0" distL="114300" distR="114300" simplePos="0" relativeHeight="251688960" behindDoc="1" locked="0" layoutInCell="1" allowOverlap="1" wp14:anchorId="046AE832" wp14:editId="0802B37F">
            <wp:simplePos x="0" y="0"/>
            <wp:positionH relativeFrom="margin">
              <wp:align>center</wp:align>
            </wp:positionH>
            <wp:positionV relativeFrom="paragraph">
              <wp:posOffset>0</wp:posOffset>
            </wp:positionV>
            <wp:extent cx="6362700" cy="6391275"/>
            <wp:effectExtent l="0" t="0" r="0" b="9525"/>
            <wp:wrapSquare wrapText="bothSides"/>
            <wp:docPr id="92115012" name="Gráfico 1">
              <a:extLst xmlns:a="http://schemas.openxmlformats.org/drawingml/2006/main">
                <a:ext uri="{FF2B5EF4-FFF2-40B4-BE49-F238E27FC236}">
                  <a16:creationId xmlns:a16="http://schemas.microsoft.com/office/drawing/2014/main" id="{58FFECF0-6A1E-1CA1-DA20-210548B4B0C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5"/>
              </a:graphicData>
            </a:graphic>
          </wp:anchor>
        </w:drawing>
      </w:r>
    </w:p>
    <w:p w14:paraId="7759B727" w14:textId="46049B39" w:rsidR="00950876" w:rsidRDefault="00950876" w:rsidP="00C92A5B">
      <w:pPr>
        <w:spacing w:after="0"/>
        <w:jc w:val="both"/>
        <w:rPr>
          <w:rFonts w:ascii="Arial" w:hAnsi="Arial" w:cs="Arial"/>
          <w:sz w:val="22"/>
          <w:szCs w:val="22"/>
        </w:rPr>
      </w:pPr>
    </w:p>
    <w:p w14:paraId="37F0F0DD" w14:textId="6A5A6695" w:rsidR="00950876" w:rsidRDefault="00950876" w:rsidP="00C92A5B">
      <w:pPr>
        <w:spacing w:after="0"/>
        <w:jc w:val="both"/>
        <w:rPr>
          <w:rFonts w:ascii="Arial" w:hAnsi="Arial" w:cs="Arial"/>
          <w:sz w:val="22"/>
          <w:szCs w:val="22"/>
        </w:rPr>
      </w:pPr>
    </w:p>
    <w:p w14:paraId="282B253E" w14:textId="77777777" w:rsidR="00950876" w:rsidRDefault="00950876" w:rsidP="00C92A5B">
      <w:pPr>
        <w:spacing w:after="0"/>
        <w:jc w:val="both"/>
        <w:rPr>
          <w:rFonts w:ascii="Arial" w:hAnsi="Arial" w:cs="Arial"/>
          <w:sz w:val="22"/>
          <w:szCs w:val="22"/>
        </w:rPr>
      </w:pPr>
    </w:p>
    <w:p w14:paraId="1DBF0CBE" w14:textId="68652F24" w:rsidR="00950876" w:rsidRDefault="00950876" w:rsidP="00C92A5B">
      <w:pPr>
        <w:spacing w:after="0"/>
        <w:jc w:val="both"/>
        <w:rPr>
          <w:rFonts w:ascii="Arial" w:hAnsi="Arial" w:cs="Arial"/>
          <w:sz w:val="22"/>
          <w:szCs w:val="22"/>
        </w:rPr>
      </w:pPr>
    </w:p>
    <w:p w14:paraId="712E8006" w14:textId="0E8FC8BC" w:rsidR="00950876" w:rsidRDefault="00950876" w:rsidP="00C92A5B">
      <w:pPr>
        <w:spacing w:after="0"/>
        <w:jc w:val="both"/>
        <w:rPr>
          <w:rFonts w:ascii="Arial" w:hAnsi="Arial" w:cs="Arial"/>
          <w:sz w:val="22"/>
          <w:szCs w:val="22"/>
        </w:rPr>
      </w:pPr>
    </w:p>
    <w:p w14:paraId="2CD3A2E0" w14:textId="7BC39137" w:rsidR="00950876" w:rsidRDefault="00950876" w:rsidP="00C92A5B">
      <w:pPr>
        <w:spacing w:after="0"/>
        <w:jc w:val="both"/>
        <w:rPr>
          <w:rFonts w:ascii="Arial" w:hAnsi="Arial" w:cs="Arial"/>
          <w:sz w:val="22"/>
          <w:szCs w:val="22"/>
        </w:rPr>
      </w:pPr>
    </w:p>
    <w:p w14:paraId="42ED709E" w14:textId="77777777" w:rsidR="00950876" w:rsidRDefault="00950876" w:rsidP="00C92A5B">
      <w:pPr>
        <w:spacing w:after="0"/>
        <w:jc w:val="both"/>
        <w:rPr>
          <w:rFonts w:ascii="Arial" w:hAnsi="Arial" w:cs="Arial"/>
          <w:sz w:val="22"/>
          <w:szCs w:val="22"/>
        </w:rPr>
      </w:pPr>
    </w:p>
    <w:p w14:paraId="1B10B746" w14:textId="6B53C887" w:rsidR="00144F5B" w:rsidRPr="00144F5B" w:rsidRDefault="008C5A1E" w:rsidP="007F6DD3">
      <w:pPr>
        <w:spacing w:after="0"/>
        <w:jc w:val="both"/>
        <w:rPr>
          <w:rFonts w:ascii="Arial" w:hAnsi="Arial" w:cs="Arial"/>
          <w:sz w:val="22"/>
          <w:szCs w:val="22"/>
        </w:rPr>
      </w:pPr>
      <w:r w:rsidRPr="00527DDE">
        <w:rPr>
          <w:rFonts w:ascii="Arial" w:hAnsi="Arial" w:cs="Arial"/>
          <w:noProof/>
          <w:sz w:val="22"/>
          <w:szCs w:val="22"/>
        </w:rPr>
        <w:lastRenderedPageBreak/>
        <mc:AlternateContent>
          <mc:Choice Requires="wps">
            <w:drawing>
              <wp:anchor distT="45720" distB="45720" distL="114300" distR="114300" simplePos="0" relativeHeight="251682816" behindDoc="0" locked="0" layoutInCell="1" allowOverlap="1" wp14:anchorId="26E6AEF5" wp14:editId="499FC6F8">
                <wp:simplePos x="0" y="0"/>
                <wp:positionH relativeFrom="margin">
                  <wp:align>right</wp:align>
                </wp:positionH>
                <wp:positionV relativeFrom="paragraph">
                  <wp:posOffset>0</wp:posOffset>
                </wp:positionV>
                <wp:extent cx="5749290" cy="7855585"/>
                <wp:effectExtent l="0" t="0" r="0" b="0"/>
                <wp:wrapSquare wrapText="bothSides"/>
                <wp:docPr id="160181122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9290" cy="7855889"/>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D3471D4" w14:textId="160C0B28" w:rsidR="00527DDE" w:rsidRPr="00EA6CF4" w:rsidRDefault="00B749E2" w:rsidP="00EA6CF4">
                            <w:pPr>
                              <w:pStyle w:val="Ttulo1"/>
                              <w:jc w:val="center"/>
                              <w:rPr>
                                <w:rFonts w:ascii="Times New Roman" w:hAnsi="Times New Roman" w:cs="Times New Roman"/>
                                <w:b/>
                                <w:bCs/>
                                <w:color w:val="auto"/>
                                <w:sz w:val="28"/>
                                <w:szCs w:val="28"/>
                              </w:rPr>
                            </w:pPr>
                            <w:bookmarkStart w:id="20" w:name="_Toc220484897"/>
                            <w:r w:rsidRPr="00EA6CF4">
                              <w:rPr>
                                <w:rFonts w:ascii="Times New Roman" w:hAnsi="Times New Roman" w:cs="Times New Roman"/>
                                <w:b/>
                                <w:bCs/>
                                <w:color w:val="auto"/>
                                <w:sz w:val="28"/>
                                <w:szCs w:val="28"/>
                              </w:rPr>
                              <w:t>CONCLUSIÓN DE ESTE INFORME TRIMESTRAL</w:t>
                            </w:r>
                            <w:bookmarkEnd w:id="20"/>
                          </w:p>
                          <w:p w14:paraId="1FFFA5A3" w14:textId="303F8330" w:rsidR="00527DDE" w:rsidRPr="00EA6CF4" w:rsidRDefault="00527DDE" w:rsidP="00EA6CF4">
                            <w:pPr>
                              <w:pStyle w:val="Ttulo1"/>
                              <w:jc w:val="center"/>
                              <w:rPr>
                                <w:rFonts w:ascii="Times New Roman" w:hAnsi="Times New Roman" w:cs="Times New Roman"/>
                                <w:b/>
                                <w:bCs/>
                                <w:color w:val="auto"/>
                                <w:sz w:val="28"/>
                                <w:szCs w:val="28"/>
                              </w:rPr>
                            </w:pPr>
                            <w:bookmarkStart w:id="21" w:name="_Toc211430083"/>
                            <w:bookmarkStart w:id="22" w:name="_Toc220484898"/>
                            <w:r w:rsidRPr="00EA6CF4">
                              <w:rPr>
                                <w:rFonts w:ascii="Times New Roman" w:hAnsi="Times New Roman" w:cs="Times New Roman"/>
                                <w:b/>
                                <w:bCs/>
                                <w:color w:val="auto"/>
                                <w:sz w:val="28"/>
                                <w:szCs w:val="28"/>
                              </w:rPr>
                              <w:t>(</w:t>
                            </w:r>
                            <w:r w:rsidR="00055847">
                              <w:rPr>
                                <w:rFonts w:ascii="Times New Roman" w:hAnsi="Times New Roman" w:cs="Times New Roman"/>
                                <w:b/>
                                <w:bCs/>
                                <w:color w:val="auto"/>
                                <w:sz w:val="28"/>
                                <w:szCs w:val="28"/>
                              </w:rPr>
                              <w:t>OCTUBRE - DICIEMBRE</w:t>
                            </w:r>
                            <w:r w:rsidRPr="00EA6CF4">
                              <w:rPr>
                                <w:rFonts w:ascii="Times New Roman" w:hAnsi="Times New Roman" w:cs="Times New Roman"/>
                                <w:b/>
                                <w:bCs/>
                                <w:color w:val="auto"/>
                                <w:sz w:val="28"/>
                                <w:szCs w:val="28"/>
                              </w:rPr>
                              <w:t xml:space="preserve">  2025)</w:t>
                            </w:r>
                            <w:bookmarkEnd w:id="21"/>
                            <w:bookmarkEnd w:id="22"/>
                          </w:p>
                          <w:p w14:paraId="2D822CF7" w14:textId="77777777" w:rsidR="00527DDE" w:rsidRPr="00832738" w:rsidRDefault="00527DDE" w:rsidP="00527DDE">
                            <w:pPr>
                              <w:spacing w:after="0"/>
                              <w:jc w:val="center"/>
                              <w:rPr>
                                <w:rFonts w:ascii="Times New Roman" w:hAnsi="Times New Roman" w:cs="Times New Roman"/>
                                <w:b/>
                                <w:bCs/>
                                <w:sz w:val="28"/>
                                <w:szCs w:val="28"/>
                              </w:rPr>
                            </w:pPr>
                          </w:p>
                          <w:p w14:paraId="73C8A0E2" w14:textId="35A80F07" w:rsidR="00055847" w:rsidRPr="00055847" w:rsidRDefault="00055847" w:rsidP="00055847">
                            <w:pPr>
                              <w:jc w:val="both"/>
                              <w:rPr>
                                <w:rFonts w:ascii="Times New Roman" w:hAnsi="Times New Roman" w:cs="Times New Roman"/>
                                <w:sz w:val="22"/>
                                <w:szCs w:val="22"/>
                              </w:rPr>
                            </w:pPr>
                            <w:r>
                              <w:rPr>
                                <w:rFonts w:ascii="Times New Roman" w:hAnsi="Times New Roman" w:cs="Times New Roman"/>
                                <w:sz w:val="22"/>
                                <w:szCs w:val="22"/>
                              </w:rPr>
                              <w:t>D</w:t>
                            </w:r>
                            <w:r w:rsidRPr="00055847">
                              <w:rPr>
                                <w:rFonts w:ascii="Times New Roman" w:hAnsi="Times New Roman" w:cs="Times New Roman"/>
                                <w:sz w:val="22"/>
                                <w:szCs w:val="22"/>
                              </w:rPr>
                              <w:t>urante el presente trimestre, la Gobernación Provincial de Puerto Plata reafirmó su compromiso con el fortalecimiento del bienestar social, la coordinación interinstitucional y la promoción del desarrollo comunitario en toda la provincia. A través de la identificación oportuna de necesidades en los distintos sectores, se lograron canalizar ayudas y gestionar soluciones concretas en beneficio de familias en condición de vulnerabilidad, abarcando desde la entrega de ayudas sociales y enseres del hogar, hasta el apoyo en la reparación y mejora de viviendas afectadas por diversas situaciones.</w:t>
                            </w:r>
                          </w:p>
                          <w:p w14:paraId="53910C7F" w14:textId="77777777" w:rsidR="00055847" w:rsidRPr="00055847" w:rsidRDefault="00055847" w:rsidP="00055847">
                            <w:pPr>
                              <w:jc w:val="both"/>
                              <w:rPr>
                                <w:rFonts w:ascii="Times New Roman" w:hAnsi="Times New Roman" w:cs="Times New Roman"/>
                                <w:sz w:val="22"/>
                                <w:szCs w:val="22"/>
                              </w:rPr>
                            </w:pPr>
                            <w:r w:rsidRPr="00055847">
                              <w:rPr>
                                <w:rFonts w:ascii="Times New Roman" w:hAnsi="Times New Roman" w:cs="Times New Roman"/>
                                <w:sz w:val="22"/>
                                <w:szCs w:val="22"/>
                              </w:rPr>
                              <w:t>Asimismo, se ejecutaron acciones preventivas y de acompañamiento durante períodos festivos y ante posibles eventos climáticos, con el objetivo de preservar la seguridad ciudadana y minimizar riesgos. De igual manera, se brindó apoyo logístico a los distintos ministerios, instituciones y entidades gubernamentales que visitaron el territorio provincial, garantizando una articulación efectiva entre los organismos del Estado y una atención integral a las comunidades.</w:t>
                            </w:r>
                          </w:p>
                          <w:p w14:paraId="5B04CDCC" w14:textId="77777777" w:rsidR="00055847" w:rsidRPr="00055847" w:rsidRDefault="00055847" w:rsidP="00055847">
                            <w:pPr>
                              <w:jc w:val="both"/>
                              <w:rPr>
                                <w:rFonts w:ascii="Times New Roman" w:hAnsi="Times New Roman" w:cs="Times New Roman"/>
                                <w:sz w:val="22"/>
                                <w:szCs w:val="22"/>
                              </w:rPr>
                            </w:pPr>
                            <w:r w:rsidRPr="00055847">
                              <w:rPr>
                                <w:rFonts w:ascii="Times New Roman" w:hAnsi="Times New Roman" w:cs="Times New Roman"/>
                                <w:sz w:val="22"/>
                                <w:szCs w:val="22"/>
                              </w:rPr>
                              <w:t>La Gobernación también facilitó sus espacios físicos para el desarrollo de reuniones institucionales, educativas y gubernamentales, promoviendo la integración y el trabajo conjunto. A través de las mesas de trabajo, se abordaron temas de alto impacto social como el desarrollo comunitario, la seguridad ciudadana, la protección de la niñez, la mujer y los sectores vulnerables, fortaleciendo el diálogo y la construcción de soluciones participativas.</w:t>
                            </w:r>
                          </w:p>
                          <w:p w14:paraId="62F0F930" w14:textId="77777777" w:rsidR="00055847" w:rsidRPr="00055847" w:rsidRDefault="00055847" w:rsidP="00055847">
                            <w:pPr>
                              <w:jc w:val="both"/>
                              <w:rPr>
                                <w:rFonts w:ascii="Times New Roman" w:hAnsi="Times New Roman" w:cs="Times New Roman"/>
                                <w:sz w:val="22"/>
                                <w:szCs w:val="22"/>
                              </w:rPr>
                            </w:pPr>
                            <w:r w:rsidRPr="00055847">
                              <w:rPr>
                                <w:rFonts w:ascii="Times New Roman" w:hAnsi="Times New Roman" w:cs="Times New Roman"/>
                                <w:sz w:val="22"/>
                                <w:szCs w:val="22"/>
                              </w:rPr>
                              <w:t>Por otro lado, se impulsaron programas y jornadas de apoyo social, liderazgo comunitario, voluntariado y emprendimiento, fomentando la participación ciudadana, la responsabilidad social y el fortalecimiento de los lazos comunitarios, especialmente en los sectores más necesitados de la provincia.</w:t>
                            </w:r>
                          </w:p>
                          <w:p w14:paraId="74EC4B48" w14:textId="4982B008" w:rsidR="00527DDE" w:rsidRDefault="00055847" w:rsidP="00055847">
                            <w:pPr>
                              <w:jc w:val="both"/>
                            </w:pPr>
                            <w:r w:rsidRPr="00055847">
                              <w:rPr>
                                <w:rFonts w:ascii="Times New Roman" w:hAnsi="Times New Roman" w:cs="Times New Roman"/>
                                <w:sz w:val="22"/>
                                <w:szCs w:val="22"/>
                              </w:rPr>
                              <w:t>En conclusión, las acciones desarrolladas durante este trimestre reflejan el compromiso continuo de la Gobernación de Puerto Plata con el desarrollo integral de sus comunidades, la gestión eficiente de los recursos públicos y la consolidación de un gobierno cercano, participativo, transparente y enfocado en el bienestar de todos los ciudadanos de la provincia.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E6AEF5" id="_x0000_s1033" type="#_x0000_t202" style="position:absolute;left:0;text-align:left;margin-left:401.5pt;margin-top:0;width:452.7pt;height:618.55pt;z-index:25168281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" filled="f" stroked="f">
                <v:textbox>
                  <w:txbxContent>
                    <w:p w14:paraId="3D3471D4" w14:textId="160C0B28" w:rsidR="00527DDE" w:rsidRPr="00EA6CF4" w:rsidRDefault="00B749E2" w:rsidP="00EA6CF4">
                      <w:pPr>
                        <w:pStyle w:val="Ttulo1"/>
                        <w:jc w:val="center"/>
                        <w:rPr>
                          <w:rFonts w:ascii="Times New Roman" w:hAnsi="Times New Roman" w:cs="Times New Roman"/>
                          <w:b/>
                          <w:bCs/>
                          <w:color w:val="auto"/>
                          <w:sz w:val="28"/>
                          <w:szCs w:val="28"/>
                        </w:rPr>
                      </w:pPr>
                      <w:bookmarkStart w:id="23" w:name="_Toc220484897"/>
                      <w:r w:rsidRPr="00EA6CF4">
                        <w:rPr>
                          <w:rFonts w:ascii="Times New Roman" w:hAnsi="Times New Roman" w:cs="Times New Roman"/>
                          <w:b/>
                          <w:bCs/>
                          <w:color w:val="auto"/>
                          <w:sz w:val="28"/>
                          <w:szCs w:val="28"/>
                        </w:rPr>
                        <w:t>CONCLUSIÓN DE ESTE INFORME TRIMESTRAL</w:t>
                      </w:r>
                      <w:bookmarkEnd w:id="23"/>
                    </w:p>
                    <w:p w14:paraId="1FFFA5A3" w14:textId="303F8330" w:rsidR="00527DDE" w:rsidRPr="00EA6CF4" w:rsidRDefault="00527DDE" w:rsidP="00EA6CF4">
                      <w:pPr>
                        <w:pStyle w:val="Ttulo1"/>
                        <w:jc w:val="center"/>
                        <w:rPr>
                          <w:rFonts w:ascii="Times New Roman" w:hAnsi="Times New Roman" w:cs="Times New Roman"/>
                          <w:b/>
                          <w:bCs/>
                          <w:color w:val="auto"/>
                          <w:sz w:val="28"/>
                          <w:szCs w:val="28"/>
                        </w:rPr>
                      </w:pPr>
                      <w:bookmarkStart w:id="24" w:name="_Toc211430083"/>
                      <w:bookmarkStart w:id="25" w:name="_Toc220484898"/>
                      <w:r w:rsidRPr="00EA6CF4">
                        <w:rPr>
                          <w:rFonts w:ascii="Times New Roman" w:hAnsi="Times New Roman" w:cs="Times New Roman"/>
                          <w:b/>
                          <w:bCs/>
                          <w:color w:val="auto"/>
                          <w:sz w:val="28"/>
                          <w:szCs w:val="28"/>
                        </w:rPr>
                        <w:t>(</w:t>
                      </w:r>
                      <w:r w:rsidR="00055847">
                        <w:rPr>
                          <w:rFonts w:ascii="Times New Roman" w:hAnsi="Times New Roman" w:cs="Times New Roman"/>
                          <w:b/>
                          <w:bCs/>
                          <w:color w:val="auto"/>
                          <w:sz w:val="28"/>
                          <w:szCs w:val="28"/>
                        </w:rPr>
                        <w:t>OCTUBRE - DICIEMBRE</w:t>
                      </w:r>
                      <w:r w:rsidRPr="00EA6CF4">
                        <w:rPr>
                          <w:rFonts w:ascii="Times New Roman" w:hAnsi="Times New Roman" w:cs="Times New Roman"/>
                          <w:b/>
                          <w:bCs/>
                          <w:color w:val="auto"/>
                          <w:sz w:val="28"/>
                          <w:szCs w:val="28"/>
                        </w:rPr>
                        <w:t xml:space="preserve">  2025)</w:t>
                      </w:r>
                      <w:bookmarkEnd w:id="24"/>
                      <w:bookmarkEnd w:id="25"/>
                    </w:p>
                    <w:p w14:paraId="2D822CF7" w14:textId="77777777" w:rsidR="00527DDE" w:rsidRPr="00832738" w:rsidRDefault="00527DDE" w:rsidP="00527DDE">
                      <w:pPr>
                        <w:spacing w:after="0"/>
                        <w:jc w:val="center"/>
                        <w:rPr>
                          <w:rFonts w:ascii="Times New Roman" w:hAnsi="Times New Roman" w:cs="Times New Roman"/>
                          <w:b/>
                          <w:bCs/>
                          <w:sz w:val="28"/>
                          <w:szCs w:val="28"/>
                        </w:rPr>
                      </w:pPr>
                    </w:p>
                    <w:p w14:paraId="73C8A0E2" w14:textId="35A80F07" w:rsidR="00055847" w:rsidRPr="00055847" w:rsidRDefault="00055847" w:rsidP="00055847">
                      <w:pPr>
                        <w:jc w:val="both"/>
                        <w:rPr>
                          <w:rFonts w:ascii="Times New Roman" w:hAnsi="Times New Roman" w:cs="Times New Roman"/>
                          <w:sz w:val="22"/>
                          <w:szCs w:val="22"/>
                        </w:rPr>
                      </w:pPr>
                      <w:r>
                        <w:rPr>
                          <w:rFonts w:ascii="Times New Roman" w:hAnsi="Times New Roman" w:cs="Times New Roman"/>
                          <w:sz w:val="22"/>
                          <w:szCs w:val="22"/>
                        </w:rPr>
                        <w:t>D</w:t>
                      </w:r>
                      <w:r w:rsidRPr="00055847">
                        <w:rPr>
                          <w:rFonts w:ascii="Times New Roman" w:hAnsi="Times New Roman" w:cs="Times New Roman"/>
                          <w:sz w:val="22"/>
                          <w:szCs w:val="22"/>
                        </w:rPr>
                        <w:t>urante el presente trimestre, la Gobernación Provincial de Puerto Plata reafirmó su compromiso con el fortalecimiento del bienestar social, la coordinación interinstitucional y la promoción del desarrollo comunitario en toda la provincia. A través de la identificación oportuna de necesidades en los distintos sectores, se lograron canalizar ayudas y gestionar soluciones concretas en beneficio de familias en condición de vulnerabilidad, abarcando desde la entrega de ayudas sociales y enseres del hogar, hasta el apoyo en la reparación y mejora de viviendas afectadas por diversas situaciones.</w:t>
                      </w:r>
                    </w:p>
                    <w:p w14:paraId="53910C7F" w14:textId="77777777" w:rsidR="00055847" w:rsidRPr="00055847" w:rsidRDefault="00055847" w:rsidP="00055847">
                      <w:pPr>
                        <w:jc w:val="both"/>
                        <w:rPr>
                          <w:rFonts w:ascii="Times New Roman" w:hAnsi="Times New Roman" w:cs="Times New Roman"/>
                          <w:sz w:val="22"/>
                          <w:szCs w:val="22"/>
                        </w:rPr>
                      </w:pPr>
                      <w:r w:rsidRPr="00055847">
                        <w:rPr>
                          <w:rFonts w:ascii="Times New Roman" w:hAnsi="Times New Roman" w:cs="Times New Roman"/>
                          <w:sz w:val="22"/>
                          <w:szCs w:val="22"/>
                        </w:rPr>
                        <w:t>Asimismo, se ejecutaron acciones preventivas y de acompañamiento durante períodos festivos y ante posibles eventos climáticos, con el objetivo de preservar la seguridad ciudadana y minimizar riesgos. De igual manera, se brindó apoyo logístico a los distintos ministerios, instituciones y entidades gubernamentales que visitaron el territorio provincial, garantizando una articulación efectiva entre los organismos del Estado y una atención integral a las comunidades.</w:t>
                      </w:r>
                    </w:p>
                    <w:p w14:paraId="5B04CDCC" w14:textId="77777777" w:rsidR="00055847" w:rsidRPr="00055847" w:rsidRDefault="00055847" w:rsidP="00055847">
                      <w:pPr>
                        <w:jc w:val="both"/>
                        <w:rPr>
                          <w:rFonts w:ascii="Times New Roman" w:hAnsi="Times New Roman" w:cs="Times New Roman"/>
                          <w:sz w:val="22"/>
                          <w:szCs w:val="22"/>
                        </w:rPr>
                      </w:pPr>
                      <w:r w:rsidRPr="00055847">
                        <w:rPr>
                          <w:rFonts w:ascii="Times New Roman" w:hAnsi="Times New Roman" w:cs="Times New Roman"/>
                          <w:sz w:val="22"/>
                          <w:szCs w:val="22"/>
                        </w:rPr>
                        <w:t>La Gobernación también facilitó sus espacios físicos para el desarrollo de reuniones institucionales, educativas y gubernamentales, promoviendo la integración y el trabajo conjunto. A través de las mesas de trabajo, se abordaron temas de alto impacto social como el desarrollo comunitario, la seguridad ciudadana, la protección de la niñez, la mujer y los sectores vulnerables, fortaleciendo el diálogo y la construcción de soluciones participativas.</w:t>
                      </w:r>
                    </w:p>
                    <w:p w14:paraId="62F0F930" w14:textId="77777777" w:rsidR="00055847" w:rsidRPr="00055847" w:rsidRDefault="00055847" w:rsidP="00055847">
                      <w:pPr>
                        <w:jc w:val="both"/>
                        <w:rPr>
                          <w:rFonts w:ascii="Times New Roman" w:hAnsi="Times New Roman" w:cs="Times New Roman"/>
                          <w:sz w:val="22"/>
                          <w:szCs w:val="22"/>
                        </w:rPr>
                      </w:pPr>
                      <w:r w:rsidRPr="00055847">
                        <w:rPr>
                          <w:rFonts w:ascii="Times New Roman" w:hAnsi="Times New Roman" w:cs="Times New Roman"/>
                          <w:sz w:val="22"/>
                          <w:szCs w:val="22"/>
                        </w:rPr>
                        <w:t>Por otro lado, se impulsaron programas y jornadas de apoyo social, liderazgo comunitario, voluntariado y emprendimiento, fomentando la participación ciudadana, la responsabilidad social y el fortalecimiento de los lazos comunitarios, especialmente en los sectores más necesitados de la provincia.</w:t>
                      </w:r>
                    </w:p>
                    <w:p w14:paraId="74EC4B48" w14:textId="4982B008" w:rsidR="00527DDE" w:rsidRDefault="00055847" w:rsidP="00055847">
                      <w:pPr>
                        <w:jc w:val="both"/>
                      </w:pPr>
                      <w:r w:rsidRPr="00055847">
                        <w:rPr>
                          <w:rFonts w:ascii="Times New Roman" w:hAnsi="Times New Roman" w:cs="Times New Roman"/>
                          <w:sz w:val="22"/>
                          <w:szCs w:val="22"/>
                        </w:rPr>
                        <w:t>En conclusión, las acciones desarrolladas durante este trimestre reflejan el compromiso continuo de la Gobernación de Puerto Plata con el desarrollo integral de sus comunidades, la gestión eficiente de los recursos públicos y la consolidación de un gobierno cercano, participativo, transparente y enfocado en el bienestar de todos los ciudadanos de la provincia.</w:t>
                      </w:r>
                    </w:p>
                  </w:txbxContent>
                </v:textbox>
                <w10:wrap type="square" anchorx="margin"/>
              </v:shape>
            </w:pict>
          </mc:Fallback>
        </mc:AlternateContent>
      </w:r>
      <w:r w:rsidR="00D42565">
        <w:rPr>
          <w:rFonts w:ascii="Arial" w:hAnsi="Arial" w:cs="Arial"/>
          <w:noProof/>
          <w:sz w:val="22"/>
          <w:szCs w:val="22"/>
        </w:rPr>
        <w:drawing>
          <wp:anchor distT="0" distB="0" distL="114300" distR="114300" simplePos="0" relativeHeight="251651065" behindDoc="0" locked="0" layoutInCell="1" allowOverlap="1" wp14:anchorId="307EB5E6" wp14:editId="3AD9FAD1">
            <wp:simplePos x="0" y="0"/>
            <wp:positionH relativeFrom="page">
              <wp:align>right</wp:align>
            </wp:positionH>
            <wp:positionV relativeFrom="page">
              <wp:align>top</wp:align>
            </wp:positionV>
            <wp:extent cx="7548880" cy="10677525"/>
            <wp:effectExtent l="0" t="0" r="0" b="9525"/>
            <wp:wrapSquare wrapText="bothSides"/>
            <wp:docPr id="1666814636"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814636" name="Imagen 1666814636"/>
                    <pic:cNvPicPr/>
                  </pic:nvPicPr>
                  <pic:blipFill>
                    <a:blip r:embed="rId136">
                      <a:extLst>
                        <a:ext uri="{28A0092B-C50C-407E-A947-70E740481C1C}">
                          <a14:useLocalDpi xmlns:a14="http://schemas.microsoft.com/office/drawing/2010/main" val="0"/>
                        </a:ext>
                      </a:extLst>
                    </a:blip>
                    <a:stretch>
                      <a:fillRect/>
                    </a:stretch>
                  </pic:blipFill>
                  <pic:spPr>
                    <a:xfrm>
                      <a:off x="0" y="0"/>
                      <a:ext cx="7548880" cy="10677525"/>
                    </a:xfrm>
                    <a:prstGeom prst="rect">
                      <a:avLst/>
                    </a:prstGeom>
                  </pic:spPr>
                </pic:pic>
              </a:graphicData>
            </a:graphic>
            <wp14:sizeRelH relativeFrom="margin">
              <wp14:pctWidth>0</wp14:pctWidth>
            </wp14:sizeRelH>
            <wp14:sizeRelV relativeFrom="margin">
              <wp14:pctHeight>0</wp14:pctHeight>
            </wp14:sizeRelV>
          </wp:anchor>
        </w:drawing>
      </w:r>
    </w:p>
    <w:p w14:paraId="13508BBC" w14:textId="6FD009B1" w:rsidR="000174DA" w:rsidRPr="001A73A2" w:rsidRDefault="001A73A2" w:rsidP="007F6DD3">
      <w:pPr>
        <w:spacing w:after="0"/>
        <w:jc w:val="both"/>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687936" behindDoc="0" locked="0" layoutInCell="1" allowOverlap="1" wp14:anchorId="65F20A35" wp14:editId="0439F033">
            <wp:simplePos x="0" y="0"/>
            <wp:positionH relativeFrom="page">
              <wp:align>left</wp:align>
            </wp:positionH>
            <wp:positionV relativeFrom="margin">
              <wp:posOffset>139700</wp:posOffset>
            </wp:positionV>
            <wp:extent cx="7559040" cy="6896100"/>
            <wp:effectExtent l="0" t="0" r="3810" b="0"/>
            <wp:wrapSquare wrapText="bothSides"/>
            <wp:docPr id="630076030"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076030" name="Imagen 12"/>
                    <pic:cNvPicPr/>
                  </pic:nvPicPr>
                  <pic:blipFill rotWithShape="1">
                    <a:blip r:embed="rId137">
                      <a:extLst>
                        <a:ext uri="{28A0092B-C50C-407E-A947-70E740481C1C}">
                          <a14:useLocalDpi xmlns:a14="http://schemas.microsoft.com/office/drawing/2010/main" val="0"/>
                        </a:ext>
                      </a:extLst>
                    </a:blip>
                    <a:srcRect t="19214" b="14644"/>
                    <a:stretch>
                      <a:fillRect/>
                    </a:stretch>
                  </pic:blipFill>
                  <pic:spPr bwMode="auto">
                    <a:xfrm>
                      <a:off x="0" y="0"/>
                      <a:ext cx="7559040" cy="68961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0641A08" w14:textId="242D5B5A" w:rsidR="00FE08A7" w:rsidRPr="001045CA" w:rsidRDefault="001045CA" w:rsidP="001045CA">
      <w:pPr>
        <w:spacing w:after="0"/>
        <w:jc w:val="center"/>
        <w:rPr>
          <w:rFonts w:ascii="Arial" w:hAnsi="Arial" w:cs="Arial"/>
          <w:b/>
          <w:bCs/>
          <w:sz w:val="22"/>
          <w:szCs w:val="22"/>
        </w:rPr>
      </w:pPr>
      <w:r w:rsidRPr="001045CA">
        <w:rPr>
          <w:rFonts w:ascii="Arial" w:hAnsi="Arial" w:cs="Arial"/>
          <w:b/>
          <w:bCs/>
          <w:noProof/>
          <w:sz w:val="22"/>
          <w:szCs w:val="22"/>
        </w:rPr>
        <w:lastRenderedPageBreak/>
        <mc:AlternateContent>
          <mc:Choice Requires="wps">
            <w:drawing>
              <wp:anchor distT="45720" distB="45720" distL="114300" distR="114300" simplePos="0" relativeHeight="251678720" behindDoc="0" locked="0" layoutInCell="1" allowOverlap="1" wp14:anchorId="77088071" wp14:editId="2A3BA85D">
                <wp:simplePos x="0" y="0"/>
                <wp:positionH relativeFrom="margin">
                  <wp:posOffset>1724025</wp:posOffset>
                </wp:positionH>
                <wp:positionV relativeFrom="paragraph">
                  <wp:posOffset>3179445</wp:posOffset>
                </wp:positionV>
                <wp:extent cx="2360930" cy="695325"/>
                <wp:effectExtent l="0" t="0" r="0" b="9525"/>
                <wp:wrapSquare wrapText="bothSides"/>
                <wp:docPr id="55399240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69532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04513FE" w14:textId="75A9E93B" w:rsidR="001045CA" w:rsidRPr="00EA6CF4" w:rsidRDefault="001045CA" w:rsidP="00EA6CF4">
                            <w:pPr>
                              <w:pStyle w:val="Ttulo1"/>
                              <w:jc w:val="center"/>
                              <w:rPr>
                                <w:rFonts w:ascii="Times New Roman" w:hAnsi="Times New Roman" w:cs="Times New Roman"/>
                                <w:b/>
                                <w:bCs/>
                                <w:color w:val="4472C4" w:themeColor="accent1"/>
                                <w:sz w:val="44"/>
                                <w:szCs w:val="44"/>
                              </w:rPr>
                            </w:pPr>
                            <w:bookmarkStart w:id="26" w:name="_Toc220484899"/>
                            <w:r w:rsidRPr="00EA6CF4">
                              <w:rPr>
                                <w:rFonts w:ascii="Times New Roman" w:hAnsi="Times New Roman" w:cs="Times New Roman"/>
                                <w:b/>
                                <w:bCs/>
                                <w:color w:val="4472C4" w:themeColor="accent1"/>
                                <w:sz w:val="44"/>
                                <w:szCs w:val="44"/>
                              </w:rPr>
                              <w:t>ANEXOS</w:t>
                            </w:r>
                            <w:bookmarkEnd w:id="26"/>
                          </w:p>
                          <w:p w14:paraId="1B887550" w14:textId="4D98B022" w:rsidR="001045CA" w:rsidRDefault="001045CA"/>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77088071" id="_x0000_s1034" type="#_x0000_t202" style="position:absolute;left:0;text-align:left;margin-left:135.75pt;margin-top:250.35pt;width:185.9pt;height:54.75pt;z-index:251678720;visibility:visible;mso-wrap-style:square;mso-width-percent:400;mso-height-percent:0;mso-wrap-distance-left:9pt;mso-wrap-distance-top:3.6pt;mso-wrap-distance-right:9pt;mso-wrap-distance-bottom:3.6pt;mso-position-horizontal:absolute;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" filled="f" stroked="f">
                <v:textbox>
                  <w:txbxContent>
                    <w:p w14:paraId="204513FE" w14:textId="75A9E93B" w:rsidR="001045CA" w:rsidRPr="00EA6CF4" w:rsidRDefault="001045CA" w:rsidP="00EA6CF4">
                      <w:pPr>
                        <w:pStyle w:val="Ttulo1"/>
                        <w:jc w:val="center"/>
                        <w:rPr>
                          <w:rFonts w:ascii="Times New Roman" w:hAnsi="Times New Roman" w:cs="Times New Roman"/>
                          <w:b/>
                          <w:bCs/>
                          <w:color w:val="4472C4" w:themeColor="accent1"/>
                          <w:sz w:val="44"/>
                          <w:szCs w:val="44"/>
                        </w:rPr>
                      </w:pPr>
                      <w:bookmarkStart w:id="27" w:name="_Toc220484899"/>
                      <w:r w:rsidRPr="00EA6CF4">
                        <w:rPr>
                          <w:rFonts w:ascii="Times New Roman" w:hAnsi="Times New Roman" w:cs="Times New Roman"/>
                          <w:b/>
                          <w:bCs/>
                          <w:color w:val="4472C4" w:themeColor="accent1"/>
                          <w:sz w:val="44"/>
                          <w:szCs w:val="44"/>
                        </w:rPr>
                        <w:t>ANEXOS</w:t>
                      </w:r>
                      <w:bookmarkEnd w:id="27"/>
                    </w:p>
                    <w:p w14:paraId="1B887550" w14:textId="4D98B022" w:rsidR="001045CA" w:rsidRDefault="001045CA"/>
                  </w:txbxContent>
                </v:textbox>
                <w10:wrap type="square" anchorx="margin"/>
              </v:shape>
            </w:pict>
          </mc:Fallback>
        </mc:AlternateContent>
      </w:r>
      <w:r>
        <w:rPr>
          <w:rFonts w:ascii="Arial" w:hAnsi="Arial" w:cs="Arial"/>
          <w:b/>
          <w:bCs/>
          <w:noProof/>
          <w:sz w:val="22"/>
          <w:szCs w:val="22"/>
        </w:rPr>
        <w:drawing>
          <wp:anchor distT="0" distB="0" distL="114300" distR="114300" simplePos="0" relativeHeight="251652090" behindDoc="0" locked="0" layoutInCell="1" allowOverlap="1" wp14:anchorId="7C32113B" wp14:editId="6A8215BA">
            <wp:simplePos x="0" y="0"/>
            <wp:positionH relativeFrom="page">
              <wp:align>right</wp:align>
            </wp:positionH>
            <wp:positionV relativeFrom="page">
              <wp:align>top</wp:align>
            </wp:positionV>
            <wp:extent cx="7548785" cy="10677525"/>
            <wp:effectExtent l="0" t="0" r="0" b="0"/>
            <wp:wrapSquare wrapText="bothSides"/>
            <wp:docPr id="159570049"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570049" name="Imagen 159570049"/>
                    <pic:cNvPicPr/>
                  </pic:nvPicPr>
                  <pic:blipFill>
                    <a:blip r:embed="rId12">
                      <a:extLst>
                        <a:ext uri="{28A0092B-C50C-407E-A947-70E740481C1C}">
                          <a14:useLocalDpi xmlns:a14="http://schemas.microsoft.com/office/drawing/2010/main" val="0"/>
                        </a:ext>
                      </a:extLst>
                    </a:blip>
                    <a:stretch>
                      <a:fillRect/>
                    </a:stretch>
                  </pic:blipFill>
                  <pic:spPr>
                    <a:xfrm>
                      <a:off x="0" y="0"/>
                      <a:ext cx="7548785" cy="10677525"/>
                    </a:xfrm>
                    <a:prstGeom prst="rect">
                      <a:avLst/>
                    </a:prstGeom>
                  </pic:spPr>
                </pic:pic>
              </a:graphicData>
            </a:graphic>
            <wp14:sizeRelH relativeFrom="margin">
              <wp14:pctWidth>0</wp14:pctWidth>
            </wp14:sizeRelH>
            <wp14:sizeRelV relativeFrom="margin">
              <wp14:pctHeight>0</wp14:pctHeight>
            </wp14:sizeRelV>
          </wp:anchor>
        </w:drawing>
      </w:r>
    </w:p>
    <w:p w14:paraId="23617636" w14:textId="77777777" w:rsidR="002D2CD6" w:rsidRPr="002D2CD6" w:rsidRDefault="00FE08A7" w:rsidP="002D2CD6">
      <w:pPr>
        <w:spacing w:after="0"/>
        <w:jc w:val="both"/>
        <w:rPr>
          <w:rFonts w:ascii="Times New Roman" w:hAnsi="Times New Roman" w:cs="Times New Roman"/>
          <w:i/>
          <w:iCs/>
          <w:noProof/>
          <w:sz w:val="24"/>
          <w:szCs w:val="24"/>
        </w:rPr>
      </w:pPr>
      <w:r w:rsidRPr="002D2CD6">
        <w:rPr>
          <w:rFonts w:ascii="Times New Roman" w:hAnsi="Times New Roman" w:cs="Times New Roman"/>
          <w:i/>
          <w:iCs/>
          <w:noProof/>
          <w:sz w:val="24"/>
          <w:szCs w:val="24"/>
        </w:rPr>
        <w:lastRenderedPageBreak/>
        <w:t xml:space="preserve">    </w:t>
      </w:r>
      <w:r w:rsidR="002D2CD6" w:rsidRPr="002D2CD6">
        <w:rPr>
          <w:rFonts w:ascii="Times New Roman" w:hAnsi="Times New Roman" w:cs="Times New Roman"/>
          <w:i/>
          <w:iCs/>
          <w:noProof/>
          <w:sz w:val="24"/>
          <w:szCs w:val="24"/>
        </w:rPr>
        <w:t>La representante del Poder Ejecutivo en esta provincia, Claritza Rochtte, expresó su agradecimiento a la Dirección General de Ética e Integridad Gubernamental (DIGEIG) y a su directora, la Dra. Milagros Ortiz Bosch, por el reconocimiento otorgado a la Gobernación Provincial de Puerto Plata.</w:t>
      </w:r>
    </w:p>
    <w:p w14:paraId="6D00B41B" w14:textId="77777777" w:rsidR="002D2CD6" w:rsidRPr="002D2CD6" w:rsidRDefault="002D2CD6" w:rsidP="002D2CD6">
      <w:pPr>
        <w:spacing w:after="0"/>
        <w:jc w:val="both"/>
        <w:rPr>
          <w:rFonts w:ascii="Times New Roman" w:hAnsi="Times New Roman" w:cs="Times New Roman"/>
          <w:i/>
          <w:iCs/>
          <w:noProof/>
          <w:sz w:val="24"/>
          <w:szCs w:val="24"/>
        </w:rPr>
      </w:pPr>
    </w:p>
    <w:p w14:paraId="2C0EE2E6" w14:textId="4F0A5C61" w:rsidR="00D65056" w:rsidRDefault="002D2CD6" w:rsidP="002D2CD6">
      <w:pPr>
        <w:spacing w:after="0"/>
        <w:jc w:val="both"/>
        <w:rPr>
          <w:rFonts w:ascii="Times New Roman" w:hAnsi="Times New Roman" w:cs="Times New Roman"/>
          <w:i/>
          <w:iCs/>
          <w:noProof/>
          <w:sz w:val="24"/>
          <w:szCs w:val="24"/>
        </w:rPr>
      </w:pPr>
      <w:r w:rsidRPr="002D2CD6">
        <w:rPr>
          <w:rFonts w:ascii="Times New Roman" w:hAnsi="Times New Roman" w:cs="Times New Roman"/>
          <w:i/>
          <w:iCs/>
          <w:noProof/>
          <w:sz w:val="24"/>
          <w:szCs w:val="24"/>
        </w:rPr>
        <w:t>Este reconocimiento fue concedido por cumplir con los estándares establecidos en el Ranking de Transparencia, garantizando el derecho de libre acceso a la información pública.</w:t>
      </w:r>
    </w:p>
    <w:p w14:paraId="3E29F231" w14:textId="77777777" w:rsidR="002D2CD6" w:rsidRDefault="002D2CD6" w:rsidP="002D2CD6">
      <w:pPr>
        <w:spacing w:after="0"/>
        <w:jc w:val="both"/>
        <w:rPr>
          <w:rFonts w:ascii="Times New Roman" w:hAnsi="Times New Roman" w:cs="Times New Roman"/>
          <w:i/>
          <w:iCs/>
          <w:noProof/>
          <w:sz w:val="24"/>
          <w:szCs w:val="24"/>
        </w:rPr>
      </w:pPr>
    </w:p>
    <w:p w14:paraId="3F3C550A" w14:textId="2FE713ED" w:rsidR="002D2CD6" w:rsidRDefault="002D2CD6" w:rsidP="002D2CD6">
      <w:pPr>
        <w:spacing w:after="0"/>
        <w:jc w:val="center"/>
        <w:rPr>
          <w:i/>
          <w:iCs/>
          <w:noProof/>
        </w:rPr>
      </w:pPr>
      <w:r w:rsidRPr="002D2CD6">
        <w:rPr>
          <w:rFonts w:ascii="Times New Roman" w:hAnsi="Times New Roman" w:cs="Times New Roman"/>
          <w:i/>
          <w:iCs/>
          <w:noProof/>
          <w:sz w:val="24"/>
          <w:szCs w:val="24"/>
        </w:rPr>
        <w:drawing>
          <wp:inline distT="0" distB="0" distL="0" distR="0" wp14:anchorId="37469B41" wp14:editId="6CFEBE68">
            <wp:extent cx="2099144" cy="2599393"/>
            <wp:effectExtent l="171450" t="171450" r="187325" b="201295"/>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107099" cy="2609243"/>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r w:rsidRPr="002D2CD6">
        <w:rPr>
          <w:i/>
          <w:iCs/>
          <w:noProof/>
        </w:rPr>
        <w:drawing>
          <wp:inline distT="0" distB="0" distL="0" distR="0" wp14:anchorId="7DB90D33" wp14:editId="16E1BC3A">
            <wp:extent cx="2126477" cy="2624762"/>
            <wp:effectExtent l="171450" t="171450" r="179070" b="175895"/>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142793" cy="2644901"/>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66F5EDE6" w14:textId="2F5D4D38" w:rsidR="002D2CD6" w:rsidRPr="002D2CD6" w:rsidRDefault="002D2CD6" w:rsidP="002D2CD6">
      <w:pPr>
        <w:spacing w:after="0"/>
        <w:jc w:val="center"/>
        <w:rPr>
          <w:i/>
          <w:iCs/>
          <w:noProof/>
        </w:rPr>
      </w:pPr>
      <w:r w:rsidRPr="002D2CD6">
        <w:rPr>
          <w:i/>
          <w:iCs/>
          <w:noProof/>
        </w:rPr>
        <w:drawing>
          <wp:inline distT="0" distB="0" distL="0" distR="0" wp14:anchorId="39BEC770" wp14:editId="6A77F43D">
            <wp:extent cx="1672008" cy="2744343"/>
            <wp:effectExtent l="171450" t="171450" r="194945" b="170815"/>
            <wp:docPr id="1773778880" name="Imagen 1773778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713094" cy="2811779"/>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5770A3FA" w14:textId="5A8B2723" w:rsidR="002D2CD6" w:rsidRPr="00BD33CA" w:rsidRDefault="00BD33CA" w:rsidP="002D2CD6">
      <w:pPr>
        <w:spacing w:after="0"/>
        <w:jc w:val="center"/>
        <w:rPr>
          <w:rFonts w:ascii="Times New Roman" w:hAnsi="Times New Roman" w:cs="Times New Roman"/>
          <w:b/>
          <w:bCs/>
          <w:i/>
          <w:iCs/>
          <w:noProof/>
          <w:sz w:val="24"/>
          <w:szCs w:val="24"/>
        </w:rPr>
      </w:pPr>
      <w:r w:rsidRPr="00BD33CA">
        <w:rPr>
          <w:rFonts w:ascii="Times New Roman" w:hAnsi="Times New Roman" w:cs="Times New Roman"/>
          <w:b/>
          <w:bCs/>
          <w:i/>
          <w:iCs/>
          <w:noProof/>
          <w:sz w:val="24"/>
          <w:szCs w:val="24"/>
        </w:rPr>
        <w:lastRenderedPageBreak/>
        <w:t>RESPALDO AL DEPORTE</w:t>
      </w:r>
    </w:p>
    <w:p w14:paraId="0BFE1403" w14:textId="77777777" w:rsidR="00BD33CA" w:rsidRDefault="00BD33CA" w:rsidP="002D2CD6">
      <w:pPr>
        <w:spacing w:after="0"/>
        <w:jc w:val="center"/>
        <w:rPr>
          <w:i/>
          <w:iCs/>
          <w:noProof/>
        </w:rPr>
      </w:pPr>
    </w:p>
    <w:p w14:paraId="7F2987FF" w14:textId="674606B6" w:rsidR="00BD33CA" w:rsidRPr="00BD33CA" w:rsidRDefault="00BD33CA" w:rsidP="00BD33CA">
      <w:pPr>
        <w:spacing w:after="0"/>
        <w:jc w:val="both"/>
        <w:rPr>
          <w:i/>
          <w:iCs/>
          <w:noProof/>
        </w:rPr>
      </w:pPr>
      <w:r w:rsidRPr="00BD33CA">
        <w:rPr>
          <w:i/>
          <w:iCs/>
          <w:noProof/>
        </w:rPr>
        <w:t>La representante del Poder Ejecutivo, gobernadora Claritza Rochtte, participó y ofreció su respaldo al evento deportivo "Clásico Puerto Plata 2025", una destacada carrera de bicicletas celebrada en la avenida Gregorio Luperón (Malecón) de esta ciudad.</w:t>
      </w:r>
      <w:r>
        <w:rPr>
          <w:i/>
          <w:iCs/>
          <w:noProof/>
        </w:rPr>
        <w:t xml:space="preserve"> </w:t>
      </w:r>
      <w:r w:rsidRPr="00BD33CA">
        <w:rPr>
          <w:i/>
          <w:iCs/>
          <w:noProof/>
        </w:rPr>
        <w:t>El evento contó con la participación de ciclistas en diversas categorías: Sport, Femenina, Recreativo, Master A, B, C y Pre-Master, reuniendo a atletas locales y nacionales en un ambiente de competencia y sana recreación.</w:t>
      </w:r>
    </w:p>
    <w:p w14:paraId="77534CA0" w14:textId="77777777" w:rsidR="00BD33CA" w:rsidRPr="00BD33CA" w:rsidRDefault="00BD33CA" w:rsidP="00BD33CA">
      <w:pPr>
        <w:spacing w:after="0"/>
        <w:jc w:val="both"/>
        <w:rPr>
          <w:i/>
          <w:iCs/>
          <w:noProof/>
        </w:rPr>
      </w:pPr>
    </w:p>
    <w:p w14:paraId="4E67677E" w14:textId="51AF943B" w:rsidR="00BD33CA" w:rsidRDefault="00BD33CA" w:rsidP="00BD33CA">
      <w:pPr>
        <w:spacing w:after="0"/>
        <w:jc w:val="both"/>
        <w:rPr>
          <w:i/>
          <w:iCs/>
          <w:noProof/>
        </w:rPr>
      </w:pPr>
      <w:r w:rsidRPr="00BD33CA">
        <w:rPr>
          <w:i/>
          <w:iCs/>
          <w:noProof/>
        </w:rPr>
        <w:t>La Gobernación Provincial de Puerto Plata patrocinó esta actividad como muestra del compromiso con el impulso del deporte y la juventud, alineado con la visión del presidente Luis Abinader de fomentar estilos de vida saludables y espacios de desarrollo en todo el país.</w:t>
      </w:r>
    </w:p>
    <w:p w14:paraId="79A631D6" w14:textId="77777777" w:rsidR="00BD33CA" w:rsidRPr="002D2CD6" w:rsidRDefault="00BD33CA" w:rsidP="00BD33CA">
      <w:pPr>
        <w:spacing w:after="0"/>
        <w:jc w:val="both"/>
        <w:rPr>
          <w:i/>
          <w:iCs/>
          <w:noProof/>
        </w:rPr>
      </w:pPr>
    </w:p>
    <w:p w14:paraId="0145AEDE" w14:textId="75F83E90" w:rsidR="00BD33CA" w:rsidRDefault="00BD33CA" w:rsidP="00BD33CA">
      <w:pPr>
        <w:spacing w:after="0"/>
        <w:jc w:val="both"/>
        <w:rPr>
          <w:i/>
          <w:iCs/>
          <w:noProof/>
        </w:rPr>
      </w:pPr>
      <w:r w:rsidRPr="00BD33CA">
        <w:rPr>
          <w:rFonts w:ascii="Times New Roman" w:hAnsi="Times New Roman" w:cs="Times New Roman"/>
          <w:i/>
          <w:iCs/>
          <w:noProof/>
          <w:sz w:val="24"/>
          <w:szCs w:val="24"/>
        </w:rPr>
        <w:drawing>
          <wp:inline distT="0" distB="0" distL="0" distR="0" wp14:anchorId="75494365" wp14:editId="4E8BBE4C">
            <wp:extent cx="2456953" cy="1853739"/>
            <wp:effectExtent l="171450" t="171450" r="191135" b="184785"/>
            <wp:docPr id="1773778881" name="Imagen 1773778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466643" cy="186105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r w:rsidRPr="00BD33CA">
        <w:rPr>
          <w:i/>
          <w:iCs/>
          <w:noProof/>
        </w:rPr>
        <w:drawing>
          <wp:inline distT="0" distB="0" distL="0" distR="0" wp14:anchorId="4728BF74" wp14:editId="107AB559">
            <wp:extent cx="2488758" cy="1846302"/>
            <wp:effectExtent l="171450" t="171450" r="178435" b="192405"/>
            <wp:docPr id="1773778882" name="Imagen 1773778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500351" cy="1854903"/>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698DDB2C" w14:textId="592A26C3" w:rsidR="00BD33CA" w:rsidRPr="00BD33CA" w:rsidRDefault="00BD33CA" w:rsidP="00BD33CA">
      <w:pPr>
        <w:spacing w:after="0"/>
        <w:jc w:val="both"/>
        <w:rPr>
          <w:i/>
          <w:iCs/>
          <w:noProof/>
        </w:rPr>
      </w:pPr>
      <w:r w:rsidRPr="00BD33CA">
        <w:rPr>
          <w:i/>
          <w:iCs/>
          <w:noProof/>
        </w:rPr>
        <w:drawing>
          <wp:inline distT="0" distB="0" distL="0" distR="0" wp14:anchorId="7774FD76" wp14:editId="0081D951">
            <wp:extent cx="2456815" cy="1800556"/>
            <wp:effectExtent l="171450" t="171450" r="172085" b="180975"/>
            <wp:docPr id="1773778883" name="Imagen 1773778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489044" cy="1824176"/>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r w:rsidRPr="00BD33CA">
        <w:rPr>
          <w:i/>
          <w:iCs/>
          <w:noProof/>
        </w:rPr>
        <w:drawing>
          <wp:inline distT="0" distB="0" distL="0" distR="0" wp14:anchorId="62D03BAA" wp14:editId="255D1F2D">
            <wp:extent cx="2512419" cy="1854393"/>
            <wp:effectExtent l="171450" t="171450" r="173990" b="184150"/>
            <wp:docPr id="1773778884" name="Imagen 1773778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538182" cy="1873408"/>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5E2C93A6" w14:textId="021E0ED7" w:rsidR="00BD33CA" w:rsidRPr="00BD33CA" w:rsidRDefault="00BD33CA" w:rsidP="00BD33CA">
      <w:pPr>
        <w:spacing w:after="0"/>
        <w:jc w:val="both"/>
        <w:rPr>
          <w:i/>
          <w:iCs/>
          <w:noProof/>
        </w:rPr>
      </w:pPr>
    </w:p>
    <w:p w14:paraId="05973568" w14:textId="77777777" w:rsidR="00BD33CA" w:rsidRPr="00BD33CA" w:rsidRDefault="00BD33CA" w:rsidP="00BD33CA">
      <w:pPr>
        <w:spacing w:after="0"/>
        <w:jc w:val="both"/>
        <w:rPr>
          <w:i/>
          <w:iCs/>
          <w:noProof/>
        </w:rPr>
      </w:pPr>
    </w:p>
    <w:p w14:paraId="16AB7C98" w14:textId="69523970" w:rsidR="00BD33CA" w:rsidRDefault="00BD33CA" w:rsidP="00BD33CA">
      <w:pPr>
        <w:spacing w:after="0"/>
        <w:jc w:val="both"/>
        <w:rPr>
          <w:rFonts w:ascii="Times New Roman" w:hAnsi="Times New Roman" w:cs="Times New Roman"/>
          <w:i/>
          <w:iCs/>
          <w:noProof/>
          <w:sz w:val="24"/>
          <w:szCs w:val="24"/>
        </w:rPr>
      </w:pPr>
    </w:p>
    <w:p w14:paraId="75B21AB1" w14:textId="77777777" w:rsidR="00366073" w:rsidRDefault="00366073" w:rsidP="00BD33CA">
      <w:pPr>
        <w:spacing w:after="0"/>
        <w:jc w:val="both"/>
        <w:rPr>
          <w:rFonts w:ascii="Times New Roman" w:hAnsi="Times New Roman" w:cs="Times New Roman"/>
          <w:i/>
          <w:iCs/>
          <w:noProof/>
          <w:sz w:val="24"/>
          <w:szCs w:val="24"/>
        </w:rPr>
      </w:pPr>
    </w:p>
    <w:p w14:paraId="1F322399" w14:textId="77777777" w:rsidR="00366073" w:rsidRDefault="00366073" w:rsidP="00BD33CA">
      <w:pPr>
        <w:spacing w:after="0"/>
        <w:jc w:val="both"/>
        <w:rPr>
          <w:rFonts w:ascii="Times New Roman" w:hAnsi="Times New Roman" w:cs="Times New Roman"/>
          <w:i/>
          <w:iCs/>
          <w:noProof/>
          <w:sz w:val="24"/>
          <w:szCs w:val="24"/>
        </w:rPr>
      </w:pPr>
    </w:p>
    <w:p w14:paraId="653CAE04" w14:textId="6FE0DDA1" w:rsidR="00366073" w:rsidRPr="00BD33CA" w:rsidRDefault="00366073" w:rsidP="00366073">
      <w:pPr>
        <w:spacing w:after="0"/>
        <w:jc w:val="both"/>
        <w:rPr>
          <w:rFonts w:ascii="Times New Roman" w:hAnsi="Times New Roman" w:cs="Times New Roman"/>
          <w:i/>
          <w:iCs/>
          <w:noProof/>
          <w:sz w:val="24"/>
          <w:szCs w:val="24"/>
        </w:rPr>
      </w:pPr>
      <w:r w:rsidRPr="00366073">
        <w:rPr>
          <w:rFonts w:ascii="Times New Roman" w:hAnsi="Times New Roman" w:cs="Times New Roman"/>
          <w:i/>
          <w:iCs/>
          <w:noProof/>
          <w:sz w:val="24"/>
          <w:szCs w:val="24"/>
        </w:rPr>
        <w:lastRenderedPageBreak/>
        <w:t>Como parte de las actividades conmemorativas del Mes de la Concientización sobre el Cáncer de Mama, la representante del Poder Ejecutivo en esta provincia, gobernadora Claritza Rochtte, participó  en una emotiva jornada organizada por el equipo Atlántico FC.</w:t>
      </w:r>
      <w:r>
        <w:rPr>
          <w:rFonts w:ascii="Times New Roman" w:hAnsi="Times New Roman" w:cs="Times New Roman"/>
          <w:i/>
          <w:iCs/>
          <w:noProof/>
          <w:sz w:val="24"/>
          <w:szCs w:val="24"/>
        </w:rPr>
        <w:t xml:space="preserve"> </w:t>
      </w:r>
      <w:r w:rsidRPr="00366073">
        <w:rPr>
          <w:rFonts w:ascii="Times New Roman" w:hAnsi="Times New Roman" w:cs="Times New Roman"/>
          <w:i/>
          <w:iCs/>
          <w:noProof/>
          <w:sz w:val="24"/>
          <w:szCs w:val="24"/>
        </w:rPr>
        <w:t>La actividad se llevó a cabo en el estadio Leonel Plácido, donde se entregaron camisetas rosadas a varias madres como símbolo de apoyo y sensibilización sobre esta causa. Posteriormente, las homenajeadas realizaron el saque de honor acompañadas de jugadores del equipo local.</w:t>
      </w:r>
      <w:r w:rsidRPr="00366073">
        <w:t xml:space="preserve"> </w:t>
      </w:r>
      <w:r w:rsidRPr="00366073">
        <w:rPr>
          <w:rFonts w:ascii="Times New Roman" w:hAnsi="Times New Roman" w:cs="Times New Roman"/>
          <w:i/>
          <w:iCs/>
          <w:noProof/>
          <w:sz w:val="24"/>
          <w:szCs w:val="24"/>
        </w:rPr>
        <w:t>El evento contó con la presencia de la senadora Ginnette Bournigal, el presidente de Atlántico FC, Rubén García, autoridades locales y comunitarias.</w:t>
      </w:r>
    </w:p>
    <w:p w14:paraId="547CBA9C" w14:textId="7000B0AD" w:rsidR="00366073" w:rsidRDefault="00366073" w:rsidP="002E4FD2">
      <w:pPr>
        <w:spacing w:after="0"/>
        <w:jc w:val="center"/>
        <w:rPr>
          <w:i/>
          <w:iCs/>
          <w:noProof/>
        </w:rPr>
      </w:pPr>
      <w:r w:rsidRPr="00366073">
        <w:rPr>
          <w:rFonts w:ascii="Times New Roman" w:hAnsi="Times New Roman" w:cs="Times New Roman"/>
          <w:i/>
          <w:iCs/>
          <w:noProof/>
          <w:sz w:val="24"/>
          <w:szCs w:val="24"/>
        </w:rPr>
        <w:drawing>
          <wp:inline distT="0" distB="0" distL="0" distR="0" wp14:anchorId="0F8379FE" wp14:editId="75238076">
            <wp:extent cx="2329649" cy="1551981"/>
            <wp:effectExtent l="133350" t="114300" r="109220" b="143510"/>
            <wp:docPr id="1773778885" name="Imagen 1773778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346250" cy="156304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366073">
        <w:rPr>
          <w:i/>
          <w:iCs/>
          <w:noProof/>
        </w:rPr>
        <w:drawing>
          <wp:inline distT="0" distB="0" distL="0" distR="0" wp14:anchorId="1DAEC308" wp14:editId="0A5189E3">
            <wp:extent cx="2313305" cy="1556470"/>
            <wp:effectExtent l="133350" t="114300" r="106045" b="139065"/>
            <wp:docPr id="1773778887" name="Imagen 1773778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336785" cy="157226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5528AF5" w14:textId="5D732854" w:rsidR="00366073" w:rsidRDefault="00366073" w:rsidP="002E4FD2">
      <w:pPr>
        <w:spacing w:after="0"/>
        <w:jc w:val="center"/>
        <w:rPr>
          <w:i/>
          <w:iCs/>
          <w:noProof/>
        </w:rPr>
      </w:pPr>
      <w:r w:rsidRPr="00366073">
        <w:rPr>
          <w:i/>
          <w:iCs/>
          <w:noProof/>
        </w:rPr>
        <w:drawing>
          <wp:inline distT="0" distB="0" distL="0" distR="0" wp14:anchorId="3BE3569B" wp14:editId="00EFCB29">
            <wp:extent cx="2425148" cy="1552460"/>
            <wp:effectExtent l="133350" t="114300" r="146685" b="143510"/>
            <wp:docPr id="1773778888" name="Imagen 1773778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436157" cy="155950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366073">
        <w:rPr>
          <w:i/>
          <w:iCs/>
          <w:noProof/>
        </w:rPr>
        <w:drawing>
          <wp:inline distT="0" distB="0" distL="0" distR="0" wp14:anchorId="6E17778F" wp14:editId="07130D3F">
            <wp:extent cx="2357796" cy="1558455"/>
            <wp:effectExtent l="133350" t="114300" r="99695" b="137160"/>
            <wp:docPr id="1773778889" name="Imagen 1773778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373034" cy="156852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1A67CF6" w14:textId="7698A836" w:rsidR="002E4FD2" w:rsidRPr="002E4FD2" w:rsidRDefault="002E4FD2" w:rsidP="002E4FD2">
      <w:pPr>
        <w:spacing w:after="0"/>
        <w:jc w:val="center"/>
        <w:rPr>
          <w:i/>
          <w:iCs/>
          <w:noProof/>
        </w:rPr>
      </w:pPr>
      <w:r w:rsidRPr="002E4FD2">
        <w:rPr>
          <w:i/>
          <w:iCs/>
          <w:noProof/>
        </w:rPr>
        <w:drawing>
          <wp:inline distT="0" distB="0" distL="0" distR="0" wp14:anchorId="23206109" wp14:editId="5CC68B49">
            <wp:extent cx="2474677" cy="1646677"/>
            <wp:effectExtent l="133350" t="114300" r="135255" b="163195"/>
            <wp:docPr id="1773778890" name="Imagen 1773778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487171" cy="165499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2E4FD2">
        <w:rPr>
          <w:i/>
          <w:iCs/>
          <w:noProof/>
        </w:rPr>
        <w:drawing>
          <wp:inline distT="0" distB="0" distL="0" distR="0" wp14:anchorId="1BA91C11" wp14:editId="335847C8">
            <wp:extent cx="2458430" cy="1603181"/>
            <wp:effectExtent l="133350" t="114300" r="132715" b="168910"/>
            <wp:docPr id="1773778891" name="Imagen 1773778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468167" cy="160953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C376206" w14:textId="2B14B978" w:rsidR="002E4FD2" w:rsidRPr="002E4FD2" w:rsidRDefault="002E4FD2" w:rsidP="002E4FD2">
      <w:pPr>
        <w:spacing w:after="0"/>
        <w:jc w:val="both"/>
        <w:rPr>
          <w:i/>
          <w:iCs/>
          <w:noProof/>
        </w:rPr>
      </w:pPr>
    </w:p>
    <w:p w14:paraId="249750B7" w14:textId="77777777" w:rsidR="002E4FD2" w:rsidRPr="00366073" w:rsidRDefault="002E4FD2" w:rsidP="00366073">
      <w:pPr>
        <w:spacing w:after="0"/>
        <w:jc w:val="both"/>
        <w:rPr>
          <w:i/>
          <w:iCs/>
          <w:noProof/>
        </w:rPr>
      </w:pPr>
    </w:p>
    <w:p w14:paraId="1B7E47F6" w14:textId="1AA9A2F6" w:rsidR="00366073" w:rsidRPr="00366073" w:rsidRDefault="00366073" w:rsidP="00366073">
      <w:pPr>
        <w:spacing w:after="0"/>
        <w:jc w:val="both"/>
        <w:rPr>
          <w:i/>
          <w:iCs/>
          <w:noProof/>
        </w:rPr>
      </w:pPr>
    </w:p>
    <w:p w14:paraId="4ECF369F" w14:textId="77777777" w:rsidR="000051F5" w:rsidRPr="000051F5" w:rsidRDefault="000051F5" w:rsidP="000051F5">
      <w:pPr>
        <w:spacing w:after="0"/>
        <w:jc w:val="both"/>
        <w:rPr>
          <w:rFonts w:ascii="Times New Roman" w:hAnsi="Times New Roman" w:cs="Times New Roman"/>
          <w:i/>
          <w:iCs/>
          <w:noProof/>
          <w:sz w:val="22"/>
          <w:szCs w:val="22"/>
        </w:rPr>
      </w:pPr>
      <w:r w:rsidRPr="000051F5">
        <w:rPr>
          <w:rFonts w:ascii="Times New Roman" w:hAnsi="Times New Roman" w:cs="Times New Roman"/>
          <w:i/>
          <w:iCs/>
          <w:noProof/>
          <w:sz w:val="22"/>
          <w:szCs w:val="22"/>
        </w:rPr>
        <w:lastRenderedPageBreak/>
        <w:t>La gobernadora provincial de Puerto Plata, Claritza Rochtte, estuvo presente en el Torneo Mundial de Dek Hockey 2025, un importante evento deportivo celebrado en el Polideportivo Fabio Rafael González, que reúne a más de 1,500 atletas de 10 países.</w:t>
      </w:r>
    </w:p>
    <w:p w14:paraId="7E6F4920" w14:textId="77777777" w:rsidR="000051F5" w:rsidRPr="000051F5" w:rsidRDefault="000051F5" w:rsidP="000051F5">
      <w:pPr>
        <w:spacing w:after="0"/>
        <w:jc w:val="both"/>
        <w:rPr>
          <w:rFonts w:ascii="Times New Roman" w:hAnsi="Times New Roman" w:cs="Times New Roman"/>
          <w:i/>
          <w:iCs/>
          <w:noProof/>
          <w:sz w:val="22"/>
          <w:szCs w:val="22"/>
        </w:rPr>
      </w:pPr>
    </w:p>
    <w:p w14:paraId="311C6690" w14:textId="1C1B65BF" w:rsidR="00366073" w:rsidRDefault="000051F5" w:rsidP="000051F5">
      <w:pPr>
        <w:spacing w:after="0"/>
        <w:jc w:val="both"/>
        <w:rPr>
          <w:rFonts w:ascii="Times New Roman" w:hAnsi="Times New Roman" w:cs="Times New Roman"/>
          <w:i/>
          <w:iCs/>
          <w:noProof/>
          <w:sz w:val="22"/>
          <w:szCs w:val="22"/>
        </w:rPr>
      </w:pPr>
      <w:r w:rsidRPr="000051F5">
        <w:rPr>
          <w:rFonts w:ascii="Times New Roman" w:hAnsi="Times New Roman" w:cs="Times New Roman"/>
          <w:i/>
          <w:iCs/>
          <w:noProof/>
          <w:sz w:val="22"/>
          <w:szCs w:val="22"/>
        </w:rPr>
        <w:t>El torneo no solo promueve el deporte, sino que también aporta significativamente al dinamismo económico y turístico de la provincia, con la llegada de cientos de visitantes nacionales e internacionales.</w:t>
      </w:r>
      <w:r w:rsidRPr="000051F5">
        <w:t xml:space="preserve"> </w:t>
      </w:r>
      <w:r w:rsidRPr="000051F5">
        <w:rPr>
          <w:rFonts w:ascii="Times New Roman" w:hAnsi="Times New Roman" w:cs="Times New Roman"/>
          <w:i/>
          <w:iCs/>
          <w:noProof/>
          <w:sz w:val="22"/>
          <w:szCs w:val="22"/>
        </w:rPr>
        <w:t>Durante la jornada, la senadora Ginnette Bournigal recibió un reconocimiento especial por su respaldo a las actividades deportivas en Puerto Plata.</w:t>
      </w:r>
    </w:p>
    <w:p w14:paraId="429819A3" w14:textId="77777777" w:rsidR="000051F5" w:rsidRDefault="000051F5" w:rsidP="000051F5">
      <w:pPr>
        <w:spacing w:after="0"/>
        <w:jc w:val="both"/>
        <w:rPr>
          <w:rFonts w:ascii="Times New Roman" w:hAnsi="Times New Roman" w:cs="Times New Roman"/>
          <w:i/>
          <w:iCs/>
          <w:noProof/>
          <w:sz w:val="22"/>
          <w:szCs w:val="22"/>
        </w:rPr>
      </w:pPr>
    </w:p>
    <w:p w14:paraId="61FAB517" w14:textId="77777777" w:rsidR="000051F5" w:rsidRDefault="000051F5" w:rsidP="000051F5">
      <w:pPr>
        <w:spacing w:after="0"/>
        <w:jc w:val="both"/>
        <w:rPr>
          <w:rFonts w:ascii="Times New Roman" w:hAnsi="Times New Roman" w:cs="Times New Roman"/>
          <w:i/>
          <w:iCs/>
          <w:noProof/>
          <w:sz w:val="22"/>
          <w:szCs w:val="22"/>
        </w:rPr>
      </w:pPr>
    </w:p>
    <w:p w14:paraId="5B0705F3" w14:textId="0BA540A6" w:rsidR="000051F5" w:rsidRDefault="000051F5" w:rsidP="000051F5">
      <w:pPr>
        <w:spacing w:after="0"/>
        <w:jc w:val="center"/>
        <w:rPr>
          <w:i/>
          <w:iCs/>
          <w:noProof/>
          <w:sz w:val="22"/>
          <w:szCs w:val="22"/>
        </w:rPr>
      </w:pPr>
      <w:r w:rsidRPr="000051F5">
        <w:rPr>
          <w:rFonts w:ascii="Times New Roman" w:hAnsi="Times New Roman" w:cs="Times New Roman"/>
          <w:i/>
          <w:iCs/>
          <w:noProof/>
          <w:sz w:val="22"/>
          <w:szCs w:val="22"/>
        </w:rPr>
        <w:drawing>
          <wp:inline distT="0" distB="0" distL="0" distR="0" wp14:anchorId="70C8806E" wp14:editId="66E1FF7B">
            <wp:extent cx="2534680" cy="1857623"/>
            <wp:effectExtent l="133350" t="114300" r="151765" b="161925"/>
            <wp:docPr id="1773778892" name="Imagen 1773778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553318" cy="187128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0051F5">
        <w:rPr>
          <w:i/>
          <w:iCs/>
          <w:noProof/>
          <w:sz w:val="22"/>
          <w:szCs w:val="22"/>
        </w:rPr>
        <w:drawing>
          <wp:inline distT="0" distB="0" distL="0" distR="0" wp14:anchorId="00FBE82F" wp14:editId="7B0AC2D9">
            <wp:extent cx="2587673" cy="1873526"/>
            <wp:effectExtent l="133350" t="114300" r="155575" b="165100"/>
            <wp:docPr id="1773778893" name="Imagen 1773778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618867" cy="189611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2AB9BED" w14:textId="77777777" w:rsidR="000051F5" w:rsidRDefault="000051F5" w:rsidP="000051F5">
      <w:pPr>
        <w:spacing w:after="0"/>
        <w:jc w:val="both"/>
        <w:rPr>
          <w:i/>
          <w:iCs/>
          <w:noProof/>
          <w:sz w:val="22"/>
          <w:szCs w:val="22"/>
        </w:rPr>
      </w:pPr>
    </w:p>
    <w:p w14:paraId="228057C1" w14:textId="7A349CC6" w:rsidR="000051F5" w:rsidRPr="000051F5" w:rsidRDefault="000051F5" w:rsidP="000051F5">
      <w:pPr>
        <w:spacing w:after="0"/>
        <w:jc w:val="both"/>
        <w:rPr>
          <w:i/>
          <w:iCs/>
          <w:noProof/>
          <w:sz w:val="22"/>
          <w:szCs w:val="22"/>
        </w:rPr>
      </w:pPr>
      <w:r w:rsidRPr="000051F5">
        <w:rPr>
          <w:i/>
          <w:iCs/>
          <w:noProof/>
          <w:sz w:val="22"/>
          <w:szCs w:val="22"/>
        </w:rPr>
        <w:drawing>
          <wp:inline distT="0" distB="0" distL="0" distR="0" wp14:anchorId="1AC60324" wp14:editId="7D77E14A">
            <wp:extent cx="2552649" cy="1882388"/>
            <wp:effectExtent l="133350" t="114300" r="153035" b="156210"/>
            <wp:docPr id="1773778894" name="Imagen 1773778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561011" cy="188855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0051F5">
        <w:rPr>
          <w:i/>
          <w:iCs/>
          <w:noProof/>
          <w:sz w:val="22"/>
          <w:szCs w:val="22"/>
        </w:rPr>
        <w:drawing>
          <wp:inline distT="0" distB="0" distL="0" distR="0" wp14:anchorId="206D7724" wp14:editId="1FFE6510">
            <wp:extent cx="2569918" cy="1889429"/>
            <wp:effectExtent l="133350" t="114300" r="154305" b="168275"/>
            <wp:docPr id="1773778895" name="Imagen 1773778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585073" cy="190057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9732A89" w14:textId="30B33904" w:rsidR="000051F5" w:rsidRPr="000051F5" w:rsidRDefault="000051F5" w:rsidP="000051F5">
      <w:pPr>
        <w:spacing w:after="0"/>
        <w:jc w:val="both"/>
        <w:rPr>
          <w:i/>
          <w:iCs/>
          <w:noProof/>
          <w:sz w:val="22"/>
          <w:szCs w:val="22"/>
        </w:rPr>
      </w:pPr>
    </w:p>
    <w:p w14:paraId="3364026B" w14:textId="77777777" w:rsidR="000051F5" w:rsidRPr="000051F5" w:rsidRDefault="000051F5" w:rsidP="000051F5">
      <w:pPr>
        <w:spacing w:after="0"/>
        <w:jc w:val="both"/>
        <w:rPr>
          <w:i/>
          <w:iCs/>
          <w:noProof/>
          <w:sz w:val="22"/>
          <w:szCs w:val="22"/>
        </w:rPr>
      </w:pPr>
    </w:p>
    <w:p w14:paraId="56F40262" w14:textId="377C21EE" w:rsidR="000051F5" w:rsidRPr="000051F5" w:rsidRDefault="000051F5" w:rsidP="000051F5">
      <w:pPr>
        <w:spacing w:after="0"/>
        <w:jc w:val="both"/>
        <w:rPr>
          <w:rFonts w:ascii="Times New Roman" w:hAnsi="Times New Roman" w:cs="Times New Roman"/>
          <w:i/>
          <w:iCs/>
          <w:noProof/>
          <w:sz w:val="22"/>
          <w:szCs w:val="22"/>
        </w:rPr>
      </w:pPr>
    </w:p>
    <w:p w14:paraId="6D1159B4" w14:textId="77777777" w:rsidR="000051F5" w:rsidRPr="000051F5" w:rsidRDefault="000051F5" w:rsidP="000051F5">
      <w:pPr>
        <w:spacing w:after="0"/>
        <w:jc w:val="both"/>
        <w:rPr>
          <w:rFonts w:ascii="Times New Roman" w:hAnsi="Times New Roman" w:cs="Times New Roman"/>
          <w:i/>
          <w:iCs/>
          <w:noProof/>
          <w:sz w:val="22"/>
          <w:szCs w:val="22"/>
        </w:rPr>
      </w:pPr>
    </w:p>
    <w:p w14:paraId="41EBCB8E" w14:textId="500FCF0F" w:rsidR="00366073" w:rsidRPr="00366073" w:rsidRDefault="00366073" w:rsidP="00366073">
      <w:pPr>
        <w:spacing w:after="0"/>
        <w:jc w:val="both"/>
        <w:rPr>
          <w:rFonts w:ascii="Times New Roman" w:hAnsi="Times New Roman" w:cs="Times New Roman"/>
          <w:i/>
          <w:iCs/>
          <w:noProof/>
          <w:sz w:val="24"/>
          <w:szCs w:val="24"/>
        </w:rPr>
      </w:pPr>
    </w:p>
    <w:p w14:paraId="2ABECE7A" w14:textId="08972FB0" w:rsidR="002D2CD6" w:rsidRPr="002D2CD6" w:rsidRDefault="002D2CD6" w:rsidP="002D2CD6">
      <w:pPr>
        <w:spacing w:after="0"/>
        <w:jc w:val="both"/>
        <w:rPr>
          <w:rFonts w:ascii="Times New Roman" w:hAnsi="Times New Roman" w:cs="Times New Roman"/>
          <w:i/>
          <w:iCs/>
          <w:noProof/>
          <w:sz w:val="24"/>
          <w:szCs w:val="24"/>
        </w:rPr>
      </w:pPr>
    </w:p>
    <w:p w14:paraId="46AA851E" w14:textId="77777777" w:rsidR="002D2CD6" w:rsidRPr="002D2CD6" w:rsidRDefault="002D2CD6" w:rsidP="002D2CD6">
      <w:pPr>
        <w:spacing w:after="0"/>
        <w:jc w:val="both"/>
        <w:rPr>
          <w:rFonts w:ascii="Times New Roman" w:hAnsi="Times New Roman" w:cs="Times New Roman"/>
          <w:i/>
          <w:iCs/>
          <w:noProof/>
          <w:sz w:val="24"/>
          <w:szCs w:val="24"/>
        </w:rPr>
      </w:pPr>
    </w:p>
    <w:p w14:paraId="4AFF3504" w14:textId="77777777" w:rsidR="001C009B" w:rsidRPr="001C009B" w:rsidRDefault="001C009B" w:rsidP="001C009B">
      <w:pPr>
        <w:spacing w:after="0"/>
        <w:jc w:val="both"/>
        <w:rPr>
          <w:rFonts w:ascii="Times New Roman" w:hAnsi="Times New Roman" w:cs="Times New Roman"/>
          <w:i/>
          <w:iCs/>
          <w:noProof/>
          <w:sz w:val="24"/>
          <w:szCs w:val="24"/>
        </w:rPr>
      </w:pPr>
      <w:r w:rsidRPr="001C009B">
        <w:rPr>
          <w:rFonts w:ascii="Times New Roman" w:hAnsi="Times New Roman" w:cs="Times New Roman"/>
          <w:i/>
          <w:iCs/>
          <w:noProof/>
          <w:sz w:val="24"/>
          <w:szCs w:val="24"/>
        </w:rPr>
        <w:lastRenderedPageBreak/>
        <w:t>La Gobernación Provincial de Puerto Plata, en representación de la gobernadora Claritza Rochtte, participó en la inauguración del 51 aniversario del Club Francisco del Rosario Sánchez.</w:t>
      </w:r>
    </w:p>
    <w:p w14:paraId="3BA1C839" w14:textId="77777777" w:rsidR="001C009B" w:rsidRPr="001C009B" w:rsidRDefault="001C009B" w:rsidP="001C009B">
      <w:pPr>
        <w:spacing w:after="0"/>
        <w:jc w:val="both"/>
        <w:rPr>
          <w:rFonts w:ascii="Times New Roman" w:hAnsi="Times New Roman" w:cs="Times New Roman"/>
          <w:i/>
          <w:iCs/>
          <w:noProof/>
          <w:sz w:val="24"/>
          <w:szCs w:val="24"/>
        </w:rPr>
      </w:pPr>
    </w:p>
    <w:p w14:paraId="4BA39426" w14:textId="488B1084" w:rsidR="00D65056" w:rsidRDefault="001C009B" w:rsidP="001C009B">
      <w:pPr>
        <w:spacing w:after="0"/>
        <w:jc w:val="both"/>
        <w:rPr>
          <w:rFonts w:ascii="Times New Roman" w:hAnsi="Times New Roman" w:cs="Times New Roman"/>
          <w:i/>
          <w:iCs/>
          <w:noProof/>
          <w:sz w:val="24"/>
          <w:szCs w:val="24"/>
        </w:rPr>
      </w:pPr>
      <w:r w:rsidRPr="001C009B">
        <w:rPr>
          <w:rFonts w:ascii="Times New Roman" w:hAnsi="Times New Roman" w:cs="Times New Roman"/>
          <w:i/>
          <w:iCs/>
          <w:noProof/>
          <w:sz w:val="24"/>
          <w:szCs w:val="24"/>
        </w:rPr>
        <w:t>Durante el acto, se entregaron chaquetas deportivas y órdenes de compra como apoyo a los equipos ganadores, reafirmando el compromiso con el deporte y el desarrollo comunitario. La ceremonia fue dedicada a José Daniel Jiménez (Niño) y contó con la presencia de autoridades locales.</w:t>
      </w:r>
    </w:p>
    <w:p w14:paraId="604CAF00" w14:textId="77777777" w:rsidR="001C009B" w:rsidRDefault="001C009B" w:rsidP="001C009B">
      <w:pPr>
        <w:spacing w:after="0"/>
        <w:jc w:val="both"/>
        <w:rPr>
          <w:rFonts w:ascii="Times New Roman" w:hAnsi="Times New Roman" w:cs="Times New Roman"/>
          <w:i/>
          <w:iCs/>
          <w:noProof/>
          <w:sz w:val="24"/>
          <w:szCs w:val="24"/>
        </w:rPr>
      </w:pPr>
    </w:p>
    <w:p w14:paraId="371D7001" w14:textId="1227AC27" w:rsidR="001C009B" w:rsidRDefault="001C009B" w:rsidP="001C009B">
      <w:pPr>
        <w:spacing w:after="0"/>
        <w:jc w:val="center"/>
        <w:rPr>
          <w:i/>
          <w:iCs/>
          <w:noProof/>
        </w:rPr>
      </w:pPr>
      <w:r w:rsidRPr="001C009B">
        <w:rPr>
          <w:rFonts w:ascii="Times New Roman" w:hAnsi="Times New Roman" w:cs="Times New Roman"/>
          <w:i/>
          <w:iCs/>
          <w:noProof/>
          <w:sz w:val="24"/>
          <w:szCs w:val="24"/>
        </w:rPr>
        <w:drawing>
          <wp:inline distT="0" distB="0" distL="0" distR="0" wp14:anchorId="56DC6F99" wp14:editId="796F8A17">
            <wp:extent cx="2492596" cy="1700530"/>
            <wp:effectExtent l="133350" t="114300" r="155575" b="166370"/>
            <wp:docPr id="1773778896" name="Imagen 1773778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519209" cy="171868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1C009B">
        <w:rPr>
          <w:i/>
          <w:iCs/>
          <w:noProof/>
        </w:rPr>
        <w:drawing>
          <wp:inline distT="0" distB="0" distL="0" distR="0" wp14:anchorId="2370BD5D" wp14:editId="173DE824">
            <wp:extent cx="2514434" cy="1703705"/>
            <wp:effectExtent l="133350" t="114300" r="153035" b="163195"/>
            <wp:docPr id="1773778897" name="Imagen 1773778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553197" cy="17299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7B4F1C8" w14:textId="5302E064" w:rsidR="001C009B" w:rsidRDefault="001C009B" w:rsidP="001C009B">
      <w:pPr>
        <w:spacing w:after="0"/>
        <w:jc w:val="center"/>
        <w:rPr>
          <w:i/>
          <w:iCs/>
          <w:noProof/>
        </w:rPr>
      </w:pPr>
      <w:r w:rsidRPr="001C009B">
        <w:rPr>
          <w:i/>
          <w:iCs/>
          <w:noProof/>
        </w:rPr>
        <w:drawing>
          <wp:inline distT="0" distB="0" distL="0" distR="0" wp14:anchorId="15565067" wp14:editId="7B2A0CE7">
            <wp:extent cx="2548641" cy="1446815"/>
            <wp:effectExtent l="133350" t="114300" r="137795" b="153670"/>
            <wp:docPr id="1773778898" name="Imagen 1773778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570402" cy="145916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1C009B">
        <w:rPr>
          <w:i/>
          <w:iCs/>
          <w:noProof/>
        </w:rPr>
        <w:drawing>
          <wp:inline distT="0" distB="0" distL="0" distR="0" wp14:anchorId="6E39BA82" wp14:editId="642630B6">
            <wp:extent cx="2530337" cy="1491938"/>
            <wp:effectExtent l="114300" t="114300" r="156210" b="146685"/>
            <wp:docPr id="1773778899" name="Imagen 1773778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591697" cy="152811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DBF3460" w14:textId="17BB0DBC" w:rsidR="001C009B" w:rsidRPr="001C009B" w:rsidRDefault="001C009B" w:rsidP="001C009B">
      <w:pPr>
        <w:spacing w:after="0"/>
        <w:jc w:val="center"/>
        <w:rPr>
          <w:i/>
          <w:iCs/>
          <w:noProof/>
        </w:rPr>
      </w:pPr>
      <w:r w:rsidRPr="001C009B">
        <w:rPr>
          <w:i/>
          <w:iCs/>
          <w:noProof/>
        </w:rPr>
        <w:drawing>
          <wp:inline distT="0" distB="0" distL="0" distR="0" wp14:anchorId="05BB4E80" wp14:editId="7E96396E">
            <wp:extent cx="1806768" cy="1857710"/>
            <wp:effectExtent l="133350" t="114300" r="155575" b="161925"/>
            <wp:docPr id="1773778900" name="Imagen 1773778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1837258" cy="18890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75B7627" w14:textId="7802846A" w:rsidR="001C009B" w:rsidRPr="004E1A09" w:rsidRDefault="00EE029F" w:rsidP="00EE029F">
      <w:pPr>
        <w:spacing w:after="0"/>
        <w:jc w:val="center"/>
        <w:rPr>
          <w:rFonts w:ascii="Times New Roman" w:hAnsi="Times New Roman" w:cs="Times New Roman"/>
          <w:b/>
          <w:bCs/>
          <w:i/>
          <w:iCs/>
          <w:noProof/>
          <w:sz w:val="28"/>
          <w:szCs w:val="28"/>
        </w:rPr>
      </w:pPr>
      <w:r w:rsidRPr="004E1A09">
        <w:rPr>
          <w:rFonts w:ascii="Times New Roman" w:hAnsi="Times New Roman" w:cs="Times New Roman"/>
          <w:b/>
          <w:bCs/>
          <w:i/>
          <w:iCs/>
          <w:noProof/>
          <w:sz w:val="28"/>
          <w:szCs w:val="28"/>
        </w:rPr>
        <w:lastRenderedPageBreak/>
        <w:t>ACTIVIDADES.</w:t>
      </w:r>
    </w:p>
    <w:p w14:paraId="61B21852" w14:textId="7F5E9A52" w:rsidR="001C009B" w:rsidRDefault="001C009B" w:rsidP="001C009B">
      <w:pPr>
        <w:spacing w:after="0"/>
        <w:jc w:val="both"/>
        <w:rPr>
          <w:rFonts w:ascii="Times New Roman" w:hAnsi="Times New Roman" w:cs="Times New Roman"/>
          <w:i/>
          <w:iCs/>
          <w:noProof/>
          <w:sz w:val="24"/>
          <w:szCs w:val="24"/>
        </w:rPr>
      </w:pPr>
    </w:p>
    <w:p w14:paraId="734BBABC" w14:textId="6EB045E9" w:rsidR="00FE08A7" w:rsidRDefault="00EE029F" w:rsidP="00EE029F">
      <w:pPr>
        <w:spacing w:after="0"/>
        <w:jc w:val="both"/>
        <w:rPr>
          <w:rFonts w:ascii="Times New Roman" w:hAnsi="Times New Roman" w:cs="Times New Roman"/>
          <w:i/>
          <w:iCs/>
          <w:noProof/>
          <w:sz w:val="22"/>
          <w:szCs w:val="22"/>
        </w:rPr>
      </w:pPr>
      <w:r w:rsidRPr="00EE029F">
        <w:rPr>
          <w:rFonts w:ascii="Times New Roman" w:hAnsi="Times New Roman" w:cs="Times New Roman"/>
          <w:i/>
          <w:iCs/>
          <w:noProof/>
          <w:sz w:val="22"/>
          <w:szCs w:val="22"/>
        </w:rPr>
        <w:t>La Gobernación Provincial de Puerto Plata, a través de su equipo de trabajo, participó en el acto simbólico de izada de bandera blanca por la salud mental, realizado en el Parque Independencia (Parque Central)</w:t>
      </w:r>
      <w:r>
        <w:rPr>
          <w:rFonts w:ascii="Times New Roman" w:hAnsi="Times New Roman" w:cs="Times New Roman"/>
          <w:i/>
          <w:iCs/>
          <w:noProof/>
          <w:sz w:val="22"/>
          <w:szCs w:val="22"/>
        </w:rPr>
        <w:t>.</w:t>
      </w:r>
      <w:r w:rsidR="002753D1">
        <w:rPr>
          <w:rFonts w:ascii="Times New Roman" w:hAnsi="Times New Roman" w:cs="Times New Roman"/>
          <w:i/>
          <w:iCs/>
          <w:noProof/>
          <w:sz w:val="22"/>
          <w:szCs w:val="22"/>
        </w:rPr>
        <w:t xml:space="preserve"> </w:t>
      </w:r>
      <w:r w:rsidRPr="00EE029F">
        <w:rPr>
          <w:rFonts w:ascii="Times New Roman" w:hAnsi="Times New Roman" w:cs="Times New Roman"/>
          <w:i/>
          <w:iCs/>
          <w:noProof/>
          <w:sz w:val="22"/>
          <w:szCs w:val="22"/>
        </w:rPr>
        <w:t>Esta iniciativa busca crear conciencia sobre la importancia del bienestar emocional y visibilizar los esfuerzos que se realizan desde distintas instituciones para promover una cultura de cuidado mental en la ciudadanía.</w:t>
      </w:r>
    </w:p>
    <w:p w14:paraId="014B8CC3" w14:textId="4425383E" w:rsidR="004E1A09" w:rsidRDefault="004E1A09" w:rsidP="004E1A09">
      <w:pPr>
        <w:pStyle w:val="NormalWeb"/>
        <w:jc w:val="center"/>
        <w:rPr>
          <w:noProof/>
        </w:rPr>
      </w:pPr>
      <w:r w:rsidRPr="004E1A09">
        <w:rPr>
          <w:noProof/>
        </w:rPr>
        <w:drawing>
          <wp:inline distT="0" distB="0" distL="0" distR="0" wp14:anchorId="2E625A03" wp14:editId="20A060C5">
            <wp:extent cx="2276409" cy="1676400"/>
            <wp:effectExtent l="133350" t="114300" r="124460" b="152400"/>
            <wp:docPr id="179900435"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309933" cy="170108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4E1A09">
        <w:rPr>
          <w:noProof/>
        </w:rPr>
        <w:drawing>
          <wp:inline distT="0" distB="0" distL="0" distR="0" wp14:anchorId="2DCF35B1" wp14:editId="34EDC4B7">
            <wp:extent cx="2103755" cy="1656234"/>
            <wp:effectExtent l="133350" t="114300" r="125095" b="172720"/>
            <wp:docPr id="1877611944"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136355" cy="168189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F867190" w14:textId="77777777" w:rsidR="002753D1" w:rsidRPr="002753D1" w:rsidRDefault="002753D1" w:rsidP="002753D1">
      <w:pPr>
        <w:pStyle w:val="NormalWeb"/>
        <w:rPr>
          <w:i/>
          <w:iCs/>
          <w:noProof/>
        </w:rPr>
      </w:pPr>
      <w:r w:rsidRPr="002753D1">
        <w:rPr>
          <w:i/>
          <w:iCs/>
          <w:noProof/>
        </w:rPr>
        <w:t>La Gobernadora Provincial de Puerto Plata Claritza Rochtte, participóen la tarde de café organizada por la Pastoral Familiar Diocesis de Puerto Plata, en el Hotel Marien Puerto Plata.</w:t>
      </w:r>
    </w:p>
    <w:p w14:paraId="45C85FE7" w14:textId="2F3744D8" w:rsidR="002753D1" w:rsidRDefault="002753D1" w:rsidP="002753D1">
      <w:pPr>
        <w:pStyle w:val="NormalWeb"/>
        <w:jc w:val="center"/>
      </w:pPr>
      <w:r w:rsidRPr="002753D1">
        <w:rPr>
          <w:i/>
          <w:iCs/>
          <w:noProof/>
        </w:rPr>
        <w:drawing>
          <wp:inline distT="0" distB="0" distL="0" distR="0" wp14:anchorId="19A1C218" wp14:editId="0CEA5916">
            <wp:extent cx="2000250" cy="1333426"/>
            <wp:effectExtent l="133350" t="114300" r="133350" b="153035"/>
            <wp:docPr id="2038832630"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2013860" cy="134249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2753D1">
        <w:rPr>
          <w:i/>
          <w:iCs/>
          <w:noProof/>
        </w:rPr>
        <w:drawing>
          <wp:inline distT="0" distB="0" distL="0" distR="0" wp14:anchorId="495E67FE" wp14:editId="70ABE12C">
            <wp:extent cx="2028836" cy="1352482"/>
            <wp:effectExtent l="133350" t="114300" r="123825" b="153035"/>
            <wp:docPr id="1351090269"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074315" cy="13828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3514989" w14:textId="7658EA22" w:rsidR="002753D1" w:rsidRPr="002753D1" w:rsidRDefault="002753D1" w:rsidP="002753D1">
      <w:pPr>
        <w:pStyle w:val="NormalWeb"/>
        <w:jc w:val="center"/>
      </w:pPr>
      <w:r w:rsidRPr="002753D1">
        <w:rPr>
          <w:i/>
          <w:iCs/>
          <w:noProof/>
        </w:rPr>
        <w:drawing>
          <wp:inline distT="0" distB="0" distL="0" distR="0" wp14:anchorId="00E9A332" wp14:editId="2C7DC99A">
            <wp:extent cx="2123231" cy="1415409"/>
            <wp:effectExtent l="114300" t="114300" r="125095" b="147320"/>
            <wp:docPr id="1496862688"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2161084" cy="144064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2753D1">
        <w:rPr>
          <w:noProof/>
        </w:rPr>
        <w:drawing>
          <wp:inline distT="0" distB="0" distL="0" distR="0" wp14:anchorId="7681240F" wp14:editId="54CF36FF">
            <wp:extent cx="2143125" cy="1428671"/>
            <wp:effectExtent l="114300" t="114300" r="123825" b="153035"/>
            <wp:docPr id="27976025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177717" cy="145173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BEC7B79" w14:textId="777BE419" w:rsidR="004E1A09" w:rsidRPr="004E1A09" w:rsidRDefault="004E1A09" w:rsidP="004E1A09">
      <w:pPr>
        <w:pStyle w:val="NormalWeb"/>
        <w:jc w:val="both"/>
        <w:rPr>
          <w:i/>
          <w:iCs/>
          <w:noProof/>
        </w:rPr>
      </w:pPr>
      <w:r w:rsidRPr="004E1A09">
        <w:rPr>
          <w:i/>
          <w:iCs/>
          <w:noProof/>
        </w:rPr>
        <w:lastRenderedPageBreak/>
        <w:t>La Gobernación de Puerto Plata dijo presente en la jornada del programa Moto Beneficio MotoBen, realizada en el Polideportivo Fabio Rafael González.</w:t>
      </w:r>
    </w:p>
    <w:p w14:paraId="0A497BF8" w14:textId="77777777" w:rsidR="004E1A09" w:rsidRPr="004E1A09" w:rsidRDefault="004E1A09" w:rsidP="004E1A09">
      <w:pPr>
        <w:pStyle w:val="NormalWeb"/>
        <w:jc w:val="both"/>
        <w:rPr>
          <w:i/>
          <w:iCs/>
          <w:noProof/>
        </w:rPr>
      </w:pPr>
      <w:r w:rsidRPr="004E1A09">
        <w:rPr>
          <w:i/>
          <w:iCs/>
          <w:noProof/>
        </w:rPr>
        <w:t>En representación de la gobernadora Claritza Rochtte, asistió la licda. Yudelka Thomas, acompañando a decenas de mototaxistas que recibieron su tarjeta con beneficios mensuales en alimentos, combustible, bono gas y luz.</w:t>
      </w:r>
    </w:p>
    <w:p w14:paraId="1093D101" w14:textId="4025969C" w:rsidR="004E1A09" w:rsidRPr="004E1A09" w:rsidRDefault="004E1A09" w:rsidP="004E1A09">
      <w:pPr>
        <w:pStyle w:val="NormalWeb"/>
        <w:jc w:val="both"/>
        <w:rPr>
          <w:i/>
          <w:iCs/>
          <w:noProof/>
        </w:rPr>
      </w:pPr>
      <w:r w:rsidRPr="004E1A09">
        <w:rPr>
          <w:i/>
          <w:iCs/>
          <w:noProof/>
        </w:rPr>
        <w:t>La actividad fue encabezada por la directora nacional del Departamento de Motocicletas del Intrant, Marcia Margarita Rodríguez, junto al alcalde Roquelito García y representantes del sector transporte.</w:t>
      </w:r>
    </w:p>
    <w:p w14:paraId="73592AE0" w14:textId="657D310C" w:rsidR="004E1A09" w:rsidRDefault="004E1A09" w:rsidP="004E1A09">
      <w:pPr>
        <w:pStyle w:val="NormalWeb"/>
        <w:jc w:val="center"/>
        <w:rPr>
          <w:noProof/>
        </w:rPr>
      </w:pPr>
      <w:r w:rsidRPr="004E1A09">
        <w:rPr>
          <w:noProof/>
        </w:rPr>
        <w:drawing>
          <wp:inline distT="0" distB="0" distL="0" distR="0" wp14:anchorId="0372A4F5" wp14:editId="3B450833">
            <wp:extent cx="2533650" cy="1900378"/>
            <wp:effectExtent l="133350" t="114300" r="152400" b="157480"/>
            <wp:docPr id="4708336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545283" cy="190910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4E1A09">
        <w:rPr>
          <w:noProof/>
        </w:rPr>
        <w:drawing>
          <wp:inline distT="0" distB="0" distL="0" distR="0" wp14:anchorId="6770F44D" wp14:editId="0D70CBBF">
            <wp:extent cx="2456815" cy="1918347"/>
            <wp:effectExtent l="133350" t="114300" r="133985" b="158115"/>
            <wp:docPr id="793176499"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476150" cy="193344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B7E70F1" w14:textId="27F61E6A" w:rsidR="00DE0841" w:rsidRPr="00DE0841" w:rsidRDefault="004E1A09" w:rsidP="00DE0841">
      <w:pPr>
        <w:pStyle w:val="NormalWeb"/>
        <w:jc w:val="center"/>
        <w:rPr>
          <w:noProof/>
        </w:rPr>
      </w:pPr>
      <w:r w:rsidRPr="004E1A09">
        <w:rPr>
          <w:noProof/>
        </w:rPr>
        <w:drawing>
          <wp:inline distT="0" distB="0" distL="0" distR="0" wp14:anchorId="27EE31AB" wp14:editId="57EF2BD1">
            <wp:extent cx="2428875" cy="1821790"/>
            <wp:effectExtent l="133350" t="114300" r="142875" b="160020"/>
            <wp:docPr id="1074953746"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442118" cy="183172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DE0841" w:rsidRPr="00DE0841">
        <w:rPr>
          <w:noProof/>
        </w:rPr>
        <w:drawing>
          <wp:inline distT="0" distB="0" distL="0" distR="0" wp14:anchorId="36782DB6" wp14:editId="5216958B">
            <wp:extent cx="2419350" cy="1815183"/>
            <wp:effectExtent l="133350" t="114300" r="152400" b="166370"/>
            <wp:docPr id="1577426778"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2431327" cy="182416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7F44310" w14:textId="7CBF8E83" w:rsidR="004E1A09" w:rsidRDefault="004E1A09" w:rsidP="004E1A09">
      <w:pPr>
        <w:pStyle w:val="NormalWeb"/>
        <w:jc w:val="center"/>
        <w:rPr>
          <w:noProof/>
        </w:rPr>
      </w:pPr>
    </w:p>
    <w:p w14:paraId="62773BEE" w14:textId="77777777" w:rsidR="00DE0841" w:rsidRDefault="00DE0841" w:rsidP="004E1A09">
      <w:pPr>
        <w:pStyle w:val="NormalWeb"/>
        <w:jc w:val="center"/>
        <w:rPr>
          <w:noProof/>
        </w:rPr>
      </w:pPr>
    </w:p>
    <w:p w14:paraId="0ECF50DB" w14:textId="77777777" w:rsidR="00DE0841" w:rsidRDefault="00DE0841" w:rsidP="004E1A09">
      <w:pPr>
        <w:pStyle w:val="NormalWeb"/>
        <w:jc w:val="center"/>
        <w:rPr>
          <w:noProof/>
        </w:rPr>
      </w:pPr>
    </w:p>
    <w:p w14:paraId="1ECBC22C" w14:textId="77777777" w:rsidR="00DE0841" w:rsidRDefault="00DE0841" w:rsidP="004E1A09">
      <w:pPr>
        <w:pStyle w:val="NormalWeb"/>
        <w:jc w:val="center"/>
        <w:rPr>
          <w:noProof/>
        </w:rPr>
      </w:pPr>
    </w:p>
    <w:p w14:paraId="1877C943" w14:textId="77777777" w:rsidR="00DE0841" w:rsidRDefault="00DE0841" w:rsidP="00DE0841">
      <w:pPr>
        <w:pStyle w:val="NormalWeb"/>
        <w:jc w:val="both"/>
        <w:rPr>
          <w:i/>
          <w:iCs/>
          <w:noProof/>
        </w:rPr>
      </w:pPr>
    </w:p>
    <w:p w14:paraId="2A245E45" w14:textId="2B7DE99C" w:rsidR="00DE0841" w:rsidRDefault="00DE0841" w:rsidP="00DE0841">
      <w:pPr>
        <w:pStyle w:val="NormalWeb"/>
        <w:jc w:val="both"/>
        <w:rPr>
          <w:i/>
          <w:iCs/>
          <w:noProof/>
        </w:rPr>
      </w:pPr>
      <w:r w:rsidRPr="00DE0841">
        <w:rPr>
          <w:i/>
          <w:iCs/>
          <w:noProof/>
        </w:rPr>
        <w:t>La gobernadora Claritza Rochtte participó en un importante encuentro junto al MINERD para socializar la Estrategia Nacional de Educación Infantil Temprana. Durante la actividad, expresó su firme interés en seguir apoyando iniciativas que abran más espacios educativos para los niños y niñas de 3 a 5 años, destacando que cada esfuerzo cuenta cuando se trata de sembrar un mejor futuro desde los primeros años.</w:t>
      </w:r>
    </w:p>
    <w:p w14:paraId="6E02E833" w14:textId="77777777" w:rsidR="00DE0841" w:rsidRPr="004E1A09" w:rsidRDefault="00DE0841" w:rsidP="00DE0841">
      <w:pPr>
        <w:pStyle w:val="NormalWeb"/>
        <w:jc w:val="both"/>
        <w:rPr>
          <w:i/>
          <w:iCs/>
          <w:noProof/>
        </w:rPr>
      </w:pPr>
    </w:p>
    <w:p w14:paraId="6DAA2D3F" w14:textId="06960F2F" w:rsidR="00DE0841" w:rsidRDefault="00DE0841" w:rsidP="00DE0841">
      <w:pPr>
        <w:pStyle w:val="NormalWeb"/>
        <w:jc w:val="center"/>
        <w:rPr>
          <w:noProof/>
        </w:rPr>
      </w:pPr>
      <w:r w:rsidRPr="00DE0841">
        <w:rPr>
          <w:noProof/>
        </w:rPr>
        <w:drawing>
          <wp:inline distT="0" distB="0" distL="0" distR="0" wp14:anchorId="0C8FC389" wp14:editId="506BC94E">
            <wp:extent cx="2400122" cy="1800225"/>
            <wp:effectExtent l="133350" t="114300" r="153035" b="161925"/>
            <wp:docPr id="1905182413"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416749" cy="181269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DE0841">
        <w:rPr>
          <w:noProof/>
        </w:rPr>
        <w:drawing>
          <wp:inline distT="0" distB="0" distL="0" distR="0" wp14:anchorId="717697CB" wp14:editId="3AF47CFD">
            <wp:extent cx="2450919" cy="1838325"/>
            <wp:effectExtent l="133350" t="114300" r="121285" b="161925"/>
            <wp:docPr id="57342647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477298" cy="18581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BA81C90" w14:textId="63AB30CA" w:rsidR="00DE0841" w:rsidRPr="00DE0841" w:rsidRDefault="00DE0841" w:rsidP="00DE0841">
      <w:pPr>
        <w:pStyle w:val="NormalWeb"/>
        <w:jc w:val="center"/>
        <w:rPr>
          <w:noProof/>
        </w:rPr>
      </w:pPr>
      <w:r w:rsidRPr="00DE0841">
        <w:rPr>
          <w:noProof/>
        </w:rPr>
        <w:drawing>
          <wp:inline distT="0" distB="0" distL="0" distR="0" wp14:anchorId="69D962A6" wp14:editId="5FB196D6">
            <wp:extent cx="2387423" cy="1790700"/>
            <wp:effectExtent l="133350" t="114300" r="146685" b="171450"/>
            <wp:docPr id="1729094652"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406768" cy="18052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DE0841">
        <w:rPr>
          <w:noProof/>
        </w:rPr>
        <w:drawing>
          <wp:inline distT="0" distB="0" distL="0" distR="0" wp14:anchorId="13BFAEF8" wp14:editId="3E3A5A93">
            <wp:extent cx="2412823" cy="1809750"/>
            <wp:effectExtent l="133350" t="114300" r="140335" b="171450"/>
            <wp:docPr id="316203897"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2422116" cy="18167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3AA793B" w14:textId="3B5C8A31" w:rsidR="00DE0841" w:rsidRPr="00DE0841" w:rsidRDefault="00DE0841" w:rsidP="00DE0841">
      <w:pPr>
        <w:pStyle w:val="NormalWeb"/>
        <w:jc w:val="both"/>
        <w:rPr>
          <w:noProof/>
        </w:rPr>
      </w:pPr>
    </w:p>
    <w:p w14:paraId="6E3C55DC" w14:textId="77777777" w:rsidR="00DE0841" w:rsidRPr="00DE0841" w:rsidRDefault="00DE0841" w:rsidP="00DE0841">
      <w:pPr>
        <w:pStyle w:val="NormalWeb"/>
        <w:jc w:val="both"/>
        <w:rPr>
          <w:noProof/>
        </w:rPr>
      </w:pPr>
    </w:p>
    <w:p w14:paraId="024D05F6" w14:textId="3496B64F" w:rsidR="00DE0841" w:rsidRDefault="00DE0841" w:rsidP="00DE0841">
      <w:pPr>
        <w:pStyle w:val="NormalWeb"/>
        <w:jc w:val="both"/>
        <w:rPr>
          <w:noProof/>
        </w:rPr>
      </w:pPr>
    </w:p>
    <w:p w14:paraId="1E65A122" w14:textId="77777777" w:rsidR="00DE0841" w:rsidRDefault="00DE0841" w:rsidP="00DE0841">
      <w:pPr>
        <w:pStyle w:val="NormalWeb"/>
        <w:jc w:val="both"/>
        <w:rPr>
          <w:noProof/>
        </w:rPr>
      </w:pPr>
    </w:p>
    <w:p w14:paraId="1B64D38F" w14:textId="77777777" w:rsidR="00DE0841" w:rsidRDefault="00DE0841" w:rsidP="00DE0841">
      <w:pPr>
        <w:pStyle w:val="NormalWeb"/>
        <w:jc w:val="both"/>
        <w:rPr>
          <w:noProof/>
        </w:rPr>
      </w:pPr>
    </w:p>
    <w:p w14:paraId="1F13CE25" w14:textId="5F08DD22" w:rsidR="006B5F0F" w:rsidRPr="006B5F0F" w:rsidRDefault="000C4204" w:rsidP="006B5F0F">
      <w:pPr>
        <w:pStyle w:val="NormalWeb"/>
        <w:jc w:val="both"/>
        <w:rPr>
          <w:noProof/>
        </w:rPr>
      </w:pPr>
      <w:r w:rsidRPr="008F6170">
        <w:rPr>
          <w:i/>
          <w:iCs/>
          <w:noProof/>
        </w:rPr>
        <w:lastRenderedPageBreak/>
        <w:t>La Gobernación de Puerto Plata, representada por el Lic. Lenin García Garden en nombre de la gobernadora Claritza Rochtte, participó en el lanzamiento del Operativo "Navidad con Garantía de Paz 2.0", encabezado por el general Jorge Luis Galán Guerrero, director regional norte de la Policía Nacional.</w:t>
      </w:r>
      <w:r w:rsidR="006B5F0F" w:rsidRPr="008F6170">
        <w:rPr>
          <w:i/>
          <w:iCs/>
          <w:noProof/>
        </w:rPr>
        <w:t xml:space="preserve"> El operativo busca fortalecer la seguridad en toda la provincia durante las festividades</w:t>
      </w:r>
      <w:r w:rsidR="006B5F0F" w:rsidRPr="006B5F0F">
        <w:rPr>
          <w:noProof/>
        </w:rPr>
        <w:t>.</w:t>
      </w:r>
    </w:p>
    <w:p w14:paraId="46117C1F" w14:textId="274C9970" w:rsidR="007E2B23" w:rsidRDefault="007E2B23" w:rsidP="007E2B23">
      <w:pPr>
        <w:pStyle w:val="NormalWeb"/>
        <w:jc w:val="center"/>
        <w:rPr>
          <w:noProof/>
        </w:rPr>
      </w:pPr>
      <w:r>
        <w:rPr>
          <w:noProof/>
        </w:rPr>
        <w:drawing>
          <wp:inline distT="0" distB="0" distL="0" distR="0" wp14:anchorId="3C375DAC" wp14:editId="686238AB">
            <wp:extent cx="2305050" cy="1744238"/>
            <wp:effectExtent l="133350" t="114300" r="133350" b="161290"/>
            <wp:docPr id="83139298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2326194" cy="176023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rPr>
        <w:drawing>
          <wp:inline distT="0" distB="0" distL="0" distR="0" wp14:anchorId="5AE2BC1E" wp14:editId="7DC77862">
            <wp:extent cx="2297430" cy="1704364"/>
            <wp:effectExtent l="133350" t="114300" r="121920" b="162560"/>
            <wp:docPr id="928602005" name="Imagen 2" descr="Un grupo de hombres posando para una fo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602005" name="Imagen 2" descr="Un grupo de hombres posando para una foto&#10;&#10;El contenido generado por IA puede ser incorrecto."/>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2305571" cy="171040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17C0D02" w14:textId="522B5654" w:rsidR="007E2B23" w:rsidRDefault="007E2B23" w:rsidP="007E2B23">
      <w:pPr>
        <w:pStyle w:val="NormalWeb"/>
        <w:jc w:val="center"/>
        <w:rPr>
          <w:noProof/>
        </w:rPr>
      </w:pPr>
      <w:r>
        <w:rPr>
          <w:noProof/>
        </w:rPr>
        <w:drawing>
          <wp:inline distT="0" distB="0" distL="0" distR="0" wp14:anchorId="1667A11B" wp14:editId="6B1E203B">
            <wp:extent cx="2297430" cy="1665165"/>
            <wp:effectExtent l="133350" t="114300" r="121920" b="163830"/>
            <wp:docPr id="1982154904" name="Imagen 3" descr="Un grupo de personas de pie sobre superficie terros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154904" name="Imagen 3" descr="Un grupo de personas de pie sobre superficie terrosa&#10;&#10;El contenido generado por IA puede ser incorrecto."/>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2313587" cy="16768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rPr>
        <w:drawing>
          <wp:inline distT="0" distB="0" distL="0" distR="0" wp14:anchorId="5F9F7DC1" wp14:editId="6EFC9647">
            <wp:extent cx="2305050" cy="1678861"/>
            <wp:effectExtent l="133350" t="114300" r="133350" b="169545"/>
            <wp:docPr id="2143070579" name="Imagen 4" descr="Un grupo de personas en uniforme militar&#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070579" name="Imagen 4" descr="Un grupo de personas en uniforme militar&#10;&#10;El contenido generado por IA puede ser incorrecto."/>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2336437" cy="170172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4A41B8C" w14:textId="3AEAF974" w:rsidR="006B5F0F" w:rsidRDefault="006B5F0F" w:rsidP="006B5F0F">
      <w:pPr>
        <w:pStyle w:val="NormalWeb"/>
        <w:jc w:val="center"/>
        <w:rPr>
          <w:noProof/>
        </w:rPr>
      </w:pPr>
      <w:r>
        <w:rPr>
          <w:noProof/>
        </w:rPr>
        <w:drawing>
          <wp:inline distT="0" distB="0" distL="0" distR="0" wp14:anchorId="083B5652" wp14:editId="270510BC">
            <wp:extent cx="2420526" cy="1783080"/>
            <wp:effectExtent l="133350" t="114300" r="151765" b="160020"/>
            <wp:docPr id="2001328659" name="Imagen 5" descr="Un grupo de hombres vestidos de negr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328659" name="Imagen 5" descr="Un grupo de hombres vestidos de negro&#10;&#10;El contenido generado por IA puede ser incorrecto."/>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2452709" cy="180678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rPr>
        <w:drawing>
          <wp:inline distT="0" distB="0" distL="0" distR="0" wp14:anchorId="60F3B7F5" wp14:editId="3549E5AB">
            <wp:extent cx="2385060" cy="1791306"/>
            <wp:effectExtent l="133350" t="114300" r="148590" b="171450"/>
            <wp:docPr id="1245661489" name="Imagen 6" descr="Un grupo de personas paradas en frente de un edifici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5661489" name="Imagen 6" descr="Un grupo de personas paradas en frente de un edificio&#10;&#10;El contenido generado por IA puede ser incorrecto."/>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2408675" cy="180904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01D69E7" w14:textId="77777777" w:rsidR="006B5F0F" w:rsidRDefault="006B5F0F" w:rsidP="006B5F0F">
      <w:pPr>
        <w:pStyle w:val="NormalWeb"/>
        <w:jc w:val="center"/>
        <w:rPr>
          <w:noProof/>
        </w:rPr>
      </w:pPr>
    </w:p>
    <w:p w14:paraId="45C6942C" w14:textId="67DAAF1D" w:rsidR="006B5F0F" w:rsidRPr="008F6170" w:rsidRDefault="008F6170" w:rsidP="008F6170">
      <w:pPr>
        <w:pStyle w:val="NormalWeb"/>
        <w:jc w:val="both"/>
        <w:rPr>
          <w:i/>
          <w:iCs/>
          <w:noProof/>
        </w:rPr>
      </w:pPr>
      <w:r w:rsidRPr="008F6170">
        <w:rPr>
          <w:i/>
          <w:iCs/>
          <w:noProof/>
        </w:rPr>
        <w:lastRenderedPageBreak/>
        <w:t>La Gobernación Provincial de Puerto Plata, representada por el Lic. Lenin García Garden en nombre de la gobernadora Claritza Rochtte, participó en el recibimiento del Crucero de Instrucción Otoño 2025 del buque escuela "Almirante Didiez Burgos" de la Armada Dominicana</w:t>
      </w:r>
      <w:r>
        <w:rPr>
          <w:i/>
          <w:iCs/>
          <w:noProof/>
        </w:rPr>
        <w:t>.</w:t>
      </w:r>
    </w:p>
    <w:p w14:paraId="69AD7FC3" w14:textId="65805DE8" w:rsidR="004E1A09" w:rsidRDefault="008F6170" w:rsidP="00DE0841">
      <w:pPr>
        <w:pStyle w:val="NormalWeb"/>
        <w:jc w:val="both"/>
        <w:rPr>
          <w:noProof/>
        </w:rPr>
      </w:pPr>
      <w:r>
        <w:rPr>
          <w:noProof/>
        </w:rPr>
        <w:drawing>
          <wp:inline distT="0" distB="0" distL="0" distR="0" wp14:anchorId="710104BE" wp14:editId="7D451271">
            <wp:extent cx="2468880" cy="1841950"/>
            <wp:effectExtent l="133350" t="114300" r="121920" b="158750"/>
            <wp:docPr id="558808258" name="Imagen 7" descr="Un grupo de personas en uniforme&#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808258" name="Imagen 7" descr="Un grupo de personas en uniforme&#10;&#10;El contenido generado por IA puede ser incorrecto."/>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2480053" cy="185028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rPr>
        <w:t xml:space="preserve"> </w:t>
      </w:r>
      <w:r>
        <w:rPr>
          <w:noProof/>
        </w:rPr>
        <w:drawing>
          <wp:inline distT="0" distB="0" distL="0" distR="0" wp14:anchorId="629494A0" wp14:editId="7458510B">
            <wp:extent cx="2633054" cy="1846580"/>
            <wp:effectExtent l="133350" t="114300" r="148590" b="172720"/>
            <wp:docPr id="931987993" name="Imagen 8" descr="Un grupo de personas de pie&#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987993" name="Imagen 8" descr="Un grupo de personas de pie&#10;&#10;El contenido generado por IA puede ser incorrecto."/>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2659131" cy="186486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F6F6309" w14:textId="1E3F3EE8" w:rsidR="008F6170" w:rsidRDefault="008F6170" w:rsidP="00DE0841">
      <w:pPr>
        <w:pStyle w:val="NormalWeb"/>
        <w:jc w:val="both"/>
        <w:rPr>
          <w:noProof/>
        </w:rPr>
      </w:pPr>
      <w:r>
        <w:rPr>
          <w:noProof/>
        </w:rPr>
        <w:drawing>
          <wp:inline distT="0" distB="0" distL="0" distR="0" wp14:anchorId="10184742" wp14:editId="0DF7FA2C">
            <wp:extent cx="2502322" cy="1866900"/>
            <wp:effectExtent l="133350" t="114300" r="146050" b="171450"/>
            <wp:docPr id="266728841" name="Imagen 9" descr="Un barco en el agu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728841" name="Imagen 9" descr="Un barco en el agua&#10;&#10;El contenido generado por IA puede ser incorrecto."/>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2514993" cy="187635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rPr>
        <w:t xml:space="preserve"> </w:t>
      </w:r>
      <w:r>
        <w:rPr>
          <w:noProof/>
        </w:rPr>
        <w:drawing>
          <wp:inline distT="0" distB="0" distL="0" distR="0" wp14:anchorId="781E12A9" wp14:editId="7ECF5E0F">
            <wp:extent cx="2550373" cy="1897380"/>
            <wp:effectExtent l="133350" t="114300" r="154940" b="160020"/>
            <wp:docPr id="751184696" name="Imagen 10" descr="Un grupo de hombres con lentes&#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184696" name="Imagen 10" descr="Un grupo de hombres con lentes&#10;&#10;El contenido generado por IA puede ser incorrecto."/>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2584290" cy="192261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AB6A386" w14:textId="695E4F6C" w:rsidR="008F6170" w:rsidRDefault="008F6170" w:rsidP="00DE0841">
      <w:pPr>
        <w:pStyle w:val="NormalWeb"/>
        <w:jc w:val="both"/>
        <w:rPr>
          <w:noProof/>
        </w:rPr>
      </w:pPr>
      <w:r>
        <w:rPr>
          <w:noProof/>
        </w:rPr>
        <w:drawing>
          <wp:inline distT="0" distB="0" distL="0" distR="0" wp14:anchorId="1A35B5DB" wp14:editId="6388B0EA">
            <wp:extent cx="2540787" cy="1805237"/>
            <wp:effectExtent l="133350" t="114300" r="145415" b="157480"/>
            <wp:docPr id="601176311" name="Imagen 11" descr="Un grupo de personas en uniforme&#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176311" name="Imagen 11" descr="Un grupo de personas en uniforme&#10;&#10;El contenido generado por IA puede ser incorrecto."/>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2567348" cy="182410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rPr>
        <w:t xml:space="preserve"> </w:t>
      </w:r>
      <w:r>
        <w:rPr>
          <w:noProof/>
        </w:rPr>
        <w:drawing>
          <wp:inline distT="0" distB="0" distL="0" distR="0" wp14:anchorId="5E5A7568" wp14:editId="5B3A3824">
            <wp:extent cx="2515374" cy="1821180"/>
            <wp:effectExtent l="133350" t="114300" r="151765" b="160020"/>
            <wp:docPr id="1276514186" name="Imagen 12" descr="Un grupo de personas en uniforme junto a una person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514186" name="Imagen 12" descr="Un grupo de personas en uniforme junto a una persona&#10;&#10;El contenido generado por IA puede ser incorrecto."/>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2525824" cy="182874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EFD0F40" w14:textId="77777777" w:rsidR="00797F8B" w:rsidRDefault="00797F8B" w:rsidP="00797F8B">
      <w:pPr>
        <w:pStyle w:val="NormalWeb"/>
        <w:jc w:val="both"/>
        <w:rPr>
          <w:i/>
          <w:iCs/>
          <w:noProof/>
        </w:rPr>
      </w:pPr>
      <w:r w:rsidRPr="00797F8B">
        <w:rPr>
          <w:i/>
          <w:iCs/>
          <w:noProof/>
        </w:rPr>
        <w:lastRenderedPageBreak/>
        <w:t>La gobernadora Claritza Rochtte participó en los almuerzos navideños celebrados en el municipio de Imbert como parte de La Brisita Navideña 2025, organizada por la Dirección de Operaciones y el Plan Social de la Presidencia.</w:t>
      </w:r>
    </w:p>
    <w:p w14:paraId="32E5A164" w14:textId="77777777" w:rsidR="00633D40" w:rsidRPr="00633D40" w:rsidRDefault="00633D40" w:rsidP="00633D40">
      <w:pPr>
        <w:pStyle w:val="NormalWeb"/>
        <w:rPr>
          <w:i/>
          <w:iCs/>
          <w:noProof/>
        </w:rPr>
      </w:pPr>
      <w:r w:rsidRPr="00633D40">
        <w:rPr>
          <w:i/>
          <w:iCs/>
          <w:noProof/>
        </w:rPr>
        <w:t>La jornada incluyó almuerzo, entrega de regalos y alegría para cientos de familias.</w:t>
      </w:r>
    </w:p>
    <w:p w14:paraId="1135E260" w14:textId="146BC423" w:rsidR="00797F8B" w:rsidRDefault="00633D40" w:rsidP="00797F8B">
      <w:pPr>
        <w:pStyle w:val="NormalWeb"/>
        <w:jc w:val="both"/>
        <w:rPr>
          <w:i/>
          <w:iCs/>
          <w:noProof/>
        </w:rPr>
      </w:pPr>
      <w:r>
        <w:rPr>
          <w:noProof/>
        </w:rPr>
        <w:drawing>
          <wp:inline distT="0" distB="0" distL="0" distR="0" wp14:anchorId="7A8C9392" wp14:editId="4744EA7C">
            <wp:extent cx="2417385" cy="1569720"/>
            <wp:effectExtent l="133350" t="114300" r="154940" b="163830"/>
            <wp:docPr id="2034788518"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2434645" cy="158092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i/>
          <w:iCs/>
          <w:noProof/>
        </w:rPr>
        <w:t xml:space="preserve"> </w:t>
      </w:r>
      <w:r>
        <w:rPr>
          <w:noProof/>
        </w:rPr>
        <w:drawing>
          <wp:inline distT="0" distB="0" distL="0" distR="0" wp14:anchorId="49F247BC" wp14:editId="0259BA18">
            <wp:extent cx="2415540" cy="1587524"/>
            <wp:effectExtent l="133350" t="114300" r="156210" b="165100"/>
            <wp:docPr id="101489934" name="Imagen 14" descr="Un par de personas sentadas alrededor de una mes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89934" name="Imagen 14" descr="Un par de personas sentadas alrededor de una mesa&#10;&#10;El contenido generado por IA puede ser incorrecto."/>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2444743" cy="160671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4DD262A" w14:textId="52831684" w:rsidR="00633D40" w:rsidRDefault="00633D40" w:rsidP="00797F8B">
      <w:pPr>
        <w:pStyle w:val="NormalWeb"/>
        <w:jc w:val="both"/>
        <w:rPr>
          <w:i/>
          <w:iCs/>
          <w:noProof/>
        </w:rPr>
      </w:pPr>
      <w:r>
        <w:rPr>
          <w:noProof/>
        </w:rPr>
        <w:drawing>
          <wp:inline distT="0" distB="0" distL="0" distR="0" wp14:anchorId="24CE4A6D" wp14:editId="6EF9DB2A">
            <wp:extent cx="2407920" cy="1573978"/>
            <wp:effectExtent l="133350" t="114300" r="144780" b="160020"/>
            <wp:docPr id="521899365" name="Imagen 15" descr="Imagen que contiene persona, interior, mujer, parad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899365" name="Imagen 15" descr="Imagen que contiene persona, interior, mujer, parado&#10;&#10;El contenido generado por IA puede ser incorrecto."/>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2426837" cy="158634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i/>
          <w:iCs/>
          <w:noProof/>
        </w:rPr>
        <w:t xml:space="preserve"> </w:t>
      </w:r>
      <w:r>
        <w:rPr>
          <w:noProof/>
        </w:rPr>
        <w:drawing>
          <wp:inline distT="0" distB="0" distL="0" distR="0" wp14:anchorId="33692E2C" wp14:editId="49348497">
            <wp:extent cx="2430780" cy="1615852"/>
            <wp:effectExtent l="133350" t="114300" r="121920" b="156210"/>
            <wp:docPr id="1799063813" name="Imagen 16" descr="Imagen que contiene persona, mujer, frente, parad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9063813" name="Imagen 16" descr="Imagen que contiene persona, mujer, frente, parado&#10;&#10;El contenido generado por IA puede ser incorrecto."/>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2452069" cy="163000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D14FE49" w14:textId="0A4B37C0" w:rsidR="00633D40" w:rsidRDefault="00633D40" w:rsidP="00633D40">
      <w:pPr>
        <w:pStyle w:val="NormalWeb"/>
        <w:jc w:val="center"/>
        <w:rPr>
          <w:i/>
          <w:iCs/>
          <w:noProof/>
        </w:rPr>
      </w:pPr>
      <w:r>
        <w:rPr>
          <w:noProof/>
        </w:rPr>
        <w:drawing>
          <wp:inline distT="0" distB="0" distL="0" distR="0" wp14:anchorId="3118084B" wp14:editId="379AD044">
            <wp:extent cx="2755381" cy="1775460"/>
            <wp:effectExtent l="133350" t="114300" r="121285" b="167640"/>
            <wp:docPr id="959067471" name="Imagen 17" descr="Un grupo de personas sonriend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067471" name="Imagen 17" descr="Un grupo de personas sonriendo&#10;&#10;El contenido generado por IA puede ser incorrecto."/>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2784660" cy="179432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rPr>
        <w:drawing>
          <wp:inline distT="0" distB="0" distL="0" distR="0" wp14:anchorId="0FE3D5B5" wp14:editId="74E0CBDD">
            <wp:extent cx="1995820" cy="1996440"/>
            <wp:effectExtent l="133350" t="114300" r="137795" b="156210"/>
            <wp:docPr id="1939046705" name="Imagen 18" descr="Mujer con los brazos cruzados&#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9046705" name="Imagen 18" descr="Mujer con los brazos cruzados&#10;&#10;El contenido generado por IA puede ser incorrecto."/>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2020772" cy="20214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4DC05EA" w14:textId="77777777" w:rsidR="00633D40" w:rsidRPr="00797F8B" w:rsidRDefault="00633D40" w:rsidP="00633D40">
      <w:pPr>
        <w:pStyle w:val="NormalWeb"/>
        <w:jc w:val="center"/>
        <w:rPr>
          <w:i/>
          <w:iCs/>
          <w:noProof/>
        </w:rPr>
      </w:pPr>
    </w:p>
    <w:p w14:paraId="2D3EE1FE" w14:textId="1387D6E7" w:rsidR="00797F8B" w:rsidRDefault="00DF6119" w:rsidP="00797F8B">
      <w:pPr>
        <w:pStyle w:val="NormalWeb"/>
        <w:jc w:val="both"/>
        <w:rPr>
          <w:i/>
          <w:iCs/>
          <w:noProof/>
        </w:rPr>
      </w:pPr>
      <w:r w:rsidRPr="00DF6119">
        <w:rPr>
          <w:i/>
          <w:iCs/>
          <w:noProof/>
        </w:rPr>
        <w:lastRenderedPageBreak/>
        <w:t>La gobernadora Claritza Rochtte encabezó la entrega de Bonos Navideños a presidentes de juntas de vecinos del municipio San Felipe de Puerto Plata, como parte de La Brisita Navideña 2025. Esta acción, respaldada por el Gobierno del presidente Luis Abinader, busca beneficiar a las familias más necesitadas en esta Navidad.</w:t>
      </w:r>
    </w:p>
    <w:p w14:paraId="4D30623F" w14:textId="2DCC5C56" w:rsidR="00DF6119" w:rsidRDefault="00DF6119" w:rsidP="00DF6119">
      <w:pPr>
        <w:pStyle w:val="NormalWeb"/>
        <w:jc w:val="center"/>
        <w:rPr>
          <w:i/>
          <w:iCs/>
          <w:noProof/>
        </w:rPr>
      </w:pPr>
      <w:r>
        <w:rPr>
          <w:noProof/>
        </w:rPr>
        <w:drawing>
          <wp:inline distT="0" distB="0" distL="0" distR="0" wp14:anchorId="6B0FF60E" wp14:editId="7462A36C">
            <wp:extent cx="2366010" cy="1824181"/>
            <wp:effectExtent l="133350" t="114300" r="148590" b="157480"/>
            <wp:docPr id="1267264841" name="Imagen 19" descr="Mujer sentada en una silla de mader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264841" name="Imagen 19" descr="Mujer sentada en una silla de madera&#10;&#10;El contenido generado por IA puede ser incorrecto."/>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2383659" cy="183778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rPr>
        <w:drawing>
          <wp:inline distT="0" distB="0" distL="0" distR="0" wp14:anchorId="03116CEB" wp14:editId="196FE2F5">
            <wp:extent cx="2443131" cy="1859280"/>
            <wp:effectExtent l="133350" t="114300" r="128905" b="160020"/>
            <wp:docPr id="843828204"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2467231" cy="187762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BAD860D" w14:textId="5F7EEB02" w:rsidR="00DF6119" w:rsidRDefault="00DF6119" w:rsidP="00DF6119">
      <w:pPr>
        <w:pStyle w:val="NormalWeb"/>
        <w:jc w:val="center"/>
        <w:rPr>
          <w:i/>
          <w:iCs/>
          <w:noProof/>
        </w:rPr>
      </w:pPr>
      <w:r>
        <w:rPr>
          <w:noProof/>
        </w:rPr>
        <w:drawing>
          <wp:inline distT="0" distB="0" distL="0" distR="0" wp14:anchorId="1380CBA0" wp14:editId="10A8090D">
            <wp:extent cx="2377289" cy="1836420"/>
            <wp:effectExtent l="133350" t="114300" r="137795" b="163830"/>
            <wp:docPr id="1281451826" name="Imagen 21" descr="Personas sentadas en una mes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451826" name="Imagen 21" descr="Personas sentadas en una mesa&#10;&#10;El contenido generado por IA puede ser incorrecto."/>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2387259" cy="184412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rPr>
        <w:drawing>
          <wp:inline distT="0" distB="0" distL="0" distR="0" wp14:anchorId="4599B599" wp14:editId="0EAFFDCB">
            <wp:extent cx="2400300" cy="1843704"/>
            <wp:effectExtent l="133350" t="114300" r="152400" b="156845"/>
            <wp:docPr id="731413687" name="Imagen 22" descr="Un par de personas sentadas en una mes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413687" name="Imagen 22" descr="Un par de personas sentadas en una mesa&#10;&#10;El contenido generado por IA puede ser incorrecto."/>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2415792" cy="185560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F426C48" w14:textId="74081EC6" w:rsidR="00DF6119" w:rsidRPr="00DF6119" w:rsidRDefault="00DF6119" w:rsidP="00DF6119">
      <w:pPr>
        <w:pStyle w:val="NormalWeb"/>
        <w:jc w:val="center"/>
        <w:rPr>
          <w:i/>
          <w:iCs/>
          <w:noProof/>
        </w:rPr>
      </w:pPr>
      <w:r>
        <w:rPr>
          <w:noProof/>
        </w:rPr>
        <w:drawing>
          <wp:inline distT="0" distB="0" distL="0" distR="0" wp14:anchorId="574DB6AA" wp14:editId="5E661E94">
            <wp:extent cx="2370004" cy="1759779"/>
            <wp:effectExtent l="133350" t="114300" r="144780" b="164465"/>
            <wp:docPr id="972421733" name="Imagen 23" descr="Un par de hombres sentados en una mes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421733" name="Imagen 23" descr="Un par de hombres sentados en una mesa&#10;&#10;El contenido generado por IA puede ser incorrecto."/>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2396775" cy="177965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rPr>
        <w:drawing>
          <wp:inline distT="0" distB="0" distL="0" distR="0" wp14:anchorId="356AB093" wp14:editId="5A21D145">
            <wp:extent cx="2366010" cy="1797182"/>
            <wp:effectExtent l="133350" t="114300" r="148590" b="165100"/>
            <wp:docPr id="1744080922" name="Imagen 24" descr="Grupo de personas de pie&#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4080922" name="Imagen 24" descr="Grupo de personas de pie&#10;&#10;El contenido generado por IA puede ser incorrecto."/>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2386199" cy="181251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02EF3D7" w14:textId="3ECECBB6" w:rsidR="004E1A09" w:rsidRPr="004E1A09" w:rsidRDefault="004E1A09" w:rsidP="004E1A09">
      <w:pPr>
        <w:pStyle w:val="NormalWeb"/>
        <w:jc w:val="center"/>
        <w:rPr>
          <w:noProof/>
        </w:rPr>
      </w:pPr>
    </w:p>
    <w:p w14:paraId="3A9DCF95" w14:textId="516ECDD7" w:rsidR="004E1A09" w:rsidRDefault="00DF6119" w:rsidP="00DF6119">
      <w:pPr>
        <w:pStyle w:val="NormalWeb"/>
        <w:jc w:val="both"/>
        <w:rPr>
          <w:i/>
          <w:iCs/>
          <w:noProof/>
        </w:rPr>
      </w:pPr>
      <w:r w:rsidRPr="00DF6119">
        <w:rPr>
          <w:i/>
          <w:iCs/>
          <w:noProof/>
        </w:rPr>
        <w:lastRenderedPageBreak/>
        <w:t>La gobernadora Claritza Rochtte participó en el encendido del árbol navideño en la Plaza Independencia, durante el evento "La Brisita te trae luces de Navidad", organizado por la Alcaldía y PROPEEP.</w:t>
      </w:r>
    </w:p>
    <w:p w14:paraId="5EF1EF1B" w14:textId="1AE95456" w:rsidR="00DF6119" w:rsidRDefault="001B0F14" w:rsidP="001B0F14">
      <w:pPr>
        <w:pStyle w:val="NormalWeb"/>
        <w:jc w:val="center"/>
        <w:rPr>
          <w:i/>
          <w:iCs/>
          <w:noProof/>
        </w:rPr>
      </w:pPr>
      <w:r>
        <w:rPr>
          <w:noProof/>
        </w:rPr>
        <w:drawing>
          <wp:inline distT="0" distB="0" distL="0" distR="0" wp14:anchorId="34761F12" wp14:editId="66B5F91D">
            <wp:extent cx="2357712" cy="1821180"/>
            <wp:effectExtent l="133350" t="114300" r="119380" b="160020"/>
            <wp:docPr id="902419466" name="Imagen 25" descr="Un grupo de personas disfrazadas posand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419466" name="Imagen 25" descr="Un grupo de personas disfrazadas posando&#10;&#10;El contenido generado por IA puede ser incorrecto."/>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2362678" cy="182501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rPr>
        <w:drawing>
          <wp:inline distT="0" distB="0" distL="0" distR="0" wp14:anchorId="6993EC71" wp14:editId="0840C38E">
            <wp:extent cx="2563227" cy="1821180"/>
            <wp:effectExtent l="133350" t="114300" r="142240" b="160020"/>
            <wp:docPr id="223819964" name="Imagen 26" descr="Un grupo de personas junto a una person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819964" name="Imagen 26" descr="Un grupo de personas junto a una persona&#10;&#10;El contenido generado por IA puede ser incorrecto."/>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2579320" cy="183261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4E92321" w14:textId="04552596" w:rsidR="001B0F14" w:rsidRDefault="001B0F14" w:rsidP="001B0F14">
      <w:pPr>
        <w:pStyle w:val="NormalWeb"/>
        <w:jc w:val="center"/>
        <w:rPr>
          <w:i/>
          <w:iCs/>
          <w:noProof/>
        </w:rPr>
      </w:pPr>
      <w:r>
        <w:rPr>
          <w:noProof/>
        </w:rPr>
        <w:drawing>
          <wp:inline distT="0" distB="0" distL="0" distR="0" wp14:anchorId="225056C1" wp14:editId="11DAA3E0">
            <wp:extent cx="2447925" cy="1906701"/>
            <wp:effectExtent l="133350" t="114300" r="123825" b="170180"/>
            <wp:docPr id="1444538439" name="Imagen 27" descr="Un grupo de personas posando con los brazos abiertos&#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538439" name="Imagen 27" descr="Un grupo de personas posando con los brazos abiertos&#10;&#10;El contenido generado por IA puede ser incorrecto."/>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2471232" cy="19248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rPr>
        <w:drawing>
          <wp:inline distT="0" distB="0" distL="0" distR="0" wp14:anchorId="16C9470A" wp14:editId="67004EC4">
            <wp:extent cx="2476091" cy="1912620"/>
            <wp:effectExtent l="133350" t="114300" r="133985" b="163830"/>
            <wp:docPr id="273870735" name="Imagen 28" descr="Grupo de personas en un even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870735" name="Imagen 28" descr="Grupo de personas en un evento&#10;&#10;El contenido generado por IA puede ser incorrecto."/>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2489207" cy="192275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C7A13B6" w14:textId="518FA3C3" w:rsidR="001B0F14" w:rsidRPr="00DF6119" w:rsidRDefault="001B0F14" w:rsidP="001B0F14">
      <w:pPr>
        <w:pStyle w:val="NormalWeb"/>
        <w:jc w:val="center"/>
        <w:rPr>
          <w:i/>
          <w:iCs/>
          <w:noProof/>
        </w:rPr>
      </w:pPr>
      <w:r>
        <w:rPr>
          <w:noProof/>
        </w:rPr>
        <w:drawing>
          <wp:inline distT="0" distB="0" distL="0" distR="0" wp14:anchorId="0BF85B67" wp14:editId="1FA3B916">
            <wp:extent cx="2529424" cy="1868170"/>
            <wp:effectExtent l="133350" t="114300" r="137795" b="170180"/>
            <wp:docPr id="1018115629" name="Imagen 29" descr="Un grupo de personas sentadas en un sofá&#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115629" name="Imagen 29" descr="Un grupo de personas sentadas en un sofá&#10;&#10;El contenido generado por IA puede ser incorrecto."/>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2537855" cy="187439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rPr>
        <w:drawing>
          <wp:inline distT="0" distB="0" distL="0" distR="0" wp14:anchorId="3EA84BDC" wp14:editId="21F719C1">
            <wp:extent cx="2537460" cy="1876809"/>
            <wp:effectExtent l="133350" t="114300" r="148590" b="161925"/>
            <wp:docPr id="1736546636" name="Imagen 30" descr="Un grupo de personas de pie&#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6546636" name="Imagen 30" descr="Un grupo de personas de pie&#10;&#10;El contenido generado por IA puede ser incorrecto."/>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2551570" cy="18872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441FDDE" w14:textId="522E4488" w:rsidR="002354C7" w:rsidRDefault="002354C7" w:rsidP="00D2420B">
      <w:pPr>
        <w:spacing w:after="0"/>
        <w:jc w:val="center"/>
        <w:rPr>
          <w:noProof/>
        </w:rPr>
      </w:pPr>
    </w:p>
    <w:p w14:paraId="7F875B9C" w14:textId="762E0B6D" w:rsidR="00FC3618" w:rsidRDefault="000C115C" w:rsidP="00D2420B">
      <w:pPr>
        <w:spacing w:after="0"/>
        <w:jc w:val="center"/>
        <w:rPr>
          <w:i/>
          <w:iCs/>
          <w:noProof/>
        </w:rPr>
      </w:pPr>
      <w:r w:rsidRPr="000C115C">
        <w:rPr>
          <w:i/>
          <w:iCs/>
          <w:noProof/>
        </w:rPr>
        <w:lastRenderedPageBreak/>
        <w:t xml:space="preserve">ACUSE RACIONES ALIMENTICIAS OCTUBRE </w:t>
      </w:r>
    </w:p>
    <w:p w14:paraId="4CF36B6E" w14:textId="77777777" w:rsidR="000C115C" w:rsidRDefault="000C115C" w:rsidP="00D2420B">
      <w:pPr>
        <w:spacing w:after="0"/>
        <w:jc w:val="center"/>
        <w:rPr>
          <w:i/>
          <w:iCs/>
          <w:noProof/>
        </w:rPr>
      </w:pPr>
    </w:p>
    <w:p w14:paraId="44059FDD" w14:textId="643F0F2E" w:rsidR="000C115C" w:rsidRDefault="000C115C" w:rsidP="000C115C">
      <w:pPr>
        <w:spacing w:after="0"/>
        <w:jc w:val="center"/>
        <w:rPr>
          <w:i/>
          <w:iCs/>
          <w:noProof/>
        </w:rPr>
      </w:pPr>
      <w:r>
        <w:rPr>
          <w:noProof/>
        </w:rPr>
        <w:drawing>
          <wp:inline distT="0" distB="0" distL="0" distR="0" wp14:anchorId="03D894C3" wp14:editId="0FA4948D">
            <wp:extent cx="2248136" cy="3648075"/>
            <wp:effectExtent l="133350" t="114300" r="133350" b="161925"/>
            <wp:docPr id="1417624483"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2255991" cy="366082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i/>
          <w:iCs/>
          <w:noProof/>
        </w:rPr>
        <w:t xml:space="preserve">  </w:t>
      </w:r>
      <w:r>
        <w:rPr>
          <w:noProof/>
        </w:rPr>
        <w:drawing>
          <wp:inline distT="0" distB="0" distL="0" distR="0" wp14:anchorId="7F9F98A2" wp14:editId="63F10787">
            <wp:extent cx="1978673" cy="3590925"/>
            <wp:effectExtent l="133350" t="114300" r="154940" b="161925"/>
            <wp:docPr id="1297102173"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1986579" cy="360527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2C55094" w14:textId="40A4996F" w:rsidR="000C115C" w:rsidRPr="000C115C" w:rsidRDefault="000C115C" w:rsidP="000C115C">
      <w:pPr>
        <w:spacing w:after="0"/>
        <w:jc w:val="center"/>
        <w:rPr>
          <w:i/>
          <w:iCs/>
          <w:noProof/>
        </w:rPr>
      </w:pPr>
      <w:r>
        <w:rPr>
          <w:noProof/>
        </w:rPr>
        <w:drawing>
          <wp:inline distT="0" distB="0" distL="0" distR="0" wp14:anchorId="6764DAF0" wp14:editId="6947CFC3">
            <wp:extent cx="2295525" cy="2559897"/>
            <wp:effectExtent l="133350" t="114300" r="123825" b="164465"/>
            <wp:docPr id="38898685"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2301305" cy="256634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3CFA277" w14:textId="02FA6C6C" w:rsidR="00FC3618" w:rsidRDefault="00FC3618" w:rsidP="00D2420B">
      <w:pPr>
        <w:spacing w:after="0"/>
        <w:jc w:val="center"/>
        <w:rPr>
          <w:noProof/>
        </w:rPr>
      </w:pPr>
    </w:p>
    <w:p w14:paraId="6ECA431C" w14:textId="5C1E1305" w:rsidR="00FC3618" w:rsidRDefault="00FC3618" w:rsidP="00D2420B">
      <w:pPr>
        <w:spacing w:after="0"/>
        <w:jc w:val="center"/>
        <w:rPr>
          <w:noProof/>
        </w:rPr>
      </w:pPr>
    </w:p>
    <w:p w14:paraId="066F5FEA" w14:textId="77777777" w:rsidR="00FC3618" w:rsidRDefault="00FC3618" w:rsidP="00D2420B">
      <w:pPr>
        <w:spacing w:after="0"/>
        <w:jc w:val="center"/>
        <w:rPr>
          <w:noProof/>
        </w:rPr>
      </w:pPr>
    </w:p>
    <w:p w14:paraId="38CA615E" w14:textId="40BE9288" w:rsidR="00FC3618" w:rsidRDefault="005F4C27" w:rsidP="00D2420B">
      <w:pPr>
        <w:spacing w:after="0"/>
        <w:jc w:val="center"/>
        <w:rPr>
          <w:i/>
          <w:iCs/>
          <w:noProof/>
        </w:rPr>
      </w:pPr>
      <w:r w:rsidRPr="005F4C27">
        <w:rPr>
          <w:i/>
          <w:iCs/>
          <w:noProof/>
        </w:rPr>
        <w:lastRenderedPageBreak/>
        <w:t xml:space="preserve">RACIONES ALIMENTICIAS NOVIEMBRE </w:t>
      </w:r>
    </w:p>
    <w:p w14:paraId="58052E33" w14:textId="77777777" w:rsidR="005F4C27" w:rsidRDefault="005F4C27" w:rsidP="00D2420B">
      <w:pPr>
        <w:spacing w:after="0"/>
        <w:jc w:val="center"/>
        <w:rPr>
          <w:i/>
          <w:iCs/>
          <w:noProof/>
        </w:rPr>
      </w:pPr>
    </w:p>
    <w:p w14:paraId="3DF44410" w14:textId="041AA25E" w:rsidR="005F4C27" w:rsidRPr="005F4C27" w:rsidRDefault="005F4C27" w:rsidP="00D2420B">
      <w:pPr>
        <w:spacing w:after="0"/>
        <w:jc w:val="center"/>
        <w:rPr>
          <w:i/>
          <w:iCs/>
          <w:noProof/>
        </w:rPr>
      </w:pPr>
      <w:r>
        <w:rPr>
          <w:noProof/>
        </w:rPr>
        <w:drawing>
          <wp:inline distT="0" distB="0" distL="0" distR="0" wp14:anchorId="69DF266A" wp14:editId="5D4976C0">
            <wp:extent cx="4049538" cy="4981575"/>
            <wp:effectExtent l="133350" t="114300" r="141605" b="161925"/>
            <wp:docPr id="841076756"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4054395" cy="49875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A17A141" w14:textId="77777777" w:rsidR="00087B92" w:rsidRDefault="00087B92" w:rsidP="00087B92">
      <w:pPr>
        <w:spacing w:after="0"/>
        <w:jc w:val="center"/>
        <w:rPr>
          <w:b/>
          <w:bCs/>
          <w:noProof/>
          <w:sz w:val="28"/>
          <w:szCs w:val="28"/>
        </w:rPr>
      </w:pPr>
    </w:p>
    <w:p w14:paraId="796CA037" w14:textId="2B0897D5" w:rsidR="00087B92" w:rsidRDefault="00087B92" w:rsidP="00087B92">
      <w:pPr>
        <w:spacing w:after="0"/>
        <w:jc w:val="center"/>
        <w:rPr>
          <w:b/>
          <w:bCs/>
          <w:noProof/>
          <w:sz w:val="28"/>
          <w:szCs w:val="28"/>
        </w:rPr>
      </w:pPr>
    </w:p>
    <w:p w14:paraId="4712BA46" w14:textId="77777777" w:rsidR="00087B92" w:rsidRDefault="00087B92" w:rsidP="00087B92">
      <w:pPr>
        <w:spacing w:after="0"/>
        <w:jc w:val="center"/>
        <w:rPr>
          <w:b/>
          <w:bCs/>
          <w:noProof/>
          <w:sz w:val="28"/>
          <w:szCs w:val="28"/>
        </w:rPr>
      </w:pPr>
    </w:p>
    <w:p w14:paraId="5056AFAD" w14:textId="77777777" w:rsidR="00087B92" w:rsidRDefault="00087B92" w:rsidP="00087B92">
      <w:pPr>
        <w:spacing w:after="0"/>
        <w:jc w:val="center"/>
        <w:rPr>
          <w:b/>
          <w:bCs/>
          <w:noProof/>
          <w:sz w:val="28"/>
          <w:szCs w:val="28"/>
        </w:rPr>
      </w:pPr>
    </w:p>
    <w:p w14:paraId="6155FEE8" w14:textId="03B59DD3" w:rsidR="00087B92" w:rsidRDefault="00087B92" w:rsidP="00087B92">
      <w:pPr>
        <w:spacing w:after="0"/>
        <w:jc w:val="center"/>
        <w:rPr>
          <w:b/>
          <w:bCs/>
          <w:noProof/>
          <w:sz w:val="28"/>
          <w:szCs w:val="28"/>
        </w:rPr>
      </w:pPr>
    </w:p>
    <w:p w14:paraId="7137359D" w14:textId="69745A27" w:rsidR="00087B92" w:rsidRDefault="00087B92" w:rsidP="00087B92">
      <w:pPr>
        <w:spacing w:after="0"/>
        <w:jc w:val="center"/>
        <w:rPr>
          <w:b/>
          <w:bCs/>
          <w:noProof/>
          <w:sz w:val="28"/>
          <w:szCs w:val="28"/>
        </w:rPr>
      </w:pPr>
    </w:p>
    <w:p w14:paraId="7425B339" w14:textId="77777777" w:rsidR="005F4C27" w:rsidRDefault="005F4C27" w:rsidP="00087B92">
      <w:pPr>
        <w:spacing w:after="0"/>
        <w:jc w:val="center"/>
        <w:rPr>
          <w:b/>
          <w:bCs/>
          <w:noProof/>
          <w:sz w:val="28"/>
          <w:szCs w:val="28"/>
        </w:rPr>
      </w:pPr>
    </w:p>
    <w:p w14:paraId="342358BA" w14:textId="77777777" w:rsidR="005F4C27" w:rsidRDefault="005F4C27" w:rsidP="00087B92">
      <w:pPr>
        <w:spacing w:after="0"/>
        <w:jc w:val="center"/>
        <w:rPr>
          <w:b/>
          <w:bCs/>
          <w:noProof/>
          <w:sz w:val="28"/>
          <w:szCs w:val="28"/>
        </w:rPr>
      </w:pPr>
    </w:p>
    <w:p w14:paraId="3121DCD5" w14:textId="77777777" w:rsidR="005F4C27" w:rsidRDefault="005F4C27" w:rsidP="00087B92">
      <w:pPr>
        <w:spacing w:after="0"/>
        <w:jc w:val="center"/>
        <w:rPr>
          <w:b/>
          <w:bCs/>
          <w:noProof/>
          <w:sz w:val="28"/>
          <w:szCs w:val="28"/>
        </w:rPr>
      </w:pPr>
    </w:p>
    <w:p w14:paraId="523A5553" w14:textId="736347C9" w:rsidR="005F4C27" w:rsidRPr="005F4C27" w:rsidRDefault="005F4C27" w:rsidP="00087B92">
      <w:pPr>
        <w:spacing w:after="0"/>
        <w:jc w:val="center"/>
        <w:rPr>
          <w:i/>
          <w:iCs/>
          <w:noProof/>
          <w:sz w:val="28"/>
          <w:szCs w:val="28"/>
        </w:rPr>
      </w:pPr>
      <w:r w:rsidRPr="005F4C27">
        <w:rPr>
          <w:i/>
          <w:iCs/>
          <w:noProof/>
          <w:sz w:val="28"/>
          <w:szCs w:val="28"/>
        </w:rPr>
        <w:t>RACIONES ALIMENTICIAS DICIEMBRE</w:t>
      </w:r>
    </w:p>
    <w:p w14:paraId="7DCF0D72" w14:textId="2FB37458" w:rsidR="00087B92" w:rsidRDefault="00087B92" w:rsidP="00087B92">
      <w:pPr>
        <w:spacing w:after="0"/>
        <w:jc w:val="center"/>
        <w:rPr>
          <w:b/>
          <w:bCs/>
          <w:noProof/>
          <w:sz w:val="28"/>
          <w:szCs w:val="28"/>
        </w:rPr>
      </w:pPr>
    </w:p>
    <w:p w14:paraId="14C0D5C4" w14:textId="12831635" w:rsidR="00087B92" w:rsidRDefault="00087B92" w:rsidP="00087B92">
      <w:pPr>
        <w:spacing w:after="0"/>
        <w:jc w:val="center"/>
        <w:rPr>
          <w:b/>
          <w:bCs/>
          <w:noProof/>
          <w:sz w:val="28"/>
          <w:szCs w:val="28"/>
        </w:rPr>
      </w:pPr>
    </w:p>
    <w:p w14:paraId="788E0834" w14:textId="64CC8015" w:rsidR="00087B92" w:rsidRDefault="005F4C27" w:rsidP="00087B92">
      <w:pPr>
        <w:spacing w:after="0"/>
        <w:jc w:val="center"/>
        <w:rPr>
          <w:b/>
          <w:bCs/>
          <w:noProof/>
          <w:sz w:val="28"/>
          <w:szCs w:val="28"/>
        </w:rPr>
      </w:pPr>
      <w:r>
        <w:rPr>
          <w:noProof/>
        </w:rPr>
        <w:drawing>
          <wp:inline distT="0" distB="0" distL="0" distR="0" wp14:anchorId="52EA93BD" wp14:editId="1B7F1E66">
            <wp:extent cx="4152900" cy="5324475"/>
            <wp:effectExtent l="133350" t="114300" r="152400" b="161925"/>
            <wp:docPr id="1741827704"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4152900" cy="53244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4EDAB29" w14:textId="77777777" w:rsidR="005F4C27" w:rsidRDefault="005F4C27" w:rsidP="00087B92">
      <w:pPr>
        <w:spacing w:after="0"/>
        <w:jc w:val="center"/>
        <w:rPr>
          <w:b/>
          <w:bCs/>
          <w:noProof/>
          <w:sz w:val="28"/>
          <w:szCs w:val="28"/>
        </w:rPr>
      </w:pPr>
    </w:p>
    <w:p w14:paraId="4CFC8E36" w14:textId="77777777" w:rsidR="005F4C27" w:rsidRDefault="005F4C27" w:rsidP="00087B92">
      <w:pPr>
        <w:spacing w:after="0"/>
        <w:jc w:val="center"/>
        <w:rPr>
          <w:b/>
          <w:bCs/>
          <w:noProof/>
          <w:sz w:val="28"/>
          <w:szCs w:val="28"/>
        </w:rPr>
      </w:pPr>
    </w:p>
    <w:p w14:paraId="66A724EA" w14:textId="77777777" w:rsidR="005F4C27" w:rsidRDefault="005F4C27" w:rsidP="00087B92">
      <w:pPr>
        <w:spacing w:after="0"/>
        <w:jc w:val="center"/>
        <w:rPr>
          <w:b/>
          <w:bCs/>
          <w:noProof/>
          <w:sz w:val="28"/>
          <w:szCs w:val="28"/>
        </w:rPr>
      </w:pPr>
    </w:p>
    <w:p w14:paraId="7792E94A" w14:textId="77777777" w:rsidR="005F4C27" w:rsidRDefault="005F4C27" w:rsidP="00087B92">
      <w:pPr>
        <w:spacing w:after="0"/>
        <w:jc w:val="center"/>
        <w:rPr>
          <w:b/>
          <w:bCs/>
          <w:noProof/>
          <w:sz w:val="28"/>
          <w:szCs w:val="28"/>
        </w:rPr>
      </w:pPr>
    </w:p>
    <w:p w14:paraId="092185CD" w14:textId="77777777" w:rsidR="005F4C27" w:rsidRPr="005F4C27" w:rsidRDefault="005F4C27" w:rsidP="005F4C27">
      <w:pPr>
        <w:spacing w:after="0"/>
        <w:jc w:val="center"/>
        <w:rPr>
          <w:b/>
          <w:bCs/>
          <w:noProof/>
          <w:sz w:val="28"/>
          <w:szCs w:val="28"/>
        </w:rPr>
      </w:pPr>
      <w:bookmarkStart w:id="28" w:name="_Hlk220484018"/>
      <w:r w:rsidRPr="005F4C27">
        <w:rPr>
          <w:b/>
          <w:bCs/>
          <w:noProof/>
          <w:sz w:val="28"/>
          <w:szCs w:val="28"/>
        </w:rPr>
        <w:lastRenderedPageBreak/>
        <w:t>INGRESOS DEL MINISTERIO DE</w:t>
      </w:r>
    </w:p>
    <w:p w14:paraId="6616CE1B" w14:textId="77777777" w:rsidR="005F4C27" w:rsidRPr="005F4C27" w:rsidRDefault="005F4C27" w:rsidP="005F4C27">
      <w:pPr>
        <w:spacing w:after="0"/>
        <w:jc w:val="center"/>
        <w:rPr>
          <w:b/>
          <w:bCs/>
          <w:noProof/>
          <w:sz w:val="28"/>
          <w:szCs w:val="28"/>
        </w:rPr>
      </w:pPr>
      <w:r w:rsidRPr="005F4C27">
        <w:rPr>
          <w:b/>
          <w:bCs/>
          <w:noProof/>
          <w:sz w:val="28"/>
          <w:szCs w:val="28"/>
        </w:rPr>
        <w:t>INTERIOR Y POLICIA Y ESTADO DE</w:t>
      </w:r>
    </w:p>
    <w:p w14:paraId="326DCE36" w14:textId="13EDCA56" w:rsidR="005F4C27" w:rsidRDefault="005F4C27" w:rsidP="005F4C27">
      <w:pPr>
        <w:spacing w:after="0"/>
        <w:jc w:val="center"/>
        <w:rPr>
          <w:b/>
          <w:bCs/>
          <w:noProof/>
          <w:sz w:val="28"/>
          <w:szCs w:val="28"/>
        </w:rPr>
      </w:pPr>
      <w:r w:rsidRPr="005F4C27">
        <w:rPr>
          <w:b/>
          <w:bCs/>
          <w:noProof/>
          <w:sz w:val="28"/>
          <w:szCs w:val="28"/>
        </w:rPr>
        <w:t>RESULTADOS</w:t>
      </w:r>
    </w:p>
    <w:bookmarkEnd w:id="28"/>
    <w:p w14:paraId="2BC982C8" w14:textId="77777777" w:rsidR="005F4C27" w:rsidRDefault="005F4C27" w:rsidP="005F4C27">
      <w:pPr>
        <w:spacing w:after="0"/>
        <w:jc w:val="center"/>
        <w:rPr>
          <w:b/>
          <w:bCs/>
          <w:noProof/>
          <w:sz w:val="28"/>
          <w:szCs w:val="28"/>
        </w:rPr>
      </w:pPr>
    </w:p>
    <w:p w14:paraId="65B628BD" w14:textId="59065C15" w:rsidR="005F4C27" w:rsidRDefault="005F4C27" w:rsidP="00087B92">
      <w:pPr>
        <w:spacing w:after="0"/>
        <w:jc w:val="center"/>
        <w:rPr>
          <w:b/>
          <w:bCs/>
          <w:noProof/>
          <w:sz w:val="28"/>
          <w:szCs w:val="28"/>
        </w:rPr>
      </w:pPr>
      <w:r>
        <w:rPr>
          <w:noProof/>
        </w:rPr>
        <w:drawing>
          <wp:inline distT="0" distB="0" distL="0" distR="0" wp14:anchorId="07D6A90E" wp14:editId="14AAFE73">
            <wp:extent cx="4842301" cy="6200775"/>
            <wp:effectExtent l="0" t="0" r="0" b="0"/>
            <wp:docPr id="124641638"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4848823" cy="6209126"/>
                    </a:xfrm>
                    <a:prstGeom prst="rect">
                      <a:avLst/>
                    </a:prstGeom>
                    <a:noFill/>
                    <a:ln>
                      <a:noFill/>
                    </a:ln>
                  </pic:spPr>
                </pic:pic>
              </a:graphicData>
            </a:graphic>
          </wp:inline>
        </w:drawing>
      </w:r>
    </w:p>
    <w:p w14:paraId="035A29D7" w14:textId="3F720BD8" w:rsidR="00087B92" w:rsidRDefault="00087B92" w:rsidP="00087B92">
      <w:pPr>
        <w:spacing w:after="0"/>
        <w:jc w:val="center"/>
        <w:rPr>
          <w:b/>
          <w:bCs/>
          <w:noProof/>
          <w:sz w:val="28"/>
          <w:szCs w:val="28"/>
        </w:rPr>
      </w:pPr>
    </w:p>
    <w:p w14:paraId="76CF2F8B" w14:textId="77777777" w:rsidR="005F4C27" w:rsidRDefault="005F4C27" w:rsidP="00087B92">
      <w:pPr>
        <w:spacing w:after="0"/>
        <w:jc w:val="center"/>
        <w:rPr>
          <w:b/>
          <w:bCs/>
          <w:noProof/>
          <w:sz w:val="28"/>
          <w:szCs w:val="28"/>
        </w:rPr>
      </w:pPr>
    </w:p>
    <w:p w14:paraId="7A78954E" w14:textId="77777777" w:rsidR="005F4C27" w:rsidRPr="005F4C27" w:rsidRDefault="005F4C27" w:rsidP="005F4C27">
      <w:pPr>
        <w:spacing w:after="0"/>
        <w:jc w:val="center"/>
        <w:rPr>
          <w:b/>
          <w:bCs/>
          <w:noProof/>
          <w:sz w:val="28"/>
          <w:szCs w:val="28"/>
        </w:rPr>
      </w:pPr>
      <w:r w:rsidRPr="005F4C27">
        <w:rPr>
          <w:b/>
          <w:bCs/>
          <w:noProof/>
          <w:sz w:val="28"/>
          <w:szCs w:val="28"/>
        </w:rPr>
        <w:lastRenderedPageBreak/>
        <w:t>INGRESOS DEL MINISTERIO DE</w:t>
      </w:r>
    </w:p>
    <w:p w14:paraId="7F04C638" w14:textId="77777777" w:rsidR="005F4C27" w:rsidRPr="005F4C27" w:rsidRDefault="005F4C27" w:rsidP="005F4C27">
      <w:pPr>
        <w:spacing w:after="0"/>
        <w:jc w:val="center"/>
        <w:rPr>
          <w:b/>
          <w:bCs/>
          <w:noProof/>
          <w:sz w:val="28"/>
          <w:szCs w:val="28"/>
        </w:rPr>
      </w:pPr>
      <w:r w:rsidRPr="005F4C27">
        <w:rPr>
          <w:b/>
          <w:bCs/>
          <w:noProof/>
          <w:sz w:val="28"/>
          <w:szCs w:val="28"/>
        </w:rPr>
        <w:t>INTERIOR Y POLICIA Y ESTADO DE</w:t>
      </w:r>
    </w:p>
    <w:p w14:paraId="75356054" w14:textId="77777777" w:rsidR="005F4C27" w:rsidRDefault="005F4C27" w:rsidP="005F4C27">
      <w:pPr>
        <w:spacing w:after="0"/>
        <w:jc w:val="center"/>
        <w:rPr>
          <w:b/>
          <w:bCs/>
          <w:noProof/>
          <w:sz w:val="28"/>
          <w:szCs w:val="28"/>
        </w:rPr>
      </w:pPr>
      <w:r w:rsidRPr="005F4C27">
        <w:rPr>
          <w:b/>
          <w:bCs/>
          <w:noProof/>
          <w:sz w:val="28"/>
          <w:szCs w:val="28"/>
        </w:rPr>
        <w:t>RESULTADOS</w:t>
      </w:r>
    </w:p>
    <w:p w14:paraId="0BA3DAD9" w14:textId="77777777" w:rsidR="005F4C27" w:rsidRDefault="005F4C27" w:rsidP="00087B92">
      <w:pPr>
        <w:spacing w:after="0"/>
        <w:jc w:val="center"/>
        <w:rPr>
          <w:b/>
          <w:bCs/>
          <w:noProof/>
          <w:sz w:val="28"/>
          <w:szCs w:val="28"/>
        </w:rPr>
      </w:pPr>
    </w:p>
    <w:p w14:paraId="714BD76E" w14:textId="38D6C14D" w:rsidR="005F4C27" w:rsidRDefault="005F4C27" w:rsidP="00087B92">
      <w:pPr>
        <w:spacing w:after="0"/>
        <w:jc w:val="center"/>
        <w:rPr>
          <w:b/>
          <w:bCs/>
          <w:noProof/>
          <w:sz w:val="28"/>
          <w:szCs w:val="28"/>
        </w:rPr>
      </w:pPr>
      <w:r>
        <w:rPr>
          <w:noProof/>
        </w:rPr>
        <w:drawing>
          <wp:inline distT="0" distB="0" distL="0" distR="0" wp14:anchorId="060CFE98" wp14:editId="38535641">
            <wp:extent cx="4535715" cy="5953125"/>
            <wp:effectExtent l="0" t="0" r="0" b="0"/>
            <wp:docPr id="1206713059"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4553042" cy="5975867"/>
                    </a:xfrm>
                    <a:prstGeom prst="rect">
                      <a:avLst/>
                    </a:prstGeom>
                    <a:noFill/>
                    <a:ln>
                      <a:noFill/>
                    </a:ln>
                  </pic:spPr>
                </pic:pic>
              </a:graphicData>
            </a:graphic>
          </wp:inline>
        </w:drawing>
      </w:r>
    </w:p>
    <w:p w14:paraId="1843F396" w14:textId="77777777" w:rsidR="005F4C27" w:rsidRDefault="005F4C27" w:rsidP="00087B92">
      <w:pPr>
        <w:spacing w:after="0"/>
        <w:jc w:val="center"/>
        <w:rPr>
          <w:b/>
          <w:bCs/>
          <w:noProof/>
          <w:sz w:val="28"/>
          <w:szCs w:val="28"/>
        </w:rPr>
      </w:pPr>
    </w:p>
    <w:p w14:paraId="364DE9E9" w14:textId="77777777" w:rsidR="005F4C27" w:rsidRDefault="005F4C27" w:rsidP="00087B92">
      <w:pPr>
        <w:spacing w:after="0"/>
        <w:jc w:val="center"/>
        <w:rPr>
          <w:b/>
          <w:bCs/>
          <w:noProof/>
          <w:sz w:val="28"/>
          <w:szCs w:val="28"/>
        </w:rPr>
      </w:pPr>
    </w:p>
    <w:p w14:paraId="10CE4DB8" w14:textId="77777777" w:rsidR="005F4C27" w:rsidRDefault="005F4C27" w:rsidP="00087B92">
      <w:pPr>
        <w:spacing w:after="0"/>
        <w:jc w:val="center"/>
        <w:rPr>
          <w:b/>
          <w:bCs/>
          <w:noProof/>
          <w:sz w:val="28"/>
          <w:szCs w:val="28"/>
        </w:rPr>
      </w:pPr>
    </w:p>
    <w:p w14:paraId="66458638" w14:textId="77777777" w:rsidR="005F4C27" w:rsidRDefault="005F4C27" w:rsidP="00087B92">
      <w:pPr>
        <w:spacing w:after="0"/>
        <w:jc w:val="center"/>
        <w:rPr>
          <w:b/>
          <w:bCs/>
          <w:noProof/>
          <w:sz w:val="28"/>
          <w:szCs w:val="28"/>
        </w:rPr>
      </w:pPr>
    </w:p>
    <w:p w14:paraId="38E28CC9" w14:textId="77777777" w:rsidR="005F4C27" w:rsidRDefault="005F4C27" w:rsidP="005F4C27">
      <w:pPr>
        <w:spacing w:after="0"/>
        <w:jc w:val="center"/>
        <w:rPr>
          <w:b/>
          <w:bCs/>
          <w:noProof/>
          <w:sz w:val="28"/>
          <w:szCs w:val="28"/>
        </w:rPr>
      </w:pPr>
    </w:p>
    <w:p w14:paraId="3D874201" w14:textId="5AEFB43E" w:rsidR="005F4C27" w:rsidRPr="005F4C27" w:rsidRDefault="005F4C27" w:rsidP="005F4C27">
      <w:pPr>
        <w:spacing w:after="0"/>
        <w:jc w:val="center"/>
        <w:rPr>
          <w:b/>
          <w:bCs/>
          <w:noProof/>
          <w:sz w:val="28"/>
          <w:szCs w:val="28"/>
        </w:rPr>
      </w:pPr>
      <w:r w:rsidRPr="005F4C27">
        <w:rPr>
          <w:b/>
          <w:bCs/>
          <w:noProof/>
          <w:sz w:val="28"/>
          <w:szCs w:val="28"/>
        </w:rPr>
        <w:t>INGRESOS DEL MINISTERIO DE</w:t>
      </w:r>
    </w:p>
    <w:p w14:paraId="08FBFF4D" w14:textId="77777777" w:rsidR="005F4C27" w:rsidRPr="005F4C27" w:rsidRDefault="005F4C27" w:rsidP="005F4C27">
      <w:pPr>
        <w:spacing w:after="0"/>
        <w:jc w:val="center"/>
        <w:rPr>
          <w:b/>
          <w:bCs/>
          <w:noProof/>
          <w:sz w:val="28"/>
          <w:szCs w:val="28"/>
        </w:rPr>
      </w:pPr>
      <w:r w:rsidRPr="005F4C27">
        <w:rPr>
          <w:b/>
          <w:bCs/>
          <w:noProof/>
          <w:sz w:val="28"/>
          <w:szCs w:val="28"/>
        </w:rPr>
        <w:t>INTERIOR Y POLICIA Y ESTADO DE</w:t>
      </w:r>
    </w:p>
    <w:p w14:paraId="3601BC09" w14:textId="467DE5C5" w:rsidR="005F4C27" w:rsidRDefault="005F4C27" w:rsidP="005F4C27">
      <w:pPr>
        <w:spacing w:after="0"/>
        <w:jc w:val="center"/>
        <w:rPr>
          <w:b/>
          <w:bCs/>
          <w:noProof/>
          <w:sz w:val="28"/>
          <w:szCs w:val="28"/>
        </w:rPr>
      </w:pPr>
      <w:r w:rsidRPr="005F4C27">
        <w:rPr>
          <w:b/>
          <w:bCs/>
          <w:noProof/>
          <w:sz w:val="28"/>
          <w:szCs w:val="28"/>
        </w:rPr>
        <w:t>RESULTADOS</w:t>
      </w:r>
    </w:p>
    <w:p w14:paraId="67B30C67" w14:textId="77777777" w:rsidR="005F4C27" w:rsidRDefault="005F4C27" w:rsidP="005F4C27">
      <w:pPr>
        <w:spacing w:after="0"/>
        <w:jc w:val="center"/>
        <w:rPr>
          <w:b/>
          <w:bCs/>
          <w:noProof/>
          <w:sz w:val="28"/>
          <w:szCs w:val="28"/>
        </w:rPr>
      </w:pPr>
    </w:p>
    <w:p w14:paraId="7EC31D87" w14:textId="76899F04" w:rsidR="005F4C27" w:rsidRDefault="005F4C27" w:rsidP="00087B92">
      <w:pPr>
        <w:spacing w:after="0"/>
        <w:jc w:val="center"/>
        <w:rPr>
          <w:b/>
          <w:bCs/>
          <w:noProof/>
          <w:sz w:val="28"/>
          <w:szCs w:val="28"/>
        </w:rPr>
      </w:pPr>
      <w:r>
        <w:rPr>
          <w:noProof/>
        </w:rPr>
        <w:drawing>
          <wp:inline distT="0" distB="0" distL="0" distR="0" wp14:anchorId="46739EC7" wp14:editId="28CB88F2">
            <wp:extent cx="4695825" cy="5950052"/>
            <wp:effectExtent l="0" t="0" r="0" b="0"/>
            <wp:docPr id="1917864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4696704" cy="5951166"/>
                    </a:xfrm>
                    <a:prstGeom prst="rect">
                      <a:avLst/>
                    </a:prstGeom>
                    <a:noFill/>
                    <a:ln>
                      <a:noFill/>
                    </a:ln>
                  </pic:spPr>
                </pic:pic>
              </a:graphicData>
            </a:graphic>
          </wp:inline>
        </w:drawing>
      </w:r>
    </w:p>
    <w:p w14:paraId="3C76059D" w14:textId="665D7A4A" w:rsidR="00087B92" w:rsidRPr="00087B92" w:rsidRDefault="00087B92" w:rsidP="00087B92">
      <w:pPr>
        <w:spacing w:after="0"/>
        <w:jc w:val="center"/>
        <w:rPr>
          <w:b/>
          <w:bCs/>
          <w:noProof/>
          <w:sz w:val="28"/>
          <w:szCs w:val="28"/>
        </w:rPr>
      </w:pPr>
    </w:p>
    <w:sectPr w:rsidR="00087B92" w:rsidRPr="00087B92" w:rsidSect="00BB386C">
      <w:headerReference w:type="default" r:id="rId212"/>
      <w:footerReference w:type="default" r:id="rId213"/>
      <w:pgSz w:w="11906" w:h="16838"/>
      <w:pgMar w:top="1440" w:right="1440" w:bottom="1440" w:left="1440"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F592B0F" w14:textId="77777777" w:rsidR="00C660C5" w:rsidRDefault="00C660C5" w:rsidP="00730687">
      <w:pPr>
        <w:spacing w:after="0" w:line="240" w:lineRule="auto"/>
      </w:pPr>
      <w:r>
        <w:separator/>
      </w:r>
    </w:p>
  </w:endnote>
  <w:endnote w:type="continuationSeparator" w:id="0">
    <w:p w14:paraId="1C15E409" w14:textId="77777777" w:rsidR="00C660C5" w:rsidRDefault="00C660C5" w:rsidP="0073068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rebuchet MS">
    <w:panose1 w:val="020B0603020202020204"/>
    <w:charset w:val="00"/>
    <w:family w:val="swiss"/>
    <w:pitch w:val="variable"/>
    <w:sig w:usb0="000006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6549BC" w14:textId="21CF1831" w:rsidR="00A031A0" w:rsidRDefault="00A031A0">
    <w:pPr>
      <w:pStyle w:val="Piedepgina"/>
      <w:jc w:val="right"/>
    </w:pPr>
  </w:p>
  <w:p w14:paraId="6CAF0C34" w14:textId="77777777" w:rsidR="004E6634" w:rsidRDefault="004E6634">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58947721"/>
      <w:docPartObj>
        <w:docPartGallery w:val="Page Numbers (Bottom of Page)"/>
        <w:docPartUnique/>
      </w:docPartObj>
    </w:sdtPr>
    <w:sdtContent>
      <w:p w14:paraId="4A76E558" w14:textId="77777777" w:rsidR="00A031A0" w:rsidRDefault="00A031A0">
        <w:pPr>
          <w:pStyle w:val="Piedepgina"/>
          <w:jc w:val="right"/>
        </w:pPr>
        <w:r>
          <w:fldChar w:fldCharType="begin"/>
        </w:r>
        <w:r>
          <w:instrText>PAGE   \* MERGEFORMAT</w:instrText>
        </w:r>
        <w:r>
          <w:fldChar w:fldCharType="separate"/>
        </w:r>
        <w:r>
          <w:rPr>
            <w:lang w:val="es-ES"/>
          </w:rPr>
          <w:t>2</w:t>
        </w:r>
        <w:r>
          <w:fldChar w:fldCharType="end"/>
        </w:r>
      </w:p>
    </w:sdtContent>
  </w:sdt>
  <w:p w14:paraId="4E492B86" w14:textId="77777777" w:rsidR="00A031A0" w:rsidRDefault="00A031A0">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2029CAC" w14:textId="77777777" w:rsidR="00C660C5" w:rsidRDefault="00C660C5" w:rsidP="00730687">
      <w:pPr>
        <w:spacing w:after="0" w:line="240" w:lineRule="auto"/>
      </w:pPr>
      <w:r>
        <w:separator/>
      </w:r>
    </w:p>
  </w:footnote>
  <w:footnote w:type="continuationSeparator" w:id="0">
    <w:p w14:paraId="45374A92" w14:textId="77777777" w:rsidR="00C660C5" w:rsidRDefault="00C660C5" w:rsidP="0073068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9BBA78" w14:textId="1C4D2B6F" w:rsidR="00730687" w:rsidRDefault="00730687" w:rsidP="00730687">
    <w:pPr>
      <w:pStyle w:val="Encabezado"/>
      <w:jc w:val="center"/>
    </w:pPr>
    <w:r>
      <w:rPr>
        <w:noProof/>
        <w:lang w:val="es-US" w:eastAsia="es-US"/>
      </w:rPr>
      <w:drawing>
        <wp:inline distT="0" distB="0" distL="0" distR="0" wp14:anchorId="151F7024" wp14:editId="07AED5DF">
          <wp:extent cx="1409700" cy="1409700"/>
          <wp:effectExtent l="0" t="0" r="0" b="0"/>
          <wp:docPr id="790129371"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09700" cy="1409700"/>
                  </a:xfrm>
                  <a:prstGeom prst="rect">
                    <a:avLst/>
                  </a:prstGeom>
                  <a:noFill/>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931760" w14:textId="77777777" w:rsidR="00BB386C" w:rsidRDefault="00BB386C" w:rsidP="00730687">
    <w:pPr>
      <w:pStyle w:val="Encabezado"/>
      <w:jc w:val="center"/>
    </w:pPr>
    <w:r>
      <w:rPr>
        <w:noProof/>
        <w:lang w:val="es-US" w:eastAsia="es-US"/>
      </w:rPr>
      <w:drawing>
        <wp:inline distT="0" distB="0" distL="0" distR="0" wp14:anchorId="30F46763" wp14:editId="2B2F0C92">
          <wp:extent cx="1409700" cy="1409700"/>
          <wp:effectExtent l="0" t="0" r="0" b="0"/>
          <wp:docPr id="2147302684"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09700" cy="1409700"/>
                  </a:xfrm>
                  <a:prstGeom prst="rect">
                    <a:avLst/>
                  </a:prstGeom>
                  <a:noFill/>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904BBE"/>
    <w:multiLevelType w:val="hybridMultilevel"/>
    <w:tmpl w:val="18FE2872"/>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 w15:restartNumberingAfterBreak="0">
    <w:nsid w:val="1B5B172A"/>
    <w:multiLevelType w:val="hybridMultilevel"/>
    <w:tmpl w:val="D7E2A0F4"/>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 w15:restartNumberingAfterBreak="0">
    <w:nsid w:val="39FE7CE0"/>
    <w:multiLevelType w:val="multilevel"/>
    <w:tmpl w:val="F8FEBE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4A8504F5"/>
    <w:multiLevelType w:val="multilevel"/>
    <w:tmpl w:val="B47EF5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4F8F79DD"/>
    <w:multiLevelType w:val="multilevel"/>
    <w:tmpl w:val="E09EB1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652B019F"/>
    <w:multiLevelType w:val="hybridMultilevel"/>
    <w:tmpl w:val="D50020B2"/>
    <w:lvl w:ilvl="0" w:tplc="1C0A000F">
      <w:start w:val="1"/>
      <w:numFmt w:val="decimal"/>
      <w:lvlText w:val="%1."/>
      <w:lvlJc w:val="left"/>
      <w:pPr>
        <w:ind w:left="720" w:hanging="360"/>
      </w:p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6" w15:restartNumberingAfterBreak="0">
    <w:nsid w:val="67614C78"/>
    <w:multiLevelType w:val="hybridMultilevel"/>
    <w:tmpl w:val="D80CE8A8"/>
    <w:lvl w:ilvl="0" w:tplc="0FEE9B08">
      <w:start w:val="1"/>
      <w:numFmt w:val="bullet"/>
      <w:pStyle w:val="TDC1"/>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7" w15:restartNumberingAfterBreak="0">
    <w:nsid w:val="74A65C07"/>
    <w:multiLevelType w:val="hybridMultilevel"/>
    <w:tmpl w:val="709ED106"/>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num w:numId="1" w16cid:durableId="1031228463">
    <w:abstractNumId w:val="0"/>
  </w:num>
  <w:num w:numId="2" w16cid:durableId="1209759222">
    <w:abstractNumId w:val="3"/>
  </w:num>
  <w:num w:numId="3" w16cid:durableId="406079401">
    <w:abstractNumId w:val="2"/>
  </w:num>
  <w:num w:numId="4" w16cid:durableId="1699818604">
    <w:abstractNumId w:val="4"/>
  </w:num>
  <w:num w:numId="5" w16cid:durableId="1508209425">
    <w:abstractNumId w:val="1"/>
  </w:num>
  <w:num w:numId="6" w16cid:durableId="1640770935">
    <w:abstractNumId w:val="5"/>
  </w:num>
  <w:num w:numId="7" w16cid:durableId="872889300">
    <w:abstractNumId w:val="7"/>
  </w:num>
  <w:num w:numId="8" w16cid:durableId="744113512">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30687"/>
    <w:rsid w:val="00003DC2"/>
    <w:rsid w:val="00004AC8"/>
    <w:rsid w:val="000051F5"/>
    <w:rsid w:val="00005FD1"/>
    <w:rsid w:val="00006226"/>
    <w:rsid w:val="00011165"/>
    <w:rsid w:val="000174DA"/>
    <w:rsid w:val="00020C94"/>
    <w:rsid w:val="00023326"/>
    <w:rsid w:val="00024617"/>
    <w:rsid w:val="00024952"/>
    <w:rsid w:val="0002604B"/>
    <w:rsid w:val="00026E0B"/>
    <w:rsid w:val="00032A78"/>
    <w:rsid w:val="00035667"/>
    <w:rsid w:val="00037CD1"/>
    <w:rsid w:val="00055847"/>
    <w:rsid w:val="00067157"/>
    <w:rsid w:val="00067B06"/>
    <w:rsid w:val="000740FB"/>
    <w:rsid w:val="00084870"/>
    <w:rsid w:val="00087A41"/>
    <w:rsid w:val="00087B92"/>
    <w:rsid w:val="00090315"/>
    <w:rsid w:val="000940AD"/>
    <w:rsid w:val="000A65E2"/>
    <w:rsid w:val="000C115C"/>
    <w:rsid w:val="000C313A"/>
    <w:rsid w:val="000C4204"/>
    <w:rsid w:val="000D130A"/>
    <w:rsid w:val="000D7629"/>
    <w:rsid w:val="000E05F5"/>
    <w:rsid w:val="000F78DF"/>
    <w:rsid w:val="001033F6"/>
    <w:rsid w:val="001045CA"/>
    <w:rsid w:val="00120C38"/>
    <w:rsid w:val="0013048E"/>
    <w:rsid w:val="00130A67"/>
    <w:rsid w:val="00134AAF"/>
    <w:rsid w:val="00141F99"/>
    <w:rsid w:val="00142D92"/>
    <w:rsid w:val="00143594"/>
    <w:rsid w:val="001438DF"/>
    <w:rsid w:val="00144F5B"/>
    <w:rsid w:val="00147FA1"/>
    <w:rsid w:val="00150706"/>
    <w:rsid w:val="00155E52"/>
    <w:rsid w:val="001562EA"/>
    <w:rsid w:val="001570D9"/>
    <w:rsid w:val="00160AEC"/>
    <w:rsid w:val="00166CEF"/>
    <w:rsid w:val="0017504C"/>
    <w:rsid w:val="00177FD4"/>
    <w:rsid w:val="001874DD"/>
    <w:rsid w:val="00192090"/>
    <w:rsid w:val="001A0CA2"/>
    <w:rsid w:val="001A0FA0"/>
    <w:rsid w:val="001A36B7"/>
    <w:rsid w:val="001A39B1"/>
    <w:rsid w:val="001A73A2"/>
    <w:rsid w:val="001B0DA7"/>
    <w:rsid w:val="001B0F14"/>
    <w:rsid w:val="001B3D09"/>
    <w:rsid w:val="001B7046"/>
    <w:rsid w:val="001C009B"/>
    <w:rsid w:val="001C1E0D"/>
    <w:rsid w:val="001C2086"/>
    <w:rsid w:val="001C2BBF"/>
    <w:rsid w:val="001C3604"/>
    <w:rsid w:val="001C7CD5"/>
    <w:rsid w:val="001F45AD"/>
    <w:rsid w:val="001F76DF"/>
    <w:rsid w:val="00220577"/>
    <w:rsid w:val="002229DC"/>
    <w:rsid w:val="00234B52"/>
    <w:rsid w:val="002354C7"/>
    <w:rsid w:val="00240CE6"/>
    <w:rsid w:val="00252812"/>
    <w:rsid w:val="00256F7E"/>
    <w:rsid w:val="0026148A"/>
    <w:rsid w:val="002615A3"/>
    <w:rsid w:val="0026243C"/>
    <w:rsid w:val="0026270C"/>
    <w:rsid w:val="002628FC"/>
    <w:rsid w:val="00274E01"/>
    <w:rsid w:val="002753D1"/>
    <w:rsid w:val="00276D36"/>
    <w:rsid w:val="00281843"/>
    <w:rsid w:val="00282C12"/>
    <w:rsid w:val="00291CCD"/>
    <w:rsid w:val="00291E85"/>
    <w:rsid w:val="002926AC"/>
    <w:rsid w:val="002A546D"/>
    <w:rsid w:val="002A5504"/>
    <w:rsid w:val="002B7A3A"/>
    <w:rsid w:val="002C6B82"/>
    <w:rsid w:val="002D0091"/>
    <w:rsid w:val="002D1C9C"/>
    <w:rsid w:val="002D2CD6"/>
    <w:rsid w:val="002D3AC2"/>
    <w:rsid w:val="002D4347"/>
    <w:rsid w:val="002D663A"/>
    <w:rsid w:val="002E0FDF"/>
    <w:rsid w:val="002E3F07"/>
    <w:rsid w:val="002E4585"/>
    <w:rsid w:val="002E4FD2"/>
    <w:rsid w:val="002E57B9"/>
    <w:rsid w:val="002E6A87"/>
    <w:rsid w:val="002F5B94"/>
    <w:rsid w:val="002F60C9"/>
    <w:rsid w:val="00306A8D"/>
    <w:rsid w:val="00307445"/>
    <w:rsid w:val="0031192A"/>
    <w:rsid w:val="003176A9"/>
    <w:rsid w:val="00323301"/>
    <w:rsid w:val="0032613F"/>
    <w:rsid w:val="00335F8A"/>
    <w:rsid w:val="00346589"/>
    <w:rsid w:val="003570C8"/>
    <w:rsid w:val="0036382A"/>
    <w:rsid w:val="003657CF"/>
    <w:rsid w:val="00366073"/>
    <w:rsid w:val="00367C1B"/>
    <w:rsid w:val="003715AA"/>
    <w:rsid w:val="00371AE3"/>
    <w:rsid w:val="003729C8"/>
    <w:rsid w:val="00375649"/>
    <w:rsid w:val="00377C74"/>
    <w:rsid w:val="0038409C"/>
    <w:rsid w:val="00384422"/>
    <w:rsid w:val="003877A1"/>
    <w:rsid w:val="00393D52"/>
    <w:rsid w:val="00394587"/>
    <w:rsid w:val="00395554"/>
    <w:rsid w:val="003A524C"/>
    <w:rsid w:val="003A68AE"/>
    <w:rsid w:val="003B0E64"/>
    <w:rsid w:val="003C3F03"/>
    <w:rsid w:val="003C42B0"/>
    <w:rsid w:val="003C6AC0"/>
    <w:rsid w:val="003D2001"/>
    <w:rsid w:val="003D25E4"/>
    <w:rsid w:val="003D4DF5"/>
    <w:rsid w:val="003F3304"/>
    <w:rsid w:val="004025CC"/>
    <w:rsid w:val="00406350"/>
    <w:rsid w:val="00411749"/>
    <w:rsid w:val="00413D76"/>
    <w:rsid w:val="00413F40"/>
    <w:rsid w:val="00414BF2"/>
    <w:rsid w:val="00416516"/>
    <w:rsid w:val="00417154"/>
    <w:rsid w:val="00421C7A"/>
    <w:rsid w:val="00422171"/>
    <w:rsid w:val="00422747"/>
    <w:rsid w:val="0042637E"/>
    <w:rsid w:val="00433253"/>
    <w:rsid w:val="00437FBD"/>
    <w:rsid w:val="00445457"/>
    <w:rsid w:val="00445849"/>
    <w:rsid w:val="00446880"/>
    <w:rsid w:val="0045351F"/>
    <w:rsid w:val="00461205"/>
    <w:rsid w:val="00464277"/>
    <w:rsid w:val="00473CA0"/>
    <w:rsid w:val="00474B4A"/>
    <w:rsid w:val="00480382"/>
    <w:rsid w:val="00481883"/>
    <w:rsid w:val="004821F2"/>
    <w:rsid w:val="00484E96"/>
    <w:rsid w:val="00497C62"/>
    <w:rsid w:val="004A37FC"/>
    <w:rsid w:val="004A45B9"/>
    <w:rsid w:val="004B3999"/>
    <w:rsid w:val="004B4236"/>
    <w:rsid w:val="004B54DB"/>
    <w:rsid w:val="004D4324"/>
    <w:rsid w:val="004E1A09"/>
    <w:rsid w:val="004E345C"/>
    <w:rsid w:val="004E6634"/>
    <w:rsid w:val="004F1127"/>
    <w:rsid w:val="004F6B61"/>
    <w:rsid w:val="00505EE0"/>
    <w:rsid w:val="00506154"/>
    <w:rsid w:val="00507B1E"/>
    <w:rsid w:val="00515A33"/>
    <w:rsid w:val="00515ECC"/>
    <w:rsid w:val="00517085"/>
    <w:rsid w:val="00522A88"/>
    <w:rsid w:val="0052385E"/>
    <w:rsid w:val="00527020"/>
    <w:rsid w:val="00527DDE"/>
    <w:rsid w:val="0053009E"/>
    <w:rsid w:val="00530FE2"/>
    <w:rsid w:val="00536A89"/>
    <w:rsid w:val="005376A3"/>
    <w:rsid w:val="00542430"/>
    <w:rsid w:val="00546002"/>
    <w:rsid w:val="00554E6A"/>
    <w:rsid w:val="0055643D"/>
    <w:rsid w:val="005639D8"/>
    <w:rsid w:val="0056471B"/>
    <w:rsid w:val="00572013"/>
    <w:rsid w:val="005720E0"/>
    <w:rsid w:val="00572E0F"/>
    <w:rsid w:val="00577853"/>
    <w:rsid w:val="005779D3"/>
    <w:rsid w:val="00584232"/>
    <w:rsid w:val="00586B14"/>
    <w:rsid w:val="005874E2"/>
    <w:rsid w:val="00592FC1"/>
    <w:rsid w:val="005936BC"/>
    <w:rsid w:val="00595F0F"/>
    <w:rsid w:val="005A3A1D"/>
    <w:rsid w:val="005A7B70"/>
    <w:rsid w:val="005B353E"/>
    <w:rsid w:val="005B59CF"/>
    <w:rsid w:val="005B6C32"/>
    <w:rsid w:val="005C5BDD"/>
    <w:rsid w:val="005D61E6"/>
    <w:rsid w:val="005F0A3F"/>
    <w:rsid w:val="005F2CAE"/>
    <w:rsid w:val="005F368B"/>
    <w:rsid w:val="005F4C27"/>
    <w:rsid w:val="005F6930"/>
    <w:rsid w:val="00600127"/>
    <w:rsid w:val="006021CF"/>
    <w:rsid w:val="00602376"/>
    <w:rsid w:val="0061793D"/>
    <w:rsid w:val="006204D6"/>
    <w:rsid w:val="0062158B"/>
    <w:rsid w:val="00622ABD"/>
    <w:rsid w:val="0062418F"/>
    <w:rsid w:val="00633D40"/>
    <w:rsid w:val="00643F96"/>
    <w:rsid w:val="00654733"/>
    <w:rsid w:val="006551C6"/>
    <w:rsid w:val="00661C33"/>
    <w:rsid w:val="00667DC7"/>
    <w:rsid w:val="00684490"/>
    <w:rsid w:val="00686CB3"/>
    <w:rsid w:val="006A7A02"/>
    <w:rsid w:val="006B00DE"/>
    <w:rsid w:val="006B5F0F"/>
    <w:rsid w:val="006D0782"/>
    <w:rsid w:val="006D157E"/>
    <w:rsid w:val="006E2C72"/>
    <w:rsid w:val="006F3AB1"/>
    <w:rsid w:val="006F4437"/>
    <w:rsid w:val="00705D56"/>
    <w:rsid w:val="00705DA2"/>
    <w:rsid w:val="00706DC1"/>
    <w:rsid w:val="00710A75"/>
    <w:rsid w:val="00721BE4"/>
    <w:rsid w:val="007226C9"/>
    <w:rsid w:val="00725DDC"/>
    <w:rsid w:val="00730687"/>
    <w:rsid w:val="00733145"/>
    <w:rsid w:val="00740EFC"/>
    <w:rsid w:val="00742230"/>
    <w:rsid w:val="007428AD"/>
    <w:rsid w:val="0074420A"/>
    <w:rsid w:val="0074629F"/>
    <w:rsid w:val="00752E36"/>
    <w:rsid w:val="00757E3B"/>
    <w:rsid w:val="00757F83"/>
    <w:rsid w:val="007625DE"/>
    <w:rsid w:val="00764ACE"/>
    <w:rsid w:val="00767648"/>
    <w:rsid w:val="0077169C"/>
    <w:rsid w:val="00775F40"/>
    <w:rsid w:val="0077634C"/>
    <w:rsid w:val="00776F56"/>
    <w:rsid w:val="0078397D"/>
    <w:rsid w:val="00784C07"/>
    <w:rsid w:val="00796ECB"/>
    <w:rsid w:val="00797F8B"/>
    <w:rsid w:val="007A6E43"/>
    <w:rsid w:val="007B4FBE"/>
    <w:rsid w:val="007B5036"/>
    <w:rsid w:val="007C07AD"/>
    <w:rsid w:val="007C0DD6"/>
    <w:rsid w:val="007C5F14"/>
    <w:rsid w:val="007D1757"/>
    <w:rsid w:val="007D2A4C"/>
    <w:rsid w:val="007D36DE"/>
    <w:rsid w:val="007E0808"/>
    <w:rsid w:val="007E1341"/>
    <w:rsid w:val="007E2B23"/>
    <w:rsid w:val="007E54CE"/>
    <w:rsid w:val="007E6EAE"/>
    <w:rsid w:val="007F090B"/>
    <w:rsid w:val="007F64CE"/>
    <w:rsid w:val="007F6DD3"/>
    <w:rsid w:val="00814CA1"/>
    <w:rsid w:val="00815A97"/>
    <w:rsid w:val="00826BB8"/>
    <w:rsid w:val="00832738"/>
    <w:rsid w:val="00841545"/>
    <w:rsid w:val="008433AA"/>
    <w:rsid w:val="0084493E"/>
    <w:rsid w:val="00844B4E"/>
    <w:rsid w:val="00844DB0"/>
    <w:rsid w:val="00847919"/>
    <w:rsid w:val="0085033A"/>
    <w:rsid w:val="00860939"/>
    <w:rsid w:val="0086295C"/>
    <w:rsid w:val="00862A09"/>
    <w:rsid w:val="00873A09"/>
    <w:rsid w:val="00876F6B"/>
    <w:rsid w:val="00882206"/>
    <w:rsid w:val="00890AFA"/>
    <w:rsid w:val="00890EF9"/>
    <w:rsid w:val="00892375"/>
    <w:rsid w:val="0089263F"/>
    <w:rsid w:val="008953D2"/>
    <w:rsid w:val="00897A68"/>
    <w:rsid w:val="008A077F"/>
    <w:rsid w:val="008A1158"/>
    <w:rsid w:val="008C1D37"/>
    <w:rsid w:val="008C5A1E"/>
    <w:rsid w:val="008C71DD"/>
    <w:rsid w:val="008C7C3B"/>
    <w:rsid w:val="008D6EB0"/>
    <w:rsid w:val="008D7C0A"/>
    <w:rsid w:val="008E572D"/>
    <w:rsid w:val="008E7843"/>
    <w:rsid w:val="008F2E72"/>
    <w:rsid w:val="008F6170"/>
    <w:rsid w:val="008F6441"/>
    <w:rsid w:val="00901D4C"/>
    <w:rsid w:val="009058AE"/>
    <w:rsid w:val="0091234F"/>
    <w:rsid w:val="009150D0"/>
    <w:rsid w:val="00922841"/>
    <w:rsid w:val="00925676"/>
    <w:rsid w:val="009348D9"/>
    <w:rsid w:val="00940635"/>
    <w:rsid w:val="00945552"/>
    <w:rsid w:val="00950876"/>
    <w:rsid w:val="00950B62"/>
    <w:rsid w:val="0095121A"/>
    <w:rsid w:val="0095194A"/>
    <w:rsid w:val="009538DF"/>
    <w:rsid w:val="00955A4A"/>
    <w:rsid w:val="00993258"/>
    <w:rsid w:val="00995823"/>
    <w:rsid w:val="00997DC8"/>
    <w:rsid w:val="009A0167"/>
    <w:rsid w:val="009A41CE"/>
    <w:rsid w:val="009A5690"/>
    <w:rsid w:val="009A6BB0"/>
    <w:rsid w:val="009B05FA"/>
    <w:rsid w:val="009B55A5"/>
    <w:rsid w:val="009C4245"/>
    <w:rsid w:val="009C7B51"/>
    <w:rsid w:val="009D41F1"/>
    <w:rsid w:val="009E1EA9"/>
    <w:rsid w:val="009E6FC9"/>
    <w:rsid w:val="009E7701"/>
    <w:rsid w:val="009E7D74"/>
    <w:rsid w:val="009F68C3"/>
    <w:rsid w:val="00A031A0"/>
    <w:rsid w:val="00A04ACC"/>
    <w:rsid w:val="00A04FF7"/>
    <w:rsid w:val="00A24B63"/>
    <w:rsid w:val="00A3036F"/>
    <w:rsid w:val="00A35902"/>
    <w:rsid w:val="00A40443"/>
    <w:rsid w:val="00A622EC"/>
    <w:rsid w:val="00A655A9"/>
    <w:rsid w:val="00A6741A"/>
    <w:rsid w:val="00A705E9"/>
    <w:rsid w:val="00A745C1"/>
    <w:rsid w:val="00A8608C"/>
    <w:rsid w:val="00AA0E0A"/>
    <w:rsid w:val="00AA38CE"/>
    <w:rsid w:val="00AB5AD2"/>
    <w:rsid w:val="00AC19D0"/>
    <w:rsid w:val="00AD19F2"/>
    <w:rsid w:val="00AE2BC1"/>
    <w:rsid w:val="00AE37EE"/>
    <w:rsid w:val="00AF7C04"/>
    <w:rsid w:val="00B02488"/>
    <w:rsid w:val="00B037CF"/>
    <w:rsid w:val="00B06288"/>
    <w:rsid w:val="00B12643"/>
    <w:rsid w:val="00B23589"/>
    <w:rsid w:val="00B267BA"/>
    <w:rsid w:val="00B30080"/>
    <w:rsid w:val="00B30C2E"/>
    <w:rsid w:val="00B311A8"/>
    <w:rsid w:val="00B35AA9"/>
    <w:rsid w:val="00B42402"/>
    <w:rsid w:val="00B42669"/>
    <w:rsid w:val="00B4315F"/>
    <w:rsid w:val="00B44889"/>
    <w:rsid w:val="00B47ACB"/>
    <w:rsid w:val="00B57AC8"/>
    <w:rsid w:val="00B645F7"/>
    <w:rsid w:val="00B66899"/>
    <w:rsid w:val="00B676B5"/>
    <w:rsid w:val="00B72F45"/>
    <w:rsid w:val="00B749E2"/>
    <w:rsid w:val="00B76103"/>
    <w:rsid w:val="00B94A1B"/>
    <w:rsid w:val="00B976E8"/>
    <w:rsid w:val="00BA18EE"/>
    <w:rsid w:val="00BB386C"/>
    <w:rsid w:val="00BB4FAA"/>
    <w:rsid w:val="00BC06BA"/>
    <w:rsid w:val="00BC22C0"/>
    <w:rsid w:val="00BC71CF"/>
    <w:rsid w:val="00BD33CA"/>
    <w:rsid w:val="00BD3991"/>
    <w:rsid w:val="00BD4B00"/>
    <w:rsid w:val="00BD7705"/>
    <w:rsid w:val="00BE11EA"/>
    <w:rsid w:val="00BE5621"/>
    <w:rsid w:val="00BE7542"/>
    <w:rsid w:val="00BF0CD7"/>
    <w:rsid w:val="00BF149F"/>
    <w:rsid w:val="00BF2ED7"/>
    <w:rsid w:val="00BF5B7D"/>
    <w:rsid w:val="00C01B04"/>
    <w:rsid w:val="00C03958"/>
    <w:rsid w:val="00C0554A"/>
    <w:rsid w:val="00C107AA"/>
    <w:rsid w:val="00C13C19"/>
    <w:rsid w:val="00C14A9C"/>
    <w:rsid w:val="00C22440"/>
    <w:rsid w:val="00C31608"/>
    <w:rsid w:val="00C32430"/>
    <w:rsid w:val="00C376C5"/>
    <w:rsid w:val="00C40572"/>
    <w:rsid w:val="00C4602A"/>
    <w:rsid w:val="00C56C59"/>
    <w:rsid w:val="00C64461"/>
    <w:rsid w:val="00C6587C"/>
    <w:rsid w:val="00C660C5"/>
    <w:rsid w:val="00C72D21"/>
    <w:rsid w:val="00C745FC"/>
    <w:rsid w:val="00C747A7"/>
    <w:rsid w:val="00C80B60"/>
    <w:rsid w:val="00C81FA5"/>
    <w:rsid w:val="00C82179"/>
    <w:rsid w:val="00C8624F"/>
    <w:rsid w:val="00C91C02"/>
    <w:rsid w:val="00C91FE5"/>
    <w:rsid w:val="00C92A5B"/>
    <w:rsid w:val="00C9609B"/>
    <w:rsid w:val="00C9671A"/>
    <w:rsid w:val="00CA4D27"/>
    <w:rsid w:val="00CA7557"/>
    <w:rsid w:val="00CB00F6"/>
    <w:rsid w:val="00CB0288"/>
    <w:rsid w:val="00CB209B"/>
    <w:rsid w:val="00CC3FE7"/>
    <w:rsid w:val="00CD4480"/>
    <w:rsid w:val="00CE013A"/>
    <w:rsid w:val="00CE0183"/>
    <w:rsid w:val="00CE2116"/>
    <w:rsid w:val="00CE30D3"/>
    <w:rsid w:val="00CF1909"/>
    <w:rsid w:val="00CF4F7B"/>
    <w:rsid w:val="00D01BA0"/>
    <w:rsid w:val="00D02B8F"/>
    <w:rsid w:val="00D02CA5"/>
    <w:rsid w:val="00D1099C"/>
    <w:rsid w:val="00D13262"/>
    <w:rsid w:val="00D21330"/>
    <w:rsid w:val="00D2420B"/>
    <w:rsid w:val="00D24E34"/>
    <w:rsid w:val="00D267BB"/>
    <w:rsid w:val="00D34AAF"/>
    <w:rsid w:val="00D36B20"/>
    <w:rsid w:val="00D373F0"/>
    <w:rsid w:val="00D414C0"/>
    <w:rsid w:val="00D42565"/>
    <w:rsid w:val="00D456CF"/>
    <w:rsid w:val="00D514F6"/>
    <w:rsid w:val="00D5285F"/>
    <w:rsid w:val="00D65056"/>
    <w:rsid w:val="00D6669C"/>
    <w:rsid w:val="00D8397C"/>
    <w:rsid w:val="00D86CFA"/>
    <w:rsid w:val="00D93E1F"/>
    <w:rsid w:val="00DA090E"/>
    <w:rsid w:val="00DA1DC5"/>
    <w:rsid w:val="00DA4BA8"/>
    <w:rsid w:val="00DA5E03"/>
    <w:rsid w:val="00DB37D3"/>
    <w:rsid w:val="00DC121B"/>
    <w:rsid w:val="00DC2DBA"/>
    <w:rsid w:val="00DC480E"/>
    <w:rsid w:val="00DC5AF6"/>
    <w:rsid w:val="00DC7007"/>
    <w:rsid w:val="00DE01E3"/>
    <w:rsid w:val="00DE0841"/>
    <w:rsid w:val="00DF1A5C"/>
    <w:rsid w:val="00DF5029"/>
    <w:rsid w:val="00DF6119"/>
    <w:rsid w:val="00DF7CAF"/>
    <w:rsid w:val="00E01706"/>
    <w:rsid w:val="00E01786"/>
    <w:rsid w:val="00E07947"/>
    <w:rsid w:val="00E1080E"/>
    <w:rsid w:val="00E14B9B"/>
    <w:rsid w:val="00E31730"/>
    <w:rsid w:val="00E31B20"/>
    <w:rsid w:val="00E33C2F"/>
    <w:rsid w:val="00E33FCC"/>
    <w:rsid w:val="00E4146D"/>
    <w:rsid w:val="00E42CBE"/>
    <w:rsid w:val="00E47BB0"/>
    <w:rsid w:val="00E51111"/>
    <w:rsid w:val="00E54392"/>
    <w:rsid w:val="00E54C7B"/>
    <w:rsid w:val="00E559AE"/>
    <w:rsid w:val="00E55A43"/>
    <w:rsid w:val="00E64535"/>
    <w:rsid w:val="00E648E7"/>
    <w:rsid w:val="00E75F1F"/>
    <w:rsid w:val="00E832EB"/>
    <w:rsid w:val="00E85D02"/>
    <w:rsid w:val="00E8737F"/>
    <w:rsid w:val="00E87964"/>
    <w:rsid w:val="00EA6CF4"/>
    <w:rsid w:val="00EB4CFC"/>
    <w:rsid w:val="00EC76B6"/>
    <w:rsid w:val="00ED0BB8"/>
    <w:rsid w:val="00ED563A"/>
    <w:rsid w:val="00ED5B98"/>
    <w:rsid w:val="00EE029F"/>
    <w:rsid w:val="00EE52B6"/>
    <w:rsid w:val="00EE6648"/>
    <w:rsid w:val="00EF184F"/>
    <w:rsid w:val="00EF347E"/>
    <w:rsid w:val="00EF3E5E"/>
    <w:rsid w:val="00EF4012"/>
    <w:rsid w:val="00EF5E46"/>
    <w:rsid w:val="00EF5F3B"/>
    <w:rsid w:val="00F04209"/>
    <w:rsid w:val="00F1019B"/>
    <w:rsid w:val="00F11C44"/>
    <w:rsid w:val="00F13140"/>
    <w:rsid w:val="00F16B81"/>
    <w:rsid w:val="00F245DF"/>
    <w:rsid w:val="00F35384"/>
    <w:rsid w:val="00F37A99"/>
    <w:rsid w:val="00F42F33"/>
    <w:rsid w:val="00F448AC"/>
    <w:rsid w:val="00F51271"/>
    <w:rsid w:val="00F57FF7"/>
    <w:rsid w:val="00F70509"/>
    <w:rsid w:val="00F92362"/>
    <w:rsid w:val="00F93729"/>
    <w:rsid w:val="00F93A04"/>
    <w:rsid w:val="00FA04AE"/>
    <w:rsid w:val="00FA0B58"/>
    <w:rsid w:val="00FA22D3"/>
    <w:rsid w:val="00FA415F"/>
    <w:rsid w:val="00FA62FB"/>
    <w:rsid w:val="00FB1B21"/>
    <w:rsid w:val="00FB39B3"/>
    <w:rsid w:val="00FB3BF3"/>
    <w:rsid w:val="00FC3618"/>
    <w:rsid w:val="00FC6A84"/>
    <w:rsid w:val="00FC7FE1"/>
    <w:rsid w:val="00FD2584"/>
    <w:rsid w:val="00FD6A57"/>
    <w:rsid w:val="00FE08A7"/>
    <w:rsid w:val="00FE3316"/>
    <w:rsid w:val="00FE3395"/>
    <w:rsid w:val="00FE489A"/>
    <w:rsid w:val="00FE61AA"/>
    <w:rsid w:val="00FE6DC1"/>
    <w:rsid w:val="00FF0E1F"/>
    <w:rsid w:val="00FF245D"/>
  </w:rsids>
  <m:mathPr>
    <m:mathFont m:val="Cambria Math"/>
    <m:brkBin m:val="before"/>
    <m:brkBinSub m:val="--"/>
    <m:smallFrac m:val="0"/>
    <m:dispDef/>
    <m:lMargin m:val="0"/>
    <m:rMargin m:val="0"/>
    <m:defJc m:val="centerGroup"/>
    <m:wrapIndent m:val="1440"/>
    <m:intLim m:val="subSup"/>
    <m:naryLim m:val="undOvr"/>
  </m:mathPr>
  <w:themeFontLang w:val="es-DO"/>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A9698EC"/>
  <w15:docId w15:val="{85844FC7-9B1C-409A-AD4B-8BECE26904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1"/>
        <w:szCs w:val="21"/>
        <w:lang w:val="es-DO" w:eastAsia="en-US" w:bidi="ar-SA"/>
      </w:rPr>
    </w:rPrDefault>
    <w:pPrDefault>
      <w:pPr>
        <w:spacing w:after="200" w:line="28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8624F"/>
  </w:style>
  <w:style w:type="paragraph" w:styleId="Ttulo1">
    <w:name w:val="heading 1"/>
    <w:basedOn w:val="Normal"/>
    <w:next w:val="Normal"/>
    <w:link w:val="Ttulo1Car"/>
    <w:uiPriority w:val="9"/>
    <w:qFormat/>
    <w:rsid w:val="006021CF"/>
    <w:pPr>
      <w:keepNext/>
      <w:keepLines/>
      <w:spacing w:before="360" w:after="40" w:line="240" w:lineRule="auto"/>
      <w:outlineLvl w:val="0"/>
    </w:pPr>
    <w:rPr>
      <w:rFonts w:asciiTheme="majorHAnsi" w:eastAsiaTheme="majorEastAsia" w:hAnsiTheme="majorHAnsi" w:cstheme="majorBidi"/>
      <w:color w:val="538135" w:themeColor="accent6" w:themeShade="BF"/>
      <w:sz w:val="40"/>
      <w:szCs w:val="40"/>
    </w:rPr>
  </w:style>
  <w:style w:type="paragraph" w:styleId="Ttulo2">
    <w:name w:val="heading 2"/>
    <w:basedOn w:val="Normal"/>
    <w:next w:val="Normal"/>
    <w:link w:val="Ttulo2Car"/>
    <w:uiPriority w:val="9"/>
    <w:semiHidden/>
    <w:unhideWhenUsed/>
    <w:qFormat/>
    <w:rsid w:val="006021CF"/>
    <w:pPr>
      <w:keepNext/>
      <w:keepLines/>
      <w:spacing w:before="80" w:after="0" w:line="240" w:lineRule="auto"/>
      <w:outlineLvl w:val="1"/>
    </w:pPr>
    <w:rPr>
      <w:rFonts w:asciiTheme="majorHAnsi" w:eastAsiaTheme="majorEastAsia" w:hAnsiTheme="majorHAnsi" w:cstheme="majorBidi"/>
      <w:color w:val="538135" w:themeColor="accent6" w:themeShade="BF"/>
      <w:sz w:val="28"/>
      <w:szCs w:val="28"/>
    </w:rPr>
  </w:style>
  <w:style w:type="paragraph" w:styleId="Ttulo3">
    <w:name w:val="heading 3"/>
    <w:basedOn w:val="Normal"/>
    <w:next w:val="Normal"/>
    <w:link w:val="Ttulo3Car"/>
    <w:uiPriority w:val="9"/>
    <w:semiHidden/>
    <w:unhideWhenUsed/>
    <w:qFormat/>
    <w:rsid w:val="006021CF"/>
    <w:pPr>
      <w:keepNext/>
      <w:keepLines/>
      <w:spacing w:before="80" w:after="0" w:line="240" w:lineRule="auto"/>
      <w:outlineLvl w:val="2"/>
    </w:pPr>
    <w:rPr>
      <w:rFonts w:asciiTheme="majorHAnsi" w:eastAsiaTheme="majorEastAsia" w:hAnsiTheme="majorHAnsi" w:cstheme="majorBidi"/>
      <w:color w:val="538135" w:themeColor="accent6" w:themeShade="BF"/>
      <w:sz w:val="24"/>
      <w:szCs w:val="24"/>
    </w:rPr>
  </w:style>
  <w:style w:type="paragraph" w:styleId="Ttulo4">
    <w:name w:val="heading 4"/>
    <w:basedOn w:val="Normal"/>
    <w:next w:val="Normal"/>
    <w:link w:val="Ttulo4Car"/>
    <w:uiPriority w:val="9"/>
    <w:semiHidden/>
    <w:unhideWhenUsed/>
    <w:qFormat/>
    <w:rsid w:val="006021CF"/>
    <w:pPr>
      <w:keepNext/>
      <w:keepLines/>
      <w:spacing w:before="80" w:after="0"/>
      <w:outlineLvl w:val="3"/>
    </w:pPr>
    <w:rPr>
      <w:rFonts w:asciiTheme="majorHAnsi" w:eastAsiaTheme="majorEastAsia" w:hAnsiTheme="majorHAnsi" w:cstheme="majorBidi"/>
      <w:color w:val="70AD47" w:themeColor="accent6"/>
      <w:sz w:val="22"/>
      <w:szCs w:val="22"/>
    </w:rPr>
  </w:style>
  <w:style w:type="paragraph" w:styleId="Ttulo5">
    <w:name w:val="heading 5"/>
    <w:basedOn w:val="Normal"/>
    <w:next w:val="Normal"/>
    <w:link w:val="Ttulo5Car"/>
    <w:uiPriority w:val="9"/>
    <w:semiHidden/>
    <w:unhideWhenUsed/>
    <w:qFormat/>
    <w:rsid w:val="006021CF"/>
    <w:pPr>
      <w:keepNext/>
      <w:keepLines/>
      <w:spacing w:before="40" w:after="0"/>
      <w:outlineLvl w:val="4"/>
    </w:pPr>
    <w:rPr>
      <w:rFonts w:asciiTheme="majorHAnsi" w:eastAsiaTheme="majorEastAsia" w:hAnsiTheme="majorHAnsi" w:cstheme="majorBidi"/>
      <w:i/>
      <w:iCs/>
      <w:color w:val="70AD47" w:themeColor="accent6"/>
      <w:sz w:val="22"/>
      <w:szCs w:val="22"/>
    </w:rPr>
  </w:style>
  <w:style w:type="paragraph" w:styleId="Ttulo6">
    <w:name w:val="heading 6"/>
    <w:basedOn w:val="Normal"/>
    <w:next w:val="Normal"/>
    <w:link w:val="Ttulo6Car"/>
    <w:uiPriority w:val="9"/>
    <w:semiHidden/>
    <w:unhideWhenUsed/>
    <w:qFormat/>
    <w:rsid w:val="006021CF"/>
    <w:pPr>
      <w:keepNext/>
      <w:keepLines/>
      <w:spacing w:before="40" w:after="0"/>
      <w:outlineLvl w:val="5"/>
    </w:pPr>
    <w:rPr>
      <w:rFonts w:asciiTheme="majorHAnsi" w:eastAsiaTheme="majorEastAsia" w:hAnsiTheme="majorHAnsi" w:cstheme="majorBidi"/>
      <w:color w:val="70AD47" w:themeColor="accent6"/>
    </w:rPr>
  </w:style>
  <w:style w:type="paragraph" w:styleId="Ttulo7">
    <w:name w:val="heading 7"/>
    <w:basedOn w:val="Normal"/>
    <w:next w:val="Normal"/>
    <w:link w:val="Ttulo7Car"/>
    <w:uiPriority w:val="9"/>
    <w:semiHidden/>
    <w:unhideWhenUsed/>
    <w:qFormat/>
    <w:rsid w:val="006021CF"/>
    <w:pPr>
      <w:keepNext/>
      <w:keepLines/>
      <w:spacing w:before="40" w:after="0"/>
      <w:outlineLvl w:val="6"/>
    </w:pPr>
    <w:rPr>
      <w:rFonts w:asciiTheme="majorHAnsi" w:eastAsiaTheme="majorEastAsia" w:hAnsiTheme="majorHAnsi" w:cstheme="majorBidi"/>
      <w:b/>
      <w:bCs/>
      <w:color w:val="70AD47" w:themeColor="accent6"/>
    </w:rPr>
  </w:style>
  <w:style w:type="paragraph" w:styleId="Ttulo8">
    <w:name w:val="heading 8"/>
    <w:basedOn w:val="Normal"/>
    <w:next w:val="Normal"/>
    <w:link w:val="Ttulo8Car"/>
    <w:uiPriority w:val="9"/>
    <w:semiHidden/>
    <w:unhideWhenUsed/>
    <w:qFormat/>
    <w:rsid w:val="006021CF"/>
    <w:pPr>
      <w:keepNext/>
      <w:keepLines/>
      <w:spacing w:before="40" w:after="0"/>
      <w:outlineLvl w:val="7"/>
    </w:pPr>
    <w:rPr>
      <w:rFonts w:asciiTheme="majorHAnsi" w:eastAsiaTheme="majorEastAsia" w:hAnsiTheme="majorHAnsi" w:cstheme="majorBidi"/>
      <w:b/>
      <w:bCs/>
      <w:i/>
      <w:iCs/>
      <w:color w:val="70AD47" w:themeColor="accent6"/>
      <w:sz w:val="20"/>
      <w:szCs w:val="20"/>
    </w:rPr>
  </w:style>
  <w:style w:type="paragraph" w:styleId="Ttulo9">
    <w:name w:val="heading 9"/>
    <w:basedOn w:val="Normal"/>
    <w:next w:val="Normal"/>
    <w:link w:val="Ttulo9Car"/>
    <w:uiPriority w:val="9"/>
    <w:semiHidden/>
    <w:unhideWhenUsed/>
    <w:qFormat/>
    <w:rsid w:val="006021CF"/>
    <w:pPr>
      <w:keepNext/>
      <w:keepLines/>
      <w:spacing w:before="40" w:after="0"/>
      <w:outlineLvl w:val="8"/>
    </w:pPr>
    <w:rPr>
      <w:rFonts w:asciiTheme="majorHAnsi" w:eastAsiaTheme="majorEastAsia" w:hAnsiTheme="majorHAnsi" w:cstheme="majorBidi"/>
      <w:i/>
      <w:iCs/>
      <w:color w:val="70AD47" w:themeColor="accent6"/>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6021CF"/>
    <w:rPr>
      <w:rFonts w:asciiTheme="majorHAnsi" w:eastAsiaTheme="majorEastAsia" w:hAnsiTheme="majorHAnsi" w:cstheme="majorBidi"/>
      <w:color w:val="538135" w:themeColor="accent6" w:themeShade="BF"/>
      <w:sz w:val="40"/>
      <w:szCs w:val="40"/>
    </w:rPr>
  </w:style>
  <w:style w:type="character" w:customStyle="1" w:styleId="Ttulo2Car">
    <w:name w:val="Título 2 Car"/>
    <w:basedOn w:val="Fuentedeprrafopredeter"/>
    <w:link w:val="Ttulo2"/>
    <w:uiPriority w:val="9"/>
    <w:semiHidden/>
    <w:rsid w:val="006021CF"/>
    <w:rPr>
      <w:rFonts w:asciiTheme="majorHAnsi" w:eastAsiaTheme="majorEastAsia" w:hAnsiTheme="majorHAnsi" w:cstheme="majorBidi"/>
      <w:color w:val="538135" w:themeColor="accent6" w:themeShade="BF"/>
      <w:sz w:val="28"/>
      <w:szCs w:val="28"/>
    </w:rPr>
  </w:style>
  <w:style w:type="character" w:customStyle="1" w:styleId="Ttulo3Car">
    <w:name w:val="Título 3 Car"/>
    <w:basedOn w:val="Fuentedeprrafopredeter"/>
    <w:link w:val="Ttulo3"/>
    <w:uiPriority w:val="9"/>
    <w:semiHidden/>
    <w:rsid w:val="006021CF"/>
    <w:rPr>
      <w:rFonts w:asciiTheme="majorHAnsi" w:eastAsiaTheme="majorEastAsia" w:hAnsiTheme="majorHAnsi" w:cstheme="majorBidi"/>
      <w:color w:val="538135" w:themeColor="accent6" w:themeShade="BF"/>
      <w:sz w:val="24"/>
      <w:szCs w:val="24"/>
    </w:rPr>
  </w:style>
  <w:style w:type="character" w:customStyle="1" w:styleId="Ttulo4Car">
    <w:name w:val="Título 4 Car"/>
    <w:basedOn w:val="Fuentedeprrafopredeter"/>
    <w:link w:val="Ttulo4"/>
    <w:uiPriority w:val="9"/>
    <w:semiHidden/>
    <w:rsid w:val="006021CF"/>
    <w:rPr>
      <w:rFonts w:asciiTheme="majorHAnsi" w:eastAsiaTheme="majorEastAsia" w:hAnsiTheme="majorHAnsi" w:cstheme="majorBidi"/>
      <w:color w:val="70AD47" w:themeColor="accent6"/>
      <w:sz w:val="22"/>
      <w:szCs w:val="22"/>
    </w:rPr>
  </w:style>
  <w:style w:type="character" w:customStyle="1" w:styleId="Ttulo5Car">
    <w:name w:val="Título 5 Car"/>
    <w:basedOn w:val="Fuentedeprrafopredeter"/>
    <w:link w:val="Ttulo5"/>
    <w:uiPriority w:val="9"/>
    <w:semiHidden/>
    <w:rsid w:val="006021CF"/>
    <w:rPr>
      <w:rFonts w:asciiTheme="majorHAnsi" w:eastAsiaTheme="majorEastAsia" w:hAnsiTheme="majorHAnsi" w:cstheme="majorBidi"/>
      <w:i/>
      <w:iCs/>
      <w:color w:val="70AD47" w:themeColor="accent6"/>
      <w:sz w:val="22"/>
      <w:szCs w:val="22"/>
    </w:rPr>
  </w:style>
  <w:style w:type="character" w:customStyle="1" w:styleId="Ttulo6Car">
    <w:name w:val="Título 6 Car"/>
    <w:basedOn w:val="Fuentedeprrafopredeter"/>
    <w:link w:val="Ttulo6"/>
    <w:uiPriority w:val="9"/>
    <w:semiHidden/>
    <w:rsid w:val="006021CF"/>
    <w:rPr>
      <w:rFonts w:asciiTheme="majorHAnsi" w:eastAsiaTheme="majorEastAsia" w:hAnsiTheme="majorHAnsi" w:cstheme="majorBidi"/>
      <w:color w:val="70AD47" w:themeColor="accent6"/>
    </w:rPr>
  </w:style>
  <w:style w:type="character" w:customStyle="1" w:styleId="Ttulo7Car">
    <w:name w:val="Título 7 Car"/>
    <w:basedOn w:val="Fuentedeprrafopredeter"/>
    <w:link w:val="Ttulo7"/>
    <w:uiPriority w:val="9"/>
    <w:semiHidden/>
    <w:rsid w:val="006021CF"/>
    <w:rPr>
      <w:rFonts w:asciiTheme="majorHAnsi" w:eastAsiaTheme="majorEastAsia" w:hAnsiTheme="majorHAnsi" w:cstheme="majorBidi"/>
      <w:b/>
      <w:bCs/>
      <w:color w:val="70AD47" w:themeColor="accent6"/>
    </w:rPr>
  </w:style>
  <w:style w:type="character" w:customStyle="1" w:styleId="Ttulo8Car">
    <w:name w:val="Título 8 Car"/>
    <w:basedOn w:val="Fuentedeprrafopredeter"/>
    <w:link w:val="Ttulo8"/>
    <w:uiPriority w:val="9"/>
    <w:semiHidden/>
    <w:rsid w:val="006021CF"/>
    <w:rPr>
      <w:rFonts w:asciiTheme="majorHAnsi" w:eastAsiaTheme="majorEastAsia" w:hAnsiTheme="majorHAnsi" w:cstheme="majorBidi"/>
      <w:b/>
      <w:bCs/>
      <w:i/>
      <w:iCs/>
      <w:color w:val="70AD47" w:themeColor="accent6"/>
      <w:sz w:val="20"/>
      <w:szCs w:val="20"/>
    </w:rPr>
  </w:style>
  <w:style w:type="character" w:customStyle="1" w:styleId="Ttulo9Car">
    <w:name w:val="Título 9 Car"/>
    <w:basedOn w:val="Fuentedeprrafopredeter"/>
    <w:link w:val="Ttulo9"/>
    <w:uiPriority w:val="9"/>
    <w:semiHidden/>
    <w:rsid w:val="006021CF"/>
    <w:rPr>
      <w:rFonts w:asciiTheme="majorHAnsi" w:eastAsiaTheme="majorEastAsia" w:hAnsiTheme="majorHAnsi" w:cstheme="majorBidi"/>
      <w:i/>
      <w:iCs/>
      <w:color w:val="70AD47" w:themeColor="accent6"/>
      <w:sz w:val="20"/>
      <w:szCs w:val="20"/>
    </w:rPr>
  </w:style>
  <w:style w:type="paragraph" w:styleId="Ttulo">
    <w:name w:val="Title"/>
    <w:basedOn w:val="Normal"/>
    <w:next w:val="Normal"/>
    <w:link w:val="TtuloCar"/>
    <w:uiPriority w:val="10"/>
    <w:qFormat/>
    <w:rsid w:val="006021CF"/>
    <w:pPr>
      <w:spacing w:after="0" w:line="240" w:lineRule="auto"/>
      <w:contextualSpacing/>
    </w:pPr>
    <w:rPr>
      <w:rFonts w:asciiTheme="majorHAnsi" w:eastAsiaTheme="majorEastAsia" w:hAnsiTheme="majorHAnsi" w:cstheme="majorBidi"/>
      <w:color w:val="262626" w:themeColor="text1" w:themeTint="D9"/>
      <w:spacing w:val="-15"/>
      <w:sz w:val="96"/>
      <w:szCs w:val="96"/>
    </w:rPr>
  </w:style>
  <w:style w:type="character" w:customStyle="1" w:styleId="TtuloCar">
    <w:name w:val="Título Car"/>
    <w:basedOn w:val="Fuentedeprrafopredeter"/>
    <w:link w:val="Ttulo"/>
    <w:uiPriority w:val="10"/>
    <w:rsid w:val="006021CF"/>
    <w:rPr>
      <w:rFonts w:asciiTheme="majorHAnsi" w:eastAsiaTheme="majorEastAsia" w:hAnsiTheme="majorHAnsi" w:cstheme="majorBidi"/>
      <w:color w:val="262626" w:themeColor="text1" w:themeTint="D9"/>
      <w:spacing w:val="-15"/>
      <w:sz w:val="96"/>
      <w:szCs w:val="96"/>
    </w:rPr>
  </w:style>
  <w:style w:type="paragraph" w:styleId="Subttulo">
    <w:name w:val="Subtitle"/>
    <w:basedOn w:val="Normal"/>
    <w:next w:val="Normal"/>
    <w:link w:val="SubttuloCar"/>
    <w:uiPriority w:val="11"/>
    <w:qFormat/>
    <w:rsid w:val="006021CF"/>
    <w:pPr>
      <w:numPr>
        <w:ilvl w:val="1"/>
      </w:numPr>
      <w:spacing w:line="240" w:lineRule="auto"/>
    </w:pPr>
    <w:rPr>
      <w:rFonts w:asciiTheme="majorHAnsi" w:eastAsiaTheme="majorEastAsia" w:hAnsiTheme="majorHAnsi" w:cstheme="majorBidi"/>
      <w:sz w:val="30"/>
      <w:szCs w:val="30"/>
    </w:rPr>
  </w:style>
  <w:style w:type="character" w:customStyle="1" w:styleId="SubttuloCar">
    <w:name w:val="Subtítulo Car"/>
    <w:basedOn w:val="Fuentedeprrafopredeter"/>
    <w:link w:val="Subttulo"/>
    <w:uiPriority w:val="11"/>
    <w:rsid w:val="006021CF"/>
    <w:rPr>
      <w:rFonts w:asciiTheme="majorHAnsi" w:eastAsiaTheme="majorEastAsia" w:hAnsiTheme="majorHAnsi" w:cstheme="majorBidi"/>
      <w:sz w:val="30"/>
      <w:szCs w:val="30"/>
    </w:rPr>
  </w:style>
  <w:style w:type="paragraph" w:styleId="Cita">
    <w:name w:val="Quote"/>
    <w:basedOn w:val="Normal"/>
    <w:next w:val="Normal"/>
    <w:link w:val="CitaCar"/>
    <w:uiPriority w:val="29"/>
    <w:qFormat/>
    <w:rsid w:val="006021CF"/>
    <w:pPr>
      <w:spacing w:before="160"/>
      <w:ind w:left="720" w:right="720"/>
      <w:jc w:val="center"/>
    </w:pPr>
    <w:rPr>
      <w:i/>
      <w:iCs/>
      <w:color w:val="262626" w:themeColor="text1" w:themeTint="D9"/>
    </w:rPr>
  </w:style>
  <w:style w:type="character" w:customStyle="1" w:styleId="CitaCar">
    <w:name w:val="Cita Car"/>
    <w:basedOn w:val="Fuentedeprrafopredeter"/>
    <w:link w:val="Cita"/>
    <w:uiPriority w:val="29"/>
    <w:rsid w:val="006021CF"/>
    <w:rPr>
      <w:i/>
      <w:iCs/>
      <w:color w:val="262626" w:themeColor="text1" w:themeTint="D9"/>
    </w:rPr>
  </w:style>
  <w:style w:type="paragraph" w:styleId="Prrafodelista">
    <w:name w:val="List Paragraph"/>
    <w:basedOn w:val="Normal"/>
    <w:uiPriority w:val="34"/>
    <w:qFormat/>
    <w:rsid w:val="00730687"/>
    <w:pPr>
      <w:ind w:left="720"/>
      <w:contextualSpacing/>
    </w:pPr>
  </w:style>
  <w:style w:type="character" w:styleId="nfasisintenso">
    <w:name w:val="Intense Emphasis"/>
    <w:basedOn w:val="Fuentedeprrafopredeter"/>
    <w:uiPriority w:val="21"/>
    <w:qFormat/>
    <w:rsid w:val="006021CF"/>
    <w:rPr>
      <w:b/>
      <w:bCs/>
      <w:i/>
      <w:iCs/>
    </w:rPr>
  </w:style>
  <w:style w:type="paragraph" w:styleId="Citadestacada">
    <w:name w:val="Intense Quote"/>
    <w:basedOn w:val="Normal"/>
    <w:next w:val="Normal"/>
    <w:link w:val="CitadestacadaCar"/>
    <w:uiPriority w:val="30"/>
    <w:qFormat/>
    <w:rsid w:val="006021CF"/>
    <w:pPr>
      <w:spacing w:before="160" w:after="160" w:line="264" w:lineRule="auto"/>
      <w:ind w:left="720" w:right="720"/>
      <w:jc w:val="center"/>
    </w:pPr>
    <w:rPr>
      <w:rFonts w:asciiTheme="majorHAnsi" w:eastAsiaTheme="majorEastAsia" w:hAnsiTheme="majorHAnsi" w:cstheme="majorBidi"/>
      <w:i/>
      <w:iCs/>
      <w:color w:val="70AD47" w:themeColor="accent6"/>
      <w:sz w:val="32"/>
      <w:szCs w:val="32"/>
    </w:rPr>
  </w:style>
  <w:style w:type="character" w:customStyle="1" w:styleId="CitadestacadaCar">
    <w:name w:val="Cita destacada Car"/>
    <w:basedOn w:val="Fuentedeprrafopredeter"/>
    <w:link w:val="Citadestacada"/>
    <w:uiPriority w:val="30"/>
    <w:rsid w:val="006021CF"/>
    <w:rPr>
      <w:rFonts w:asciiTheme="majorHAnsi" w:eastAsiaTheme="majorEastAsia" w:hAnsiTheme="majorHAnsi" w:cstheme="majorBidi"/>
      <w:i/>
      <w:iCs/>
      <w:color w:val="70AD47" w:themeColor="accent6"/>
      <w:sz w:val="32"/>
      <w:szCs w:val="32"/>
    </w:rPr>
  </w:style>
  <w:style w:type="character" w:styleId="Referenciaintensa">
    <w:name w:val="Intense Reference"/>
    <w:basedOn w:val="Fuentedeprrafopredeter"/>
    <w:uiPriority w:val="32"/>
    <w:qFormat/>
    <w:rsid w:val="006021CF"/>
    <w:rPr>
      <w:b/>
      <w:bCs/>
      <w:smallCaps/>
      <w:color w:val="70AD47" w:themeColor="accent6"/>
    </w:rPr>
  </w:style>
  <w:style w:type="paragraph" w:styleId="Encabezado">
    <w:name w:val="header"/>
    <w:basedOn w:val="Normal"/>
    <w:link w:val="EncabezadoCar"/>
    <w:uiPriority w:val="99"/>
    <w:unhideWhenUsed/>
    <w:rsid w:val="00730687"/>
    <w:pPr>
      <w:tabs>
        <w:tab w:val="center" w:pos="4513"/>
        <w:tab w:val="right" w:pos="9026"/>
      </w:tabs>
      <w:spacing w:after="0" w:line="240" w:lineRule="auto"/>
    </w:pPr>
  </w:style>
  <w:style w:type="character" w:customStyle="1" w:styleId="EncabezadoCar">
    <w:name w:val="Encabezado Car"/>
    <w:basedOn w:val="Fuentedeprrafopredeter"/>
    <w:link w:val="Encabezado"/>
    <w:uiPriority w:val="99"/>
    <w:rsid w:val="00730687"/>
  </w:style>
  <w:style w:type="paragraph" w:styleId="Piedepgina">
    <w:name w:val="footer"/>
    <w:basedOn w:val="Normal"/>
    <w:link w:val="PiedepginaCar"/>
    <w:uiPriority w:val="99"/>
    <w:unhideWhenUsed/>
    <w:rsid w:val="00730687"/>
    <w:pPr>
      <w:tabs>
        <w:tab w:val="center" w:pos="4513"/>
        <w:tab w:val="right" w:pos="9026"/>
      </w:tabs>
      <w:spacing w:after="0" w:line="240" w:lineRule="auto"/>
    </w:pPr>
  </w:style>
  <w:style w:type="character" w:customStyle="1" w:styleId="PiedepginaCar">
    <w:name w:val="Pie de página Car"/>
    <w:basedOn w:val="Fuentedeprrafopredeter"/>
    <w:link w:val="Piedepgina"/>
    <w:uiPriority w:val="99"/>
    <w:rsid w:val="00730687"/>
  </w:style>
  <w:style w:type="paragraph" w:styleId="Descripcin">
    <w:name w:val="caption"/>
    <w:basedOn w:val="Normal"/>
    <w:next w:val="Normal"/>
    <w:uiPriority w:val="35"/>
    <w:semiHidden/>
    <w:unhideWhenUsed/>
    <w:qFormat/>
    <w:rsid w:val="006021CF"/>
    <w:pPr>
      <w:spacing w:line="240" w:lineRule="auto"/>
    </w:pPr>
    <w:rPr>
      <w:b/>
      <w:bCs/>
      <w:smallCaps/>
      <w:color w:val="595959" w:themeColor="text1" w:themeTint="A6"/>
    </w:rPr>
  </w:style>
  <w:style w:type="character" w:styleId="Textoennegrita">
    <w:name w:val="Strong"/>
    <w:basedOn w:val="Fuentedeprrafopredeter"/>
    <w:uiPriority w:val="22"/>
    <w:qFormat/>
    <w:rsid w:val="006021CF"/>
    <w:rPr>
      <w:b/>
      <w:bCs/>
    </w:rPr>
  </w:style>
  <w:style w:type="character" w:styleId="nfasis">
    <w:name w:val="Emphasis"/>
    <w:basedOn w:val="Fuentedeprrafopredeter"/>
    <w:uiPriority w:val="20"/>
    <w:qFormat/>
    <w:rsid w:val="006021CF"/>
    <w:rPr>
      <w:i/>
      <w:iCs/>
      <w:color w:val="70AD47" w:themeColor="accent6"/>
    </w:rPr>
  </w:style>
  <w:style w:type="paragraph" w:styleId="Sinespaciado">
    <w:name w:val="No Spacing"/>
    <w:uiPriority w:val="1"/>
    <w:qFormat/>
    <w:rsid w:val="006021CF"/>
    <w:pPr>
      <w:spacing w:after="0" w:line="240" w:lineRule="auto"/>
    </w:pPr>
  </w:style>
  <w:style w:type="character" w:styleId="nfasissutil">
    <w:name w:val="Subtle Emphasis"/>
    <w:basedOn w:val="Fuentedeprrafopredeter"/>
    <w:uiPriority w:val="19"/>
    <w:qFormat/>
    <w:rsid w:val="006021CF"/>
    <w:rPr>
      <w:i/>
      <w:iCs/>
    </w:rPr>
  </w:style>
  <w:style w:type="character" w:styleId="Referenciasutil">
    <w:name w:val="Subtle Reference"/>
    <w:basedOn w:val="Fuentedeprrafopredeter"/>
    <w:uiPriority w:val="31"/>
    <w:qFormat/>
    <w:rsid w:val="006021CF"/>
    <w:rPr>
      <w:smallCaps/>
      <w:color w:val="595959" w:themeColor="text1" w:themeTint="A6"/>
    </w:rPr>
  </w:style>
  <w:style w:type="character" w:styleId="Ttulodellibro">
    <w:name w:val="Book Title"/>
    <w:basedOn w:val="Fuentedeprrafopredeter"/>
    <w:uiPriority w:val="33"/>
    <w:qFormat/>
    <w:rsid w:val="006021CF"/>
    <w:rPr>
      <w:b/>
      <w:bCs/>
      <w:caps w:val="0"/>
      <w:smallCaps/>
      <w:spacing w:val="7"/>
      <w:sz w:val="21"/>
      <w:szCs w:val="21"/>
    </w:rPr>
  </w:style>
  <w:style w:type="paragraph" w:styleId="TtuloTDC">
    <w:name w:val="TOC Heading"/>
    <w:basedOn w:val="Ttulo1"/>
    <w:next w:val="Normal"/>
    <w:uiPriority w:val="39"/>
    <w:unhideWhenUsed/>
    <w:qFormat/>
    <w:rsid w:val="006021CF"/>
    <w:pPr>
      <w:outlineLvl w:val="9"/>
    </w:pPr>
  </w:style>
  <w:style w:type="table" w:styleId="Tablaconcuadrcula">
    <w:name w:val="Table Grid"/>
    <w:basedOn w:val="Tablanormal"/>
    <w:uiPriority w:val="39"/>
    <w:rsid w:val="00413D7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deglobo">
    <w:name w:val="Balloon Text"/>
    <w:basedOn w:val="Normal"/>
    <w:link w:val="TextodegloboCar"/>
    <w:uiPriority w:val="99"/>
    <w:semiHidden/>
    <w:unhideWhenUsed/>
    <w:rsid w:val="00E85D02"/>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E85D02"/>
    <w:rPr>
      <w:rFonts w:ascii="Tahoma" w:hAnsi="Tahoma" w:cs="Tahoma"/>
      <w:sz w:val="16"/>
      <w:szCs w:val="16"/>
    </w:rPr>
  </w:style>
  <w:style w:type="paragraph" w:styleId="NormalWeb">
    <w:name w:val="Normal (Web)"/>
    <w:basedOn w:val="Normal"/>
    <w:uiPriority w:val="99"/>
    <w:semiHidden/>
    <w:unhideWhenUsed/>
    <w:rsid w:val="00F92362"/>
    <w:pPr>
      <w:spacing w:before="100" w:beforeAutospacing="1" w:after="100" w:afterAutospacing="1" w:line="240" w:lineRule="auto"/>
    </w:pPr>
    <w:rPr>
      <w:rFonts w:ascii="Times New Roman" w:eastAsia="Times New Roman" w:hAnsi="Times New Roman" w:cs="Times New Roman"/>
      <w:sz w:val="24"/>
      <w:szCs w:val="24"/>
      <w:lang w:eastAsia="es-DO"/>
    </w:rPr>
  </w:style>
  <w:style w:type="table" w:customStyle="1" w:styleId="TableNormal">
    <w:name w:val="Table Normal"/>
    <w:uiPriority w:val="2"/>
    <w:semiHidden/>
    <w:unhideWhenUsed/>
    <w:qFormat/>
    <w:rsid w:val="00C4602A"/>
    <w:pPr>
      <w:widowControl w:val="0"/>
      <w:autoSpaceDE w:val="0"/>
      <w:autoSpaceDN w:val="0"/>
      <w:spacing w:after="0" w:line="240" w:lineRule="auto"/>
    </w:pPr>
    <w:rPr>
      <w:rFonts w:eastAsiaTheme="minorHAnsi"/>
      <w:sz w:val="22"/>
      <w:szCs w:val="22"/>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C4602A"/>
    <w:pPr>
      <w:widowControl w:val="0"/>
      <w:autoSpaceDE w:val="0"/>
      <w:autoSpaceDN w:val="0"/>
      <w:spacing w:after="0" w:line="240" w:lineRule="auto"/>
    </w:pPr>
    <w:rPr>
      <w:rFonts w:ascii="Times New Roman" w:eastAsia="Times New Roman" w:hAnsi="Times New Roman" w:cs="Times New Roman"/>
      <w:sz w:val="22"/>
      <w:szCs w:val="22"/>
      <w:lang w:val="es-ES"/>
    </w:rPr>
  </w:style>
  <w:style w:type="table" w:styleId="Tablanormal1">
    <w:name w:val="Plain Table 1"/>
    <w:basedOn w:val="Tablanormal"/>
    <w:uiPriority w:val="41"/>
    <w:rsid w:val="00577853"/>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TDC1">
    <w:name w:val="toc 1"/>
    <w:basedOn w:val="Normal"/>
    <w:next w:val="Normal"/>
    <w:autoRedefine/>
    <w:uiPriority w:val="39"/>
    <w:unhideWhenUsed/>
    <w:rsid w:val="00B35AA9"/>
    <w:pPr>
      <w:numPr>
        <w:numId w:val="8"/>
      </w:numPr>
      <w:tabs>
        <w:tab w:val="right" w:leader="dot" w:pos="9016"/>
      </w:tabs>
      <w:spacing w:after="100"/>
    </w:pPr>
  </w:style>
  <w:style w:type="character" w:styleId="Hipervnculo">
    <w:name w:val="Hyperlink"/>
    <w:basedOn w:val="Fuentedeprrafopredeter"/>
    <w:uiPriority w:val="99"/>
    <w:unhideWhenUsed/>
    <w:rsid w:val="00B35AA9"/>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5816418">
      <w:bodyDiv w:val="1"/>
      <w:marLeft w:val="0"/>
      <w:marRight w:val="0"/>
      <w:marTop w:val="0"/>
      <w:marBottom w:val="0"/>
      <w:divBdr>
        <w:top w:val="none" w:sz="0" w:space="0" w:color="auto"/>
        <w:left w:val="none" w:sz="0" w:space="0" w:color="auto"/>
        <w:bottom w:val="none" w:sz="0" w:space="0" w:color="auto"/>
        <w:right w:val="none" w:sz="0" w:space="0" w:color="auto"/>
      </w:divBdr>
    </w:div>
    <w:div w:id="42565490">
      <w:bodyDiv w:val="1"/>
      <w:marLeft w:val="0"/>
      <w:marRight w:val="0"/>
      <w:marTop w:val="0"/>
      <w:marBottom w:val="0"/>
      <w:divBdr>
        <w:top w:val="none" w:sz="0" w:space="0" w:color="auto"/>
        <w:left w:val="none" w:sz="0" w:space="0" w:color="auto"/>
        <w:bottom w:val="none" w:sz="0" w:space="0" w:color="auto"/>
        <w:right w:val="none" w:sz="0" w:space="0" w:color="auto"/>
      </w:divBdr>
    </w:div>
    <w:div w:id="137455199">
      <w:bodyDiv w:val="1"/>
      <w:marLeft w:val="0"/>
      <w:marRight w:val="0"/>
      <w:marTop w:val="0"/>
      <w:marBottom w:val="0"/>
      <w:divBdr>
        <w:top w:val="none" w:sz="0" w:space="0" w:color="auto"/>
        <w:left w:val="none" w:sz="0" w:space="0" w:color="auto"/>
        <w:bottom w:val="none" w:sz="0" w:space="0" w:color="auto"/>
        <w:right w:val="none" w:sz="0" w:space="0" w:color="auto"/>
      </w:divBdr>
    </w:div>
    <w:div w:id="140854411">
      <w:bodyDiv w:val="1"/>
      <w:marLeft w:val="0"/>
      <w:marRight w:val="0"/>
      <w:marTop w:val="0"/>
      <w:marBottom w:val="0"/>
      <w:divBdr>
        <w:top w:val="none" w:sz="0" w:space="0" w:color="auto"/>
        <w:left w:val="none" w:sz="0" w:space="0" w:color="auto"/>
        <w:bottom w:val="none" w:sz="0" w:space="0" w:color="auto"/>
        <w:right w:val="none" w:sz="0" w:space="0" w:color="auto"/>
      </w:divBdr>
    </w:div>
    <w:div w:id="175703916">
      <w:bodyDiv w:val="1"/>
      <w:marLeft w:val="0"/>
      <w:marRight w:val="0"/>
      <w:marTop w:val="0"/>
      <w:marBottom w:val="0"/>
      <w:divBdr>
        <w:top w:val="none" w:sz="0" w:space="0" w:color="auto"/>
        <w:left w:val="none" w:sz="0" w:space="0" w:color="auto"/>
        <w:bottom w:val="none" w:sz="0" w:space="0" w:color="auto"/>
        <w:right w:val="none" w:sz="0" w:space="0" w:color="auto"/>
      </w:divBdr>
    </w:div>
    <w:div w:id="236668372">
      <w:bodyDiv w:val="1"/>
      <w:marLeft w:val="0"/>
      <w:marRight w:val="0"/>
      <w:marTop w:val="0"/>
      <w:marBottom w:val="0"/>
      <w:divBdr>
        <w:top w:val="none" w:sz="0" w:space="0" w:color="auto"/>
        <w:left w:val="none" w:sz="0" w:space="0" w:color="auto"/>
        <w:bottom w:val="none" w:sz="0" w:space="0" w:color="auto"/>
        <w:right w:val="none" w:sz="0" w:space="0" w:color="auto"/>
      </w:divBdr>
    </w:div>
    <w:div w:id="251012405">
      <w:bodyDiv w:val="1"/>
      <w:marLeft w:val="0"/>
      <w:marRight w:val="0"/>
      <w:marTop w:val="0"/>
      <w:marBottom w:val="0"/>
      <w:divBdr>
        <w:top w:val="none" w:sz="0" w:space="0" w:color="auto"/>
        <w:left w:val="none" w:sz="0" w:space="0" w:color="auto"/>
        <w:bottom w:val="none" w:sz="0" w:space="0" w:color="auto"/>
        <w:right w:val="none" w:sz="0" w:space="0" w:color="auto"/>
      </w:divBdr>
    </w:div>
    <w:div w:id="255672193">
      <w:bodyDiv w:val="1"/>
      <w:marLeft w:val="0"/>
      <w:marRight w:val="0"/>
      <w:marTop w:val="0"/>
      <w:marBottom w:val="0"/>
      <w:divBdr>
        <w:top w:val="none" w:sz="0" w:space="0" w:color="auto"/>
        <w:left w:val="none" w:sz="0" w:space="0" w:color="auto"/>
        <w:bottom w:val="none" w:sz="0" w:space="0" w:color="auto"/>
        <w:right w:val="none" w:sz="0" w:space="0" w:color="auto"/>
      </w:divBdr>
    </w:div>
    <w:div w:id="259416851">
      <w:bodyDiv w:val="1"/>
      <w:marLeft w:val="0"/>
      <w:marRight w:val="0"/>
      <w:marTop w:val="0"/>
      <w:marBottom w:val="0"/>
      <w:divBdr>
        <w:top w:val="none" w:sz="0" w:space="0" w:color="auto"/>
        <w:left w:val="none" w:sz="0" w:space="0" w:color="auto"/>
        <w:bottom w:val="none" w:sz="0" w:space="0" w:color="auto"/>
        <w:right w:val="none" w:sz="0" w:space="0" w:color="auto"/>
      </w:divBdr>
    </w:div>
    <w:div w:id="267930780">
      <w:bodyDiv w:val="1"/>
      <w:marLeft w:val="0"/>
      <w:marRight w:val="0"/>
      <w:marTop w:val="0"/>
      <w:marBottom w:val="0"/>
      <w:divBdr>
        <w:top w:val="none" w:sz="0" w:space="0" w:color="auto"/>
        <w:left w:val="none" w:sz="0" w:space="0" w:color="auto"/>
        <w:bottom w:val="none" w:sz="0" w:space="0" w:color="auto"/>
        <w:right w:val="none" w:sz="0" w:space="0" w:color="auto"/>
      </w:divBdr>
    </w:div>
    <w:div w:id="274866907">
      <w:bodyDiv w:val="1"/>
      <w:marLeft w:val="0"/>
      <w:marRight w:val="0"/>
      <w:marTop w:val="0"/>
      <w:marBottom w:val="0"/>
      <w:divBdr>
        <w:top w:val="none" w:sz="0" w:space="0" w:color="auto"/>
        <w:left w:val="none" w:sz="0" w:space="0" w:color="auto"/>
        <w:bottom w:val="none" w:sz="0" w:space="0" w:color="auto"/>
        <w:right w:val="none" w:sz="0" w:space="0" w:color="auto"/>
      </w:divBdr>
    </w:div>
    <w:div w:id="286744746">
      <w:bodyDiv w:val="1"/>
      <w:marLeft w:val="0"/>
      <w:marRight w:val="0"/>
      <w:marTop w:val="0"/>
      <w:marBottom w:val="0"/>
      <w:divBdr>
        <w:top w:val="none" w:sz="0" w:space="0" w:color="auto"/>
        <w:left w:val="none" w:sz="0" w:space="0" w:color="auto"/>
        <w:bottom w:val="none" w:sz="0" w:space="0" w:color="auto"/>
        <w:right w:val="none" w:sz="0" w:space="0" w:color="auto"/>
      </w:divBdr>
    </w:div>
    <w:div w:id="366564204">
      <w:bodyDiv w:val="1"/>
      <w:marLeft w:val="0"/>
      <w:marRight w:val="0"/>
      <w:marTop w:val="0"/>
      <w:marBottom w:val="0"/>
      <w:divBdr>
        <w:top w:val="none" w:sz="0" w:space="0" w:color="auto"/>
        <w:left w:val="none" w:sz="0" w:space="0" w:color="auto"/>
        <w:bottom w:val="none" w:sz="0" w:space="0" w:color="auto"/>
        <w:right w:val="none" w:sz="0" w:space="0" w:color="auto"/>
      </w:divBdr>
    </w:div>
    <w:div w:id="372965647">
      <w:bodyDiv w:val="1"/>
      <w:marLeft w:val="0"/>
      <w:marRight w:val="0"/>
      <w:marTop w:val="0"/>
      <w:marBottom w:val="0"/>
      <w:divBdr>
        <w:top w:val="none" w:sz="0" w:space="0" w:color="auto"/>
        <w:left w:val="none" w:sz="0" w:space="0" w:color="auto"/>
        <w:bottom w:val="none" w:sz="0" w:space="0" w:color="auto"/>
        <w:right w:val="none" w:sz="0" w:space="0" w:color="auto"/>
      </w:divBdr>
    </w:div>
    <w:div w:id="456920625">
      <w:bodyDiv w:val="1"/>
      <w:marLeft w:val="0"/>
      <w:marRight w:val="0"/>
      <w:marTop w:val="0"/>
      <w:marBottom w:val="0"/>
      <w:divBdr>
        <w:top w:val="none" w:sz="0" w:space="0" w:color="auto"/>
        <w:left w:val="none" w:sz="0" w:space="0" w:color="auto"/>
        <w:bottom w:val="none" w:sz="0" w:space="0" w:color="auto"/>
        <w:right w:val="none" w:sz="0" w:space="0" w:color="auto"/>
      </w:divBdr>
    </w:div>
    <w:div w:id="503131246">
      <w:bodyDiv w:val="1"/>
      <w:marLeft w:val="0"/>
      <w:marRight w:val="0"/>
      <w:marTop w:val="0"/>
      <w:marBottom w:val="0"/>
      <w:divBdr>
        <w:top w:val="none" w:sz="0" w:space="0" w:color="auto"/>
        <w:left w:val="none" w:sz="0" w:space="0" w:color="auto"/>
        <w:bottom w:val="none" w:sz="0" w:space="0" w:color="auto"/>
        <w:right w:val="none" w:sz="0" w:space="0" w:color="auto"/>
      </w:divBdr>
    </w:div>
    <w:div w:id="547107766">
      <w:bodyDiv w:val="1"/>
      <w:marLeft w:val="0"/>
      <w:marRight w:val="0"/>
      <w:marTop w:val="0"/>
      <w:marBottom w:val="0"/>
      <w:divBdr>
        <w:top w:val="none" w:sz="0" w:space="0" w:color="auto"/>
        <w:left w:val="none" w:sz="0" w:space="0" w:color="auto"/>
        <w:bottom w:val="none" w:sz="0" w:space="0" w:color="auto"/>
        <w:right w:val="none" w:sz="0" w:space="0" w:color="auto"/>
      </w:divBdr>
    </w:div>
    <w:div w:id="601643821">
      <w:bodyDiv w:val="1"/>
      <w:marLeft w:val="0"/>
      <w:marRight w:val="0"/>
      <w:marTop w:val="0"/>
      <w:marBottom w:val="0"/>
      <w:divBdr>
        <w:top w:val="none" w:sz="0" w:space="0" w:color="auto"/>
        <w:left w:val="none" w:sz="0" w:space="0" w:color="auto"/>
        <w:bottom w:val="none" w:sz="0" w:space="0" w:color="auto"/>
        <w:right w:val="none" w:sz="0" w:space="0" w:color="auto"/>
      </w:divBdr>
    </w:div>
    <w:div w:id="643849877">
      <w:bodyDiv w:val="1"/>
      <w:marLeft w:val="0"/>
      <w:marRight w:val="0"/>
      <w:marTop w:val="0"/>
      <w:marBottom w:val="0"/>
      <w:divBdr>
        <w:top w:val="none" w:sz="0" w:space="0" w:color="auto"/>
        <w:left w:val="none" w:sz="0" w:space="0" w:color="auto"/>
        <w:bottom w:val="none" w:sz="0" w:space="0" w:color="auto"/>
        <w:right w:val="none" w:sz="0" w:space="0" w:color="auto"/>
      </w:divBdr>
    </w:div>
    <w:div w:id="664093197">
      <w:bodyDiv w:val="1"/>
      <w:marLeft w:val="0"/>
      <w:marRight w:val="0"/>
      <w:marTop w:val="0"/>
      <w:marBottom w:val="0"/>
      <w:divBdr>
        <w:top w:val="none" w:sz="0" w:space="0" w:color="auto"/>
        <w:left w:val="none" w:sz="0" w:space="0" w:color="auto"/>
        <w:bottom w:val="none" w:sz="0" w:space="0" w:color="auto"/>
        <w:right w:val="none" w:sz="0" w:space="0" w:color="auto"/>
      </w:divBdr>
    </w:div>
    <w:div w:id="735468477">
      <w:bodyDiv w:val="1"/>
      <w:marLeft w:val="0"/>
      <w:marRight w:val="0"/>
      <w:marTop w:val="0"/>
      <w:marBottom w:val="0"/>
      <w:divBdr>
        <w:top w:val="none" w:sz="0" w:space="0" w:color="auto"/>
        <w:left w:val="none" w:sz="0" w:space="0" w:color="auto"/>
        <w:bottom w:val="none" w:sz="0" w:space="0" w:color="auto"/>
        <w:right w:val="none" w:sz="0" w:space="0" w:color="auto"/>
      </w:divBdr>
    </w:div>
    <w:div w:id="770932018">
      <w:bodyDiv w:val="1"/>
      <w:marLeft w:val="0"/>
      <w:marRight w:val="0"/>
      <w:marTop w:val="0"/>
      <w:marBottom w:val="0"/>
      <w:divBdr>
        <w:top w:val="none" w:sz="0" w:space="0" w:color="auto"/>
        <w:left w:val="none" w:sz="0" w:space="0" w:color="auto"/>
        <w:bottom w:val="none" w:sz="0" w:space="0" w:color="auto"/>
        <w:right w:val="none" w:sz="0" w:space="0" w:color="auto"/>
      </w:divBdr>
    </w:div>
    <w:div w:id="1004745348">
      <w:bodyDiv w:val="1"/>
      <w:marLeft w:val="0"/>
      <w:marRight w:val="0"/>
      <w:marTop w:val="0"/>
      <w:marBottom w:val="0"/>
      <w:divBdr>
        <w:top w:val="none" w:sz="0" w:space="0" w:color="auto"/>
        <w:left w:val="none" w:sz="0" w:space="0" w:color="auto"/>
        <w:bottom w:val="none" w:sz="0" w:space="0" w:color="auto"/>
        <w:right w:val="none" w:sz="0" w:space="0" w:color="auto"/>
      </w:divBdr>
    </w:div>
    <w:div w:id="1009452154">
      <w:bodyDiv w:val="1"/>
      <w:marLeft w:val="0"/>
      <w:marRight w:val="0"/>
      <w:marTop w:val="0"/>
      <w:marBottom w:val="0"/>
      <w:divBdr>
        <w:top w:val="none" w:sz="0" w:space="0" w:color="auto"/>
        <w:left w:val="none" w:sz="0" w:space="0" w:color="auto"/>
        <w:bottom w:val="none" w:sz="0" w:space="0" w:color="auto"/>
        <w:right w:val="none" w:sz="0" w:space="0" w:color="auto"/>
      </w:divBdr>
    </w:div>
    <w:div w:id="1027559984">
      <w:bodyDiv w:val="1"/>
      <w:marLeft w:val="0"/>
      <w:marRight w:val="0"/>
      <w:marTop w:val="0"/>
      <w:marBottom w:val="0"/>
      <w:divBdr>
        <w:top w:val="none" w:sz="0" w:space="0" w:color="auto"/>
        <w:left w:val="none" w:sz="0" w:space="0" w:color="auto"/>
        <w:bottom w:val="none" w:sz="0" w:space="0" w:color="auto"/>
        <w:right w:val="none" w:sz="0" w:space="0" w:color="auto"/>
      </w:divBdr>
    </w:div>
    <w:div w:id="1028410590">
      <w:bodyDiv w:val="1"/>
      <w:marLeft w:val="0"/>
      <w:marRight w:val="0"/>
      <w:marTop w:val="0"/>
      <w:marBottom w:val="0"/>
      <w:divBdr>
        <w:top w:val="none" w:sz="0" w:space="0" w:color="auto"/>
        <w:left w:val="none" w:sz="0" w:space="0" w:color="auto"/>
        <w:bottom w:val="none" w:sz="0" w:space="0" w:color="auto"/>
        <w:right w:val="none" w:sz="0" w:space="0" w:color="auto"/>
      </w:divBdr>
    </w:div>
    <w:div w:id="1108936386">
      <w:bodyDiv w:val="1"/>
      <w:marLeft w:val="0"/>
      <w:marRight w:val="0"/>
      <w:marTop w:val="0"/>
      <w:marBottom w:val="0"/>
      <w:divBdr>
        <w:top w:val="none" w:sz="0" w:space="0" w:color="auto"/>
        <w:left w:val="none" w:sz="0" w:space="0" w:color="auto"/>
        <w:bottom w:val="none" w:sz="0" w:space="0" w:color="auto"/>
        <w:right w:val="none" w:sz="0" w:space="0" w:color="auto"/>
      </w:divBdr>
    </w:div>
    <w:div w:id="1153108086">
      <w:bodyDiv w:val="1"/>
      <w:marLeft w:val="0"/>
      <w:marRight w:val="0"/>
      <w:marTop w:val="0"/>
      <w:marBottom w:val="0"/>
      <w:divBdr>
        <w:top w:val="none" w:sz="0" w:space="0" w:color="auto"/>
        <w:left w:val="none" w:sz="0" w:space="0" w:color="auto"/>
        <w:bottom w:val="none" w:sz="0" w:space="0" w:color="auto"/>
        <w:right w:val="none" w:sz="0" w:space="0" w:color="auto"/>
      </w:divBdr>
    </w:div>
    <w:div w:id="1161895857">
      <w:bodyDiv w:val="1"/>
      <w:marLeft w:val="0"/>
      <w:marRight w:val="0"/>
      <w:marTop w:val="0"/>
      <w:marBottom w:val="0"/>
      <w:divBdr>
        <w:top w:val="none" w:sz="0" w:space="0" w:color="auto"/>
        <w:left w:val="none" w:sz="0" w:space="0" w:color="auto"/>
        <w:bottom w:val="none" w:sz="0" w:space="0" w:color="auto"/>
        <w:right w:val="none" w:sz="0" w:space="0" w:color="auto"/>
      </w:divBdr>
    </w:div>
    <w:div w:id="1194265111">
      <w:bodyDiv w:val="1"/>
      <w:marLeft w:val="0"/>
      <w:marRight w:val="0"/>
      <w:marTop w:val="0"/>
      <w:marBottom w:val="0"/>
      <w:divBdr>
        <w:top w:val="none" w:sz="0" w:space="0" w:color="auto"/>
        <w:left w:val="none" w:sz="0" w:space="0" w:color="auto"/>
        <w:bottom w:val="none" w:sz="0" w:space="0" w:color="auto"/>
        <w:right w:val="none" w:sz="0" w:space="0" w:color="auto"/>
      </w:divBdr>
    </w:div>
    <w:div w:id="1262638418">
      <w:bodyDiv w:val="1"/>
      <w:marLeft w:val="0"/>
      <w:marRight w:val="0"/>
      <w:marTop w:val="0"/>
      <w:marBottom w:val="0"/>
      <w:divBdr>
        <w:top w:val="none" w:sz="0" w:space="0" w:color="auto"/>
        <w:left w:val="none" w:sz="0" w:space="0" w:color="auto"/>
        <w:bottom w:val="none" w:sz="0" w:space="0" w:color="auto"/>
        <w:right w:val="none" w:sz="0" w:space="0" w:color="auto"/>
      </w:divBdr>
    </w:div>
    <w:div w:id="1265848401">
      <w:bodyDiv w:val="1"/>
      <w:marLeft w:val="0"/>
      <w:marRight w:val="0"/>
      <w:marTop w:val="0"/>
      <w:marBottom w:val="0"/>
      <w:divBdr>
        <w:top w:val="none" w:sz="0" w:space="0" w:color="auto"/>
        <w:left w:val="none" w:sz="0" w:space="0" w:color="auto"/>
        <w:bottom w:val="none" w:sz="0" w:space="0" w:color="auto"/>
        <w:right w:val="none" w:sz="0" w:space="0" w:color="auto"/>
      </w:divBdr>
    </w:div>
    <w:div w:id="1269387654">
      <w:bodyDiv w:val="1"/>
      <w:marLeft w:val="0"/>
      <w:marRight w:val="0"/>
      <w:marTop w:val="0"/>
      <w:marBottom w:val="0"/>
      <w:divBdr>
        <w:top w:val="none" w:sz="0" w:space="0" w:color="auto"/>
        <w:left w:val="none" w:sz="0" w:space="0" w:color="auto"/>
        <w:bottom w:val="none" w:sz="0" w:space="0" w:color="auto"/>
        <w:right w:val="none" w:sz="0" w:space="0" w:color="auto"/>
      </w:divBdr>
    </w:div>
    <w:div w:id="1278290720">
      <w:bodyDiv w:val="1"/>
      <w:marLeft w:val="0"/>
      <w:marRight w:val="0"/>
      <w:marTop w:val="0"/>
      <w:marBottom w:val="0"/>
      <w:divBdr>
        <w:top w:val="none" w:sz="0" w:space="0" w:color="auto"/>
        <w:left w:val="none" w:sz="0" w:space="0" w:color="auto"/>
        <w:bottom w:val="none" w:sz="0" w:space="0" w:color="auto"/>
        <w:right w:val="none" w:sz="0" w:space="0" w:color="auto"/>
      </w:divBdr>
    </w:div>
    <w:div w:id="1291012213">
      <w:bodyDiv w:val="1"/>
      <w:marLeft w:val="0"/>
      <w:marRight w:val="0"/>
      <w:marTop w:val="0"/>
      <w:marBottom w:val="0"/>
      <w:divBdr>
        <w:top w:val="none" w:sz="0" w:space="0" w:color="auto"/>
        <w:left w:val="none" w:sz="0" w:space="0" w:color="auto"/>
        <w:bottom w:val="none" w:sz="0" w:space="0" w:color="auto"/>
        <w:right w:val="none" w:sz="0" w:space="0" w:color="auto"/>
      </w:divBdr>
    </w:div>
    <w:div w:id="1355643866">
      <w:bodyDiv w:val="1"/>
      <w:marLeft w:val="0"/>
      <w:marRight w:val="0"/>
      <w:marTop w:val="0"/>
      <w:marBottom w:val="0"/>
      <w:divBdr>
        <w:top w:val="none" w:sz="0" w:space="0" w:color="auto"/>
        <w:left w:val="none" w:sz="0" w:space="0" w:color="auto"/>
        <w:bottom w:val="none" w:sz="0" w:space="0" w:color="auto"/>
        <w:right w:val="none" w:sz="0" w:space="0" w:color="auto"/>
      </w:divBdr>
    </w:div>
    <w:div w:id="1373264785">
      <w:bodyDiv w:val="1"/>
      <w:marLeft w:val="0"/>
      <w:marRight w:val="0"/>
      <w:marTop w:val="0"/>
      <w:marBottom w:val="0"/>
      <w:divBdr>
        <w:top w:val="none" w:sz="0" w:space="0" w:color="auto"/>
        <w:left w:val="none" w:sz="0" w:space="0" w:color="auto"/>
        <w:bottom w:val="none" w:sz="0" w:space="0" w:color="auto"/>
        <w:right w:val="none" w:sz="0" w:space="0" w:color="auto"/>
      </w:divBdr>
    </w:div>
    <w:div w:id="1382900630">
      <w:bodyDiv w:val="1"/>
      <w:marLeft w:val="0"/>
      <w:marRight w:val="0"/>
      <w:marTop w:val="0"/>
      <w:marBottom w:val="0"/>
      <w:divBdr>
        <w:top w:val="none" w:sz="0" w:space="0" w:color="auto"/>
        <w:left w:val="none" w:sz="0" w:space="0" w:color="auto"/>
        <w:bottom w:val="none" w:sz="0" w:space="0" w:color="auto"/>
        <w:right w:val="none" w:sz="0" w:space="0" w:color="auto"/>
      </w:divBdr>
    </w:div>
    <w:div w:id="1442266287">
      <w:bodyDiv w:val="1"/>
      <w:marLeft w:val="0"/>
      <w:marRight w:val="0"/>
      <w:marTop w:val="0"/>
      <w:marBottom w:val="0"/>
      <w:divBdr>
        <w:top w:val="none" w:sz="0" w:space="0" w:color="auto"/>
        <w:left w:val="none" w:sz="0" w:space="0" w:color="auto"/>
        <w:bottom w:val="none" w:sz="0" w:space="0" w:color="auto"/>
        <w:right w:val="none" w:sz="0" w:space="0" w:color="auto"/>
      </w:divBdr>
    </w:div>
    <w:div w:id="1468477622">
      <w:bodyDiv w:val="1"/>
      <w:marLeft w:val="0"/>
      <w:marRight w:val="0"/>
      <w:marTop w:val="0"/>
      <w:marBottom w:val="0"/>
      <w:divBdr>
        <w:top w:val="none" w:sz="0" w:space="0" w:color="auto"/>
        <w:left w:val="none" w:sz="0" w:space="0" w:color="auto"/>
        <w:bottom w:val="none" w:sz="0" w:space="0" w:color="auto"/>
        <w:right w:val="none" w:sz="0" w:space="0" w:color="auto"/>
      </w:divBdr>
    </w:div>
    <w:div w:id="1479765311">
      <w:bodyDiv w:val="1"/>
      <w:marLeft w:val="0"/>
      <w:marRight w:val="0"/>
      <w:marTop w:val="0"/>
      <w:marBottom w:val="0"/>
      <w:divBdr>
        <w:top w:val="none" w:sz="0" w:space="0" w:color="auto"/>
        <w:left w:val="none" w:sz="0" w:space="0" w:color="auto"/>
        <w:bottom w:val="none" w:sz="0" w:space="0" w:color="auto"/>
        <w:right w:val="none" w:sz="0" w:space="0" w:color="auto"/>
      </w:divBdr>
    </w:div>
    <w:div w:id="1494838821">
      <w:bodyDiv w:val="1"/>
      <w:marLeft w:val="0"/>
      <w:marRight w:val="0"/>
      <w:marTop w:val="0"/>
      <w:marBottom w:val="0"/>
      <w:divBdr>
        <w:top w:val="none" w:sz="0" w:space="0" w:color="auto"/>
        <w:left w:val="none" w:sz="0" w:space="0" w:color="auto"/>
        <w:bottom w:val="none" w:sz="0" w:space="0" w:color="auto"/>
        <w:right w:val="none" w:sz="0" w:space="0" w:color="auto"/>
      </w:divBdr>
    </w:div>
    <w:div w:id="1540313499">
      <w:bodyDiv w:val="1"/>
      <w:marLeft w:val="0"/>
      <w:marRight w:val="0"/>
      <w:marTop w:val="0"/>
      <w:marBottom w:val="0"/>
      <w:divBdr>
        <w:top w:val="none" w:sz="0" w:space="0" w:color="auto"/>
        <w:left w:val="none" w:sz="0" w:space="0" w:color="auto"/>
        <w:bottom w:val="none" w:sz="0" w:space="0" w:color="auto"/>
        <w:right w:val="none" w:sz="0" w:space="0" w:color="auto"/>
      </w:divBdr>
    </w:div>
    <w:div w:id="1580602471">
      <w:bodyDiv w:val="1"/>
      <w:marLeft w:val="0"/>
      <w:marRight w:val="0"/>
      <w:marTop w:val="0"/>
      <w:marBottom w:val="0"/>
      <w:divBdr>
        <w:top w:val="none" w:sz="0" w:space="0" w:color="auto"/>
        <w:left w:val="none" w:sz="0" w:space="0" w:color="auto"/>
        <w:bottom w:val="none" w:sz="0" w:space="0" w:color="auto"/>
        <w:right w:val="none" w:sz="0" w:space="0" w:color="auto"/>
      </w:divBdr>
    </w:div>
    <w:div w:id="1650207885">
      <w:bodyDiv w:val="1"/>
      <w:marLeft w:val="0"/>
      <w:marRight w:val="0"/>
      <w:marTop w:val="0"/>
      <w:marBottom w:val="0"/>
      <w:divBdr>
        <w:top w:val="none" w:sz="0" w:space="0" w:color="auto"/>
        <w:left w:val="none" w:sz="0" w:space="0" w:color="auto"/>
        <w:bottom w:val="none" w:sz="0" w:space="0" w:color="auto"/>
        <w:right w:val="none" w:sz="0" w:space="0" w:color="auto"/>
      </w:divBdr>
    </w:div>
    <w:div w:id="1734699067">
      <w:bodyDiv w:val="1"/>
      <w:marLeft w:val="0"/>
      <w:marRight w:val="0"/>
      <w:marTop w:val="0"/>
      <w:marBottom w:val="0"/>
      <w:divBdr>
        <w:top w:val="none" w:sz="0" w:space="0" w:color="auto"/>
        <w:left w:val="none" w:sz="0" w:space="0" w:color="auto"/>
        <w:bottom w:val="none" w:sz="0" w:space="0" w:color="auto"/>
        <w:right w:val="none" w:sz="0" w:space="0" w:color="auto"/>
      </w:divBdr>
    </w:div>
    <w:div w:id="1735201463">
      <w:bodyDiv w:val="1"/>
      <w:marLeft w:val="0"/>
      <w:marRight w:val="0"/>
      <w:marTop w:val="0"/>
      <w:marBottom w:val="0"/>
      <w:divBdr>
        <w:top w:val="none" w:sz="0" w:space="0" w:color="auto"/>
        <w:left w:val="none" w:sz="0" w:space="0" w:color="auto"/>
        <w:bottom w:val="none" w:sz="0" w:space="0" w:color="auto"/>
        <w:right w:val="none" w:sz="0" w:space="0" w:color="auto"/>
      </w:divBdr>
    </w:div>
    <w:div w:id="1890409637">
      <w:bodyDiv w:val="1"/>
      <w:marLeft w:val="0"/>
      <w:marRight w:val="0"/>
      <w:marTop w:val="0"/>
      <w:marBottom w:val="0"/>
      <w:divBdr>
        <w:top w:val="none" w:sz="0" w:space="0" w:color="auto"/>
        <w:left w:val="none" w:sz="0" w:space="0" w:color="auto"/>
        <w:bottom w:val="none" w:sz="0" w:space="0" w:color="auto"/>
        <w:right w:val="none" w:sz="0" w:space="0" w:color="auto"/>
      </w:divBdr>
    </w:div>
    <w:div w:id="1973637381">
      <w:bodyDiv w:val="1"/>
      <w:marLeft w:val="0"/>
      <w:marRight w:val="0"/>
      <w:marTop w:val="0"/>
      <w:marBottom w:val="0"/>
      <w:divBdr>
        <w:top w:val="none" w:sz="0" w:space="0" w:color="auto"/>
        <w:left w:val="none" w:sz="0" w:space="0" w:color="auto"/>
        <w:bottom w:val="none" w:sz="0" w:space="0" w:color="auto"/>
        <w:right w:val="none" w:sz="0" w:space="0" w:color="auto"/>
      </w:divBdr>
    </w:div>
    <w:div w:id="1979648111">
      <w:bodyDiv w:val="1"/>
      <w:marLeft w:val="0"/>
      <w:marRight w:val="0"/>
      <w:marTop w:val="0"/>
      <w:marBottom w:val="0"/>
      <w:divBdr>
        <w:top w:val="none" w:sz="0" w:space="0" w:color="auto"/>
        <w:left w:val="none" w:sz="0" w:space="0" w:color="auto"/>
        <w:bottom w:val="none" w:sz="0" w:space="0" w:color="auto"/>
        <w:right w:val="none" w:sz="0" w:space="0" w:color="auto"/>
      </w:divBdr>
    </w:div>
    <w:div w:id="2033845719">
      <w:bodyDiv w:val="1"/>
      <w:marLeft w:val="0"/>
      <w:marRight w:val="0"/>
      <w:marTop w:val="0"/>
      <w:marBottom w:val="0"/>
      <w:divBdr>
        <w:top w:val="none" w:sz="0" w:space="0" w:color="auto"/>
        <w:left w:val="none" w:sz="0" w:space="0" w:color="auto"/>
        <w:bottom w:val="none" w:sz="0" w:space="0" w:color="auto"/>
        <w:right w:val="none" w:sz="0" w:space="0" w:color="auto"/>
      </w:divBdr>
    </w:div>
    <w:div w:id="2053460595">
      <w:bodyDiv w:val="1"/>
      <w:marLeft w:val="0"/>
      <w:marRight w:val="0"/>
      <w:marTop w:val="0"/>
      <w:marBottom w:val="0"/>
      <w:divBdr>
        <w:top w:val="none" w:sz="0" w:space="0" w:color="auto"/>
        <w:left w:val="none" w:sz="0" w:space="0" w:color="auto"/>
        <w:bottom w:val="none" w:sz="0" w:space="0" w:color="auto"/>
        <w:right w:val="none" w:sz="0" w:space="0" w:color="auto"/>
      </w:divBdr>
    </w:div>
    <w:div w:id="2106873917">
      <w:bodyDiv w:val="1"/>
      <w:marLeft w:val="0"/>
      <w:marRight w:val="0"/>
      <w:marTop w:val="0"/>
      <w:marBottom w:val="0"/>
      <w:divBdr>
        <w:top w:val="none" w:sz="0" w:space="0" w:color="auto"/>
        <w:left w:val="none" w:sz="0" w:space="0" w:color="auto"/>
        <w:bottom w:val="none" w:sz="0" w:space="0" w:color="auto"/>
        <w:right w:val="none" w:sz="0" w:space="0" w:color="auto"/>
      </w:divBdr>
    </w:div>
    <w:div w:id="21328962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3.jpeg"/><Relationship Id="rId21" Type="http://schemas.openxmlformats.org/officeDocument/2006/relationships/image" Target="media/image13.jpeg"/><Relationship Id="rId42" Type="http://schemas.openxmlformats.org/officeDocument/2006/relationships/image" Target="media/image34.jpeg"/><Relationship Id="rId84" Type="http://schemas.openxmlformats.org/officeDocument/2006/relationships/image" Target="media/image50.jpeg"/><Relationship Id="rId138" Type="http://schemas.openxmlformats.org/officeDocument/2006/relationships/image" Target="media/image103.jpeg"/><Relationship Id="rId159" Type="http://schemas.openxmlformats.org/officeDocument/2006/relationships/image" Target="media/image124.jpeg"/><Relationship Id="rId170" Type="http://schemas.openxmlformats.org/officeDocument/2006/relationships/image" Target="media/image135.jpeg"/><Relationship Id="rId191" Type="http://schemas.openxmlformats.org/officeDocument/2006/relationships/image" Target="media/image156.jpeg"/><Relationship Id="rId205" Type="http://schemas.openxmlformats.org/officeDocument/2006/relationships/image" Target="media/image170.png"/><Relationship Id="rId107" Type="http://schemas.openxmlformats.org/officeDocument/2006/relationships/image" Target="media/image73.jpeg"/><Relationship Id="rId11" Type="http://schemas.openxmlformats.org/officeDocument/2006/relationships/image" Target="media/image3.png"/><Relationship Id="rId32" Type="http://schemas.openxmlformats.org/officeDocument/2006/relationships/image" Target="media/image24.jpeg"/><Relationship Id="rId53" Type="http://schemas.openxmlformats.org/officeDocument/2006/relationships/chart" Target="charts/chart7.xml"/><Relationship Id="rId74" Type="http://schemas.openxmlformats.org/officeDocument/2006/relationships/image" Target="media/image40.png"/><Relationship Id="rId128" Type="http://schemas.openxmlformats.org/officeDocument/2006/relationships/image" Target="media/image94.jpeg"/><Relationship Id="rId149" Type="http://schemas.openxmlformats.org/officeDocument/2006/relationships/image" Target="media/image114.jpeg"/><Relationship Id="rId5" Type="http://schemas.openxmlformats.org/officeDocument/2006/relationships/webSettings" Target="webSettings.xml"/><Relationship Id="rId95" Type="http://schemas.openxmlformats.org/officeDocument/2006/relationships/image" Target="media/image61.jpeg"/><Relationship Id="rId160" Type="http://schemas.openxmlformats.org/officeDocument/2006/relationships/image" Target="media/image125.jpeg"/><Relationship Id="rId181" Type="http://schemas.openxmlformats.org/officeDocument/2006/relationships/image" Target="media/image146.jpeg"/><Relationship Id="rId22" Type="http://schemas.openxmlformats.org/officeDocument/2006/relationships/image" Target="media/image14.jpeg"/><Relationship Id="rId43" Type="http://schemas.openxmlformats.org/officeDocument/2006/relationships/image" Target="media/image35.jpeg"/><Relationship Id="rId118" Type="http://schemas.openxmlformats.org/officeDocument/2006/relationships/image" Target="media/image84.jpeg"/><Relationship Id="rId139" Type="http://schemas.openxmlformats.org/officeDocument/2006/relationships/image" Target="media/image104.jpeg"/><Relationship Id="rId85" Type="http://schemas.openxmlformats.org/officeDocument/2006/relationships/image" Target="media/image51.jpeg"/><Relationship Id="rId150" Type="http://schemas.openxmlformats.org/officeDocument/2006/relationships/image" Target="media/image115.jpeg"/><Relationship Id="rId171" Type="http://schemas.openxmlformats.org/officeDocument/2006/relationships/image" Target="media/image136.jpeg"/><Relationship Id="rId192" Type="http://schemas.openxmlformats.org/officeDocument/2006/relationships/image" Target="media/image157.jpeg"/><Relationship Id="rId206" Type="http://schemas.openxmlformats.org/officeDocument/2006/relationships/image" Target="media/image171.png"/><Relationship Id="rId12" Type="http://schemas.openxmlformats.org/officeDocument/2006/relationships/image" Target="media/image4.jpg"/><Relationship Id="rId33" Type="http://schemas.openxmlformats.org/officeDocument/2006/relationships/image" Target="media/image25.jpeg"/><Relationship Id="rId108" Type="http://schemas.openxmlformats.org/officeDocument/2006/relationships/image" Target="media/image74.png"/><Relationship Id="rId129" Type="http://schemas.openxmlformats.org/officeDocument/2006/relationships/image" Target="media/image95.jpeg"/><Relationship Id="rId54" Type="http://schemas.openxmlformats.org/officeDocument/2006/relationships/chart" Target="charts/chart8.xml"/><Relationship Id="rId75" Type="http://schemas.openxmlformats.org/officeDocument/2006/relationships/image" Target="media/image41.png"/><Relationship Id="rId96" Type="http://schemas.openxmlformats.org/officeDocument/2006/relationships/image" Target="media/image62.jpeg"/><Relationship Id="rId140" Type="http://schemas.openxmlformats.org/officeDocument/2006/relationships/image" Target="media/image105.jpeg"/><Relationship Id="rId161" Type="http://schemas.openxmlformats.org/officeDocument/2006/relationships/image" Target="media/image126.jpeg"/><Relationship Id="rId182" Type="http://schemas.openxmlformats.org/officeDocument/2006/relationships/image" Target="media/image147.jpeg"/><Relationship Id="rId6" Type="http://schemas.openxmlformats.org/officeDocument/2006/relationships/footnotes" Target="footnotes.xml"/><Relationship Id="rId23" Type="http://schemas.openxmlformats.org/officeDocument/2006/relationships/image" Target="media/image15.jpeg"/><Relationship Id="rId119" Type="http://schemas.openxmlformats.org/officeDocument/2006/relationships/image" Target="media/image85.jpeg"/><Relationship Id="rId44" Type="http://schemas.openxmlformats.org/officeDocument/2006/relationships/image" Target="media/image36.jpeg"/><Relationship Id="rId86" Type="http://schemas.openxmlformats.org/officeDocument/2006/relationships/image" Target="media/image52.jpeg"/><Relationship Id="rId130" Type="http://schemas.openxmlformats.org/officeDocument/2006/relationships/image" Target="media/image96.jpeg"/><Relationship Id="rId151" Type="http://schemas.openxmlformats.org/officeDocument/2006/relationships/image" Target="media/image116.jpeg"/><Relationship Id="rId172" Type="http://schemas.openxmlformats.org/officeDocument/2006/relationships/image" Target="media/image137.jpeg"/><Relationship Id="rId193" Type="http://schemas.openxmlformats.org/officeDocument/2006/relationships/image" Target="media/image158.jpeg"/><Relationship Id="rId207" Type="http://schemas.openxmlformats.org/officeDocument/2006/relationships/image" Target="media/image172.png"/><Relationship Id="rId13" Type="http://schemas.openxmlformats.org/officeDocument/2006/relationships/image" Target="media/image5.jpeg"/><Relationship Id="rId109" Type="http://schemas.openxmlformats.org/officeDocument/2006/relationships/image" Target="media/image75.jpeg"/><Relationship Id="rId34" Type="http://schemas.openxmlformats.org/officeDocument/2006/relationships/image" Target="media/image26.jpeg"/><Relationship Id="rId55" Type="http://schemas.openxmlformats.org/officeDocument/2006/relationships/chart" Target="charts/chart9.xml"/><Relationship Id="rId76" Type="http://schemas.openxmlformats.org/officeDocument/2006/relationships/image" Target="media/image42.png"/><Relationship Id="rId97" Type="http://schemas.openxmlformats.org/officeDocument/2006/relationships/image" Target="media/image63.jpeg"/><Relationship Id="rId120" Type="http://schemas.openxmlformats.org/officeDocument/2006/relationships/image" Target="media/image86.jpeg"/><Relationship Id="rId141" Type="http://schemas.openxmlformats.org/officeDocument/2006/relationships/image" Target="media/image106.jpeg"/><Relationship Id="rId7" Type="http://schemas.openxmlformats.org/officeDocument/2006/relationships/endnotes" Target="endnotes.xml"/><Relationship Id="rId162" Type="http://schemas.openxmlformats.org/officeDocument/2006/relationships/image" Target="media/image127.jpeg"/><Relationship Id="rId183" Type="http://schemas.openxmlformats.org/officeDocument/2006/relationships/image" Target="media/image148.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87" Type="http://schemas.openxmlformats.org/officeDocument/2006/relationships/image" Target="media/image53.jpeg"/><Relationship Id="rId110" Type="http://schemas.openxmlformats.org/officeDocument/2006/relationships/image" Target="media/image76.jpeg"/><Relationship Id="rId115" Type="http://schemas.openxmlformats.org/officeDocument/2006/relationships/image" Target="media/image81.jpeg"/><Relationship Id="rId131" Type="http://schemas.openxmlformats.org/officeDocument/2006/relationships/image" Target="media/image97.jpeg"/><Relationship Id="rId136" Type="http://schemas.openxmlformats.org/officeDocument/2006/relationships/image" Target="media/image101.jpg"/><Relationship Id="rId157" Type="http://schemas.openxmlformats.org/officeDocument/2006/relationships/image" Target="media/image122.jpeg"/><Relationship Id="rId178" Type="http://schemas.openxmlformats.org/officeDocument/2006/relationships/image" Target="media/image143.jpeg"/><Relationship Id="rId61" Type="http://schemas.openxmlformats.org/officeDocument/2006/relationships/chart" Target="charts/chart15.xml"/><Relationship Id="rId82" Type="http://schemas.openxmlformats.org/officeDocument/2006/relationships/image" Target="media/image48.jpeg"/><Relationship Id="rId152" Type="http://schemas.openxmlformats.org/officeDocument/2006/relationships/image" Target="media/image117.jpeg"/><Relationship Id="rId173" Type="http://schemas.openxmlformats.org/officeDocument/2006/relationships/image" Target="media/image138.jpeg"/><Relationship Id="rId194" Type="http://schemas.openxmlformats.org/officeDocument/2006/relationships/image" Target="media/image159.jpeg"/><Relationship Id="rId199" Type="http://schemas.openxmlformats.org/officeDocument/2006/relationships/image" Target="media/image164.jpeg"/><Relationship Id="rId203" Type="http://schemas.openxmlformats.org/officeDocument/2006/relationships/image" Target="media/image168.jpeg"/><Relationship Id="rId208" Type="http://schemas.openxmlformats.org/officeDocument/2006/relationships/image" Target="media/image173.png"/><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chart" Target="charts/chart10.xml"/><Relationship Id="rId77" Type="http://schemas.openxmlformats.org/officeDocument/2006/relationships/image" Target="media/image43.png"/><Relationship Id="rId100" Type="http://schemas.openxmlformats.org/officeDocument/2006/relationships/image" Target="media/image66.jpeg"/><Relationship Id="rId105" Type="http://schemas.openxmlformats.org/officeDocument/2006/relationships/image" Target="media/image71.jpeg"/><Relationship Id="rId126" Type="http://schemas.openxmlformats.org/officeDocument/2006/relationships/image" Target="media/image92.jpeg"/><Relationship Id="rId147" Type="http://schemas.openxmlformats.org/officeDocument/2006/relationships/image" Target="media/image112.jpeg"/><Relationship Id="rId168" Type="http://schemas.openxmlformats.org/officeDocument/2006/relationships/image" Target="media/image133.jpeg"/><Relationship Id="rId8" Type="http://schemas.openxmlformats.org/officeDocument/2006/relationships/image" Target="media/image1.jpeg"/><Relationship Id="rId51" Type="http://schemas.openxmlformats.org/officeDocument/2006/relationships/chart" Target="charts/chart5.xml"/><Relationship Id="rId72" Type="http://schemas.openxmlformats.org/officeDocument/2006/relationships/image" Target="media/image45.png"/><Relationship Id="rId93" Type="http://schemas.openxmlformats.org/officeDocument/2006/relationships/image" Target="media/image59.jpeg"/><Relationship Id="rId98" Type="http://schemas.openxmlformats.org/officeDocument/2006/relationships/image" Target="media/image64.jpeg"/><Relationship Id="rId121" Type="http://schemas.openxmlformats.org/officeDocument/2006/relationships/image" Target="media/image87.jpeg"/><Relationship Id="rId142" Type="http://schemas.openxmlformats.org/officeDocument/2006/relationships/image" Target="media/image107.jpeg"/><Relationship Id="rId163" Type="http://schemas.openxmlformats.org/officeDocument/2006/relationships/image" Target="media/image128.jpeg"/><Relationship Id="rId184" Type="http://schemas.openxmlformats.org/officeDocument/2006/relationships/image" Target="media/image149.jpeg"/><Relationship Id="rId189" Type="http://schemas.openxmlformats.org/officeDocument/2006/relationships/image" Target="media/image154.jpeg"/><Relationship Id="rId3" Type="http://schemas.openxmlformats.org/officeDocument/2006/relationships/styles" Target="styles.xml"/><Relationship Id="rId214" Type="http://schemas.openxmlformats.org/officeDocument/2006/relationships/fontTable" Target="fontTable.xml"/><Relationship Id="rId25" Type="http://schemas.openxmlformats.org/officeDocument/2006/relationships/image" Target="media/image17.jpeg"/><Relationship Id="rId46" Type="http://schemas.openxmlformats.org/officeDocument/2006/relationships/image" Target="media/image38.jpeg"/><Relationship Id="rId116" Type="http://schemas.openxmlformats.org/officeDocument/2006/relationships/image" Target="media/image82.jpeg"/><Relationship Id="rId137" Type="http://schemas.openxmlformats.org/officeDocument/2006/relationships/image" Target="media/image102.jpeg"/><Relationship Id="rId158" Type="http://schemas.openxmlformats.org/officeDocument/2006/relationships/image" Target="media/image123.jpeg"/><Relationship Id="rId20" Type="http://schemas.openxmlformats.org/officeDocument/2006/relationships/image" Target="media/image12.jpeg"/><Relationship Id="rId41" Type="http://schemas.openxmlformats.org/officeDocument/2006/relationships/image" Target="media/image33.jpeg"/><Relationship Id="rId62" Type="http://schemas.microsoft.com/office/2014/relationships/chartEx" Target="charts/chartEx1.xml"/><Relationship Id="rId83" Type="http://schemas.openxmlformats.org/officeDocument/2006/relationships/image" Target="media/image49.jpeg"/><Relationship Id="rId88" Type="http://schemas.openxmlformats.org/officeDocument/2006/relationships/image" Target="media/image54.jpeg"/><Relationship Id="rId111" Type="http://schemas.openxmlformats.org/officeDocument/2006/relationships/image" Target="media/image77.jpeg"/><Relationship Id="rId132" Type="http://schemas.openxmlformats.org/officeDocument/2006/relationships/image" Target="media/image98.jpeg"/><Relationship Id="rId153" Type="http://schemas.openxmlformats.org/officeDocument/2006/relationships/image" Target="media/image118.jpeg"/><Relationship Id="rId174" Type="http://schemas.openxmlformats.org/officeDocument/2006/relationships/image" Target="media/image139.jpeg"/><Relationship Id="rId179" Type="http://schemas.openxmlformats.org/officeDocument/2006/relationships/image" Target="media/image144.jpeg"/><Relationship Id="rId195" Type="http://schemas.openxmlformats.org/officeDocument/2006/relationships/image" Target="media/image160.jpeg"/><Relationship Id="rId209" Type="http://schemas.openxmlformats.org/officeDocument/2006/relationships/image" Target="media/image174.png"/><Relationship Id="rId190" Type="http://schemas.openxmlformats.org/officeDocument/2006/relationships/image" Target="media/image155.jpeg"/><Relationship Id="rId204" Type="http://schemas.openxmlformats.org/officeDocument/2006/relationships/image" Target="media/image169.png"/><Relationship Id="rId15" Type="http://schemas.openxmlformats.org/officeDocument/2006/relationships/image" Target="media/image7.jpeg"/><Relationship Id="rId36" Type="http://schemas.openxmlformats.org/officeDocument/2006/relationships/image" Target="media/image28.jpeg"/><Relationship Id="rId57" Type="http://schemas.openxmlformats.org/officeDocument/2006/relationships/chart" Target="charts/chart11.xml"/><Relationship Id="rId106" Type="http://schemas.openxmlformats.org/officeDocument/2006/relationships/image" Target="media/image72.png"/><Relationship Id="rId127" Type="http://schemas.openxmlformats.org/officeDocument/2006/relationships/image" Target="media/image93.jpeg"/><Relationship Id="rId10" Type="http://schemas.openxmlformats.org/officeDocument/2006/relationships/footer" Target="footer1.xml"/><Relationship Id="rId31" Type="http://schemas.openxmlformats.org/officeDocument/2006/relationships/image" Target="media/image23.jpeg"/><Relationship Id="rId52" Type="http://schemas.openxmlformats.org/officeDocument/2006/relationships/chart" Target="charts/chart6.xml"/><Relationship Id="rId73" Type="http://schemas.openxmlformats.org/officeDocument/2006/relationships/image" Target="media/image39.png"/><Relationship Id="rId78" Type="http://schemas.openxmlformats.org/officeDocument/2006/relationships/image" Target="media/image44.jpeg"/><Relationship Id="rId94" Type="http://schemas.openxmlformats.org/officeDocument/2006/relationships/image" Target="media/image60.jpeg"/><Relationship Id="rId99" Type="http://schemas.openxmlformats.org/officeDocument/2006/relationships/image" Target="media/image65.jpeg"/><Relationship Id="rId101" Type="http://schemas.openxmlformats.org/officeDocument/2006/relationships/image" Target="media/image67.jpeg"/><Relationship Id="rId122" Type="http://schemas.openxmlformats.org/officeDocument/2006/relationships/image" Target="media/image88.jpeg"/><Relationship Id="rId143" Type="http://schemas.openxmlformats.org/officeDocument/2006/relationships/image" Target="media/image108.jpeg"/><Relationship Id="rId148" Type="http://schemas.openxmlformats.org/officeDocument/2006/relationships/image" Target="media/image113.jpeg"/><Relationship Id="rId164" Type="http://schemas.openxmlformats.org/officeDocument/2006/relationships/image" Target="media/image129.jpeg"/><Relationship Id="rId169" Type="http://schemas.openxmlformats.org/officeDocument/2006/relationships/image" Target="media/image134.jpeg"/><Relationship Id="rId185" Type="http://schemas.openxmlformats.org/officeDocument/2006/relationships/image" Target="media/image150.jpeg"/><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image" Target="media/image145.jpeg"/><Relationship Id="rId210" Type="http://schemas.openxmlformats.org/officeDocument/2006/relationships/image" Target="media/image175.png"/><Relationship Id="rId215" Type="http://schemas.openxmlformats.org/officeDocument/2006/relationships/theme" Target="theme/theme1.xml"/><Relationship Id="rId26" Type="http://schemas.openxmlformats.org/officeDocument/2006/relationships/image" Target="media/image18.jpeg"/><Relationship Id="rId47" Type="http://schemas.openxmlformats.org/officeDocument/2006/relationships/chart" Target="charts/chart1.xml"/><Relationship Id="rId89" Type="http://schemas.openxmlformats.org/officeDocument/2006/relationships/image" Target="media/image55.jpeg"/><Relationship Id="rId112" Type="http://schemas.openxmlformats.org/officeDocument/2006/relationships/image" Target="media/image78.jpeg"/><Relationship Id="rId133" Type="http://schemas.openxmlformats.org/officeDocument/2006/relationships/image" Target="media/image99.jpeg"/><Relationship Id="rId154" Type="http://schemas.openxmlformats.org/officeDocument/2006/relationships/image" Target="media/image119.jpeg"/><Relationship Id="rId175" Type="http://schemas.openxmlformats.org/officeDocument/2006/relationships/image" Target="media/image140.jpeg"/><Relationship Id="rId196" Type="http://schemas.openxmlformats.org/officeDocument/2006/relationships/image" Target="media/image161.jpeg"/><Relationship Id="rId200" Type="http://schemas.openxmlformats.org/officeDocument/2006/relationships/image" Target="media/image165.jpeg"/><Relationship Id="rId16" Type="http://schemas.openxmlformats.org/officeDocument/2006/relationships/image" Target="media/image8.jpeg"/><Relationship Id="rId37" Type="http://schemas.openxmlformats.org/officeDocument/2006/relationships/image" Target="media/image29.jpeg"/><Relationship Id="rId58" Type="http://schemas.openxmlformats.org/officeDocument/2006/relationships/chart" Target="charts/chart12.xml"/><Relationship Id="rId79" Type="http://schemas.openxmlformats.org/officeDocument/2006/relationships/image" Target="media/image45.jpeg"/><Relationship Id="rId102" Type="http://schemas.openxmlformats.org/officeDocument/2006/relationships/image" Target="media/image68.jpeg"/><Relationship Id="rId123" Type="http://schemas.openxmlformats.org/officeDocument/2006/relationships/image" Target="media/image89.jpeg"/><Relationship Id="rId144" Type="http://schemas.openxmlformats.org/officeDocument/2006/relationships/image" Target="media/image109.jpeg"/><Relationship Id="rId90" Type="http://schemas.openxmlformats.org/officeDocument/2006/relationships/image" Target="media/image56.jpeg"/><Relationship Id="rId165" Type="http://schemas.openxmlformats.org/officeDocument/2006/relationships/image" Target="media/image130.jpeg"/><Relationship Id="rId186" Type="http://schemas.openxmlformats.org/officeDocument/2006/relationships/image" Target="media/image151.jpeg"/><Relationship Id="rId211" Type="http://schemas.openxmlformats.org/officeDocument/2006/relationships/image" Target="media/image176.png"/><Relationship Id="rId27" Type="http://schemas.openxmlformats.org/officeDocument/2006/relationships/image" Target="media/image19.jpeg"/><Relationship Id="rId48" Type="http://schemas.openxmlformats.org/officeDocument/2006/relationships/chart" Target="charts/chart2.xml"/><Relationship Id="rId113" Type="http://schemas.openxmlformats.org/officeDocument/2006/relationships/image" Target="media/image79.jpeg"/><Relationship Id="rId134" Type="http://schemas.openxmlformats.org/officeDocument/2006/relationships/image" Target="media/image100.jpeg"/><Relationship Id="rId80" Type="http://schemas.openxmlformats.org/officeDocument/2006/relationships/image" Target="media/image46.jpeg"/><Relationship Id="rId155" Type="http://schemas.openxmlformats.org/officeDocument/2006/relationships/image" Target="media/image120.jpeg"/><Relationship Id="rId176" Type="http://schemas.openxmlformats.org/officeDocument/2006/relationships/image" Target="media/image141.jpeg"/><Relationship Id="rId197" Type="http://schemas.openxmlformats.org/officeDocument/2006/relationships/image" Target="media/image162.jpeg"/><Relationship Id="rId201" Type="http://schemas.openxmlformats.org/officeDocument/2006/relationships/image" Target="media/image166.jpeg"/><Relationship Id="rId17" Type="http://schemas.openxmlformats.org/officeDocument/2006/relationships/image" Target="media/image9.jpeg"/><Relationship Id="rId38" Type="http://schemas.openxmlformats.org/officeDocument/2006/relationships/image" Target="media/image30.jpeg"/><Relationship Id="rId59" Type="http://schemas.openxmlformats.org/officeDocument/2006/relationships/chart" Target="charts/chart13.xml"/><Relationship Id="rId103" Type="http://schemas.openxmlformats.org/officeDocument/2006/relationships/image" Target="media/image69.jpeg"/><Relationship Id="rId124" Type="http://schemas.openxmlformats.org/officeDocument/2006/relationships/image" Target="media/image90.jpeg"/><Relationship Id="rId91" Type="http://schemas.openxmlformats.org/officeDocument/2006/relationships/image" Target="media/image57.jpeg"/><Relationship Id="rId145" Type="http://schemas.openxmlformats.org/officeDocument/2006/relationships/image" Target="media/image110.jpeg"/><Relationship Id="rId166" Type="http://schemas.openxmlformats.org/officeDocument/2006/relationships/image" Target="media/image131.jpeg"/><Relationship Id="rId187" Type="http://schemas.openxmlformats.org/officeDocument/2006/relationships/image" Target="media/image152.jpeg"/><Relationship Id="rId1" Type="http://schemas.openxmlformats.org/officeDocument/2006/relationships/customXml" Target="../customXml/item1.xml"/><Relationship Id="rId212" Type="http://schemas.openxmlformats.org/officeDocument/2006/relationships/header" Target="header2.xml"/><Relationship Id="rId28" Type="http://schemas.openxmlformats.org/officeDocument/2006/relationships/image" Target="media/image20.jpeg"/><Relationship Id="rId49" Type="http://schemas.openxmlformats.org/officeDocument/2006/relationships/chart" Target="charts/chart3.xml"/><Relationship Id="rId114" Type="http://schemas.openxmlformats.org/officeDocument/2006/relationships/image" Target="media/image80.jpeg"/><Relationship Id="rId60" Type="http://schemas.openxmlformats.org/officeDocument/2006/relationships/chart" Target="charts/chart14.xml"/><Relationship Id="rId81" Type="http://schemas.openxmlformats.org/officeDocument/2006/relationships/image" Target="media/image47.jpeg"/><Relationship Id="rId135" Type="http://schemas.openxmlformats.org/officeDocument/2006/relationships/chart" Target="charts/chart16.xml"/><Relationship Id="rId156" Type="http://schemas.openxmlformats.org/officeDocument/2006/relationships/image" Target="media/image121.jpeg"/><Relationship Id="rId177" Type="http://schemas.openxmlformats.org/officeDocument/2006/relationships/image" Target="media/image142.jpeg"/><Relationship Id="rId198" Type="http://schemas.openxmlformats.org/officeDocument/2006/relationships/image" Target="media/image163.jpeg"/><Relationship Id="rId202" Type="http://schemas.openxmlformats.org/officeDocument/2006/relationships/image" Target="media/image167.jpeg"/><Relationship Id="rId18" Type="http://schemas.openxmlformats.org/officeDocument/2006/relationships/image" Target="media/image10.jpeg"/><Relationship Id="rId39" Type="http://schemas.openxmlformats.org/officeDocument/2006/relationships/image" Target="media/image31.jpeg"/><Relationship Id="rId50" Type="http://schemas.openxmlformats.org/officeDocument/2006/relationships/chart" Target="charts/chart4.xml"/><Relationship Id="rId104" Type="http://schemas.openxmlformats.org/officeDocument/2006/relationships/image" Target="media/image70.jpeg"/><Relationship Id="rId125" Type="http://schemas.openxmlformats.org/officeDocument/2006/relationships/image" Target="media/image91.jpeg"/><Relationship Id="rId146" Type="http://schemas.openxmlformats.org/officeDocument/2006/relationships/image" Target="media/image111.jpeg"/><Relationship Id="rId167" Type="http://schemas.openxmlformats.org/officeDocument/2006/relationships/image" Target="media/image132.jpeg"/><Relationship Id="rId188" Type="http://schemas.openxmlformats.org/officeDocument/2006/relationships/image" Target="media/image153.jpeg"/><Relationship Id="rId92" Type="http://schemas.openxmlformats.org/officeDocument/2006/relationships/image" Target="media/image58.jpeg"/><Relationship Id="rId213" Type="http://schemas.openxmlformats.org/officeDocument/2006/relationships/footer" Target="footer2.xml"/><Relationship Id="rId2" Type="http://schemas.openxmlformats.org/officeDocument/2006/relationships/numbering" Target="numbering.xml"/><Relationship Id="rId29" Type="http://schemas.openxmlformats.org/officeDocument/2006/relationships/image" Target="media/image21.jpeg"/></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Worksheet11.xlsx"/><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package" Target="../embeddings/Microsoft_Excel_Worksheet12.xlsx"/><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package" Target="../embeddings/Microsoft_Excel_Worksheet13.xlsx"/><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package" Target="../embeddings/Microsoft_Excel_Worksheet14.xlsx"/><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package" Target="../embeddings/Microsoft_Excel_Worksheet15.xlsx"/><Relationship Id="rId2" Type="http://schemas.microsoft.com/office/2011/relationships/chartColorStyle" Target="colors17.xml"/><Relationship Id="rId1" Type="http://schemas.microsoft.com/office/2011/relationships/chartStyle" Target="style17.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9.xml"/><Relationship Id="rId1" Type="http://schemas.microsoft.com/office/2011/relationships/chartStyle" Target="style9.xml"/></Relationships>
</file>

<file path=word/charts/_rels/chartEx1.xml.rels><?xml version="1.0" encoding="UTF-8" standalone="yes"?>
<Relationships xmlns="http://schemas.openxmlformats.org/package/2006/relationships"><Relationship Id="rId3" Type="http://schemas.microsoft.com/office/2011/relationships/chartColorStyle" Target="colors16.xml"/><Relationship Id="rId2" Type="http://schemas.microsoft.com/office/2011/relationships/chartStyle" Target="style16.xml"/><Relationship Id="rId1" Type="http://schemas.openxmlformats.org/officeDocument/2006/relationships/oleObject" Target="Libro1"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Arial Narrow" panose="020B0606020202030204" pitchFamily="34" charset="0"/>
                <a:ea typeface="+mn-ea"/>
                <a:cs typeface="+mn-cs"/>
              </a:defRPr>
            </a:pPr>
            <a:r>
              <a:rPr lang="en-US">
                <a:latin typeface="Arial Narrow" panose="020B0606020202030204" pitchFamily="34" charset="0"/>
              </a:rPr>
              <a:t>MATERIALES FERRETEROS</a:t>
            </a:r>
          </a:p>
        </c:rich>
      </c:tx>
      <c:overlay val="1"/>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Arial Narrow" panose="020B0606020202030204" pitchFamily="34" charset="0"/>
              <a:ea typeface="+mn-ea"/>
              <a:cs typeface="+mn-cs"/>
            </a:defRPr>
          </a:pPr>
          <a:endParaRPr lang="es-DO"/>
        </a:p>
      </c:txPr>
    </c:title>
    <c:autoTitleDeleted val="0"/>
    <c:plotArea>
      <c:layout/>
      <c:barChart>
        <c:barDir val="col"/>
        <c:grouping val="clustered"/>
        <c:varyColors val="0"/>
        <c:ser>
          <c:idx val="0"/>
          <c:order val="0"/>
          <c:tx>
            <c:strRef>
              <c:f>Hoja2!$B$1</c:f>
              <c:strCache>
                <c:ptCount val="1"/>
              </c:strCache>
            </c:strRef>
          </c:tx>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DO"/>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Hoja2!$A$2:$A$5</c:f>
              <c:strCache>
                <c:ptCount val="4"/>
                <c:pt idx="0">
                  <c:v>OCTUBRE</c:v>
                </c:pt>
                <c:pt idx="1">
                  <c:v>NOVIEMBRE</c:v>
                </c:pt>
                <c:pt idx="2">
                  <c:v>DICIEMBRE</c:v>
                </c:pt>
                <c:pt idx="3">
                  <c:v>TOTAL</c:v>
                </c:pt>
              </c:strCache>
            </c:strRef>
          </c:cat>
          <c:val>
            <c:numRef>
              <c:f>Hoja2!$B$2:$B$5</c:f>
              <c:numCache>
                <c:formatCode>"$"#,##0.00</c:formatCode>
                <c:ptCount val="4"/>
                <c:pt idx="0">
                  <c:v>81191.839999999997</c:v>
                </c:pt>
                <c:pt idx="1">
                  <c:v>121286.64</c:v>
                </c:pt>
                <c:pt idx="2">
                  <c:v>209122.34</c:v>
                </c:pt>
                <c:pt idx="3">
                  <c:v>411600.81999999995</c:v>
                </c:pt>
              </c:numCache>
            </c:numRef>
          </c:val>
          <c:extLst>
            <c:ext xmlns:c16="http://schemas.microsoft.com/office/drawing/2014/chart" uri="{C3380CC4-5D6E-409C-BE32-E72D297353CC}">
              <c16:uniqueId val="{00000000-885D-4913-A84F-85DBC4A7F35A}"/>
            </c:ext>
          </c:extLst>
        </c:ser>
        <c:dLbls>
          <c:dLblPos val="inEnd"/>
          <c:showLegendKey val="0"/>
          <c:showVal val="1"/>
          <c:showCatName val="0"/>
          <c:showSerName val="0"/>
          <c:showPercent val="0"/>
          <c:showBubbleSize val="0"/>
        </c:dLbls>
        <c:gapWidth val="65"/>
        <c:axId val="764247183"/>
        <c:axId val="764244303"/>
      </c:barChart>
      <c:catAx>
        <c:axId val="764247183"/>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DO"/>
          </a:p>
        </c:txPr>
        <c:crossAx val="764244303"/>
        <c:crosses val="autoZero"/>
        <c:auto val="1"/>
        <c:lblAlgn val="ctr"/>
        <c:lblOffset val="100"/>
        <c:noMultiLvlLbl val="0"/>
      </c:catAx>
      <c:valAx>
        <c:axId val="764244303"/>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quot;$&quot;#,##0.00" sourceLinked="1"/>
        <c:majorTickMark val="none"/>
        <c:minorTickMark val="none"/>
        <c:tickLblPos val="nextTo"/>
        <c:crossAx val="764247183"/>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DO"/>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t>APORTACIONES A EVENTOS</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DO"/>
        </a:p>
      </c:txPr>
    </c:title>
    <c:autoTitleDeleted val="0"/>
    <c:plotArea>
      <c:layout/>
      <c:barChart>
        <c:barDir val="col"/>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DO"/>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Hoja1!$A$1:$A$4</c:f>
              <c:strCache>
                <c:ptCount val="4"/>
                <c:pt idx="0">
                  <c:v>OCTUBRE</c:v>
                </c:pt>
                <c:pt idx="1">
                  <c:v>NOVIEMBRE</c:v>
                </c:pt>
                <c:pt idx="2">
                  <c:v>DICIEMBRE</c:v>
                </c:pt>
                <c:pt idx="3">
                  <c:v>TOTAL</c:v>
                </c:pt>
              </c:strCache>
            </c:strRef>
          </c:cat>
          <c:val>
            <c:numRef>
              <c:f>Hoja1!$B$1:$B$4</c:f>
              <c:numCache>
                <c:formatCode>#,##0.00</c:formatCode>
                <c:ptCount val="4"/>
                <c:pt idx="0">
                  <c:v>20300</c:v>
                </c:pt>
                <c:pt idx="1">
                  <c:v>10675</c:v>
                </c:pt>
                <c:pt idx="2">
                  <c:v>56500</c:v>
                </c:pt>
                <c:pt idx="3" formatCode="&quot;$&quot;#,##0.00">
                  <c:v>87475</c:v>
                </c:pt>
              </c:numCache>
            </c:numRef>
          </c:val>
          <c:extLst>
            <c:ext xmlns:c16="http://schemas.microsoft.com/office/drawing/2014/chart" uri="{C3380CC4-5D6E-409C-BE32-E72D297353CC}">
              <c16:uniqueId val="{00000000-4DA1-41D0-9E4C-696661DEA6E8}"/>
            </c:ext>
          </c:extLst>
        </c:ser>
        <c:dLbls>
          <c:dLblPos val="inEnd"/>
          <c:showLegendKey val="0"/>
          <c:showVal val="1"/>
          <c:showCatName val="0"/>
          <c:showSerName val="0"/>
          <c:showPercent val="0"/>
          <c:showBubbleSize val="0"/>
        </c:dLbls>
        <c:gapWidth val="65"/>
        <c:axId val="212208864"/>
        <c:axId val="212213184"/>
      </c:barChart>
      <c:catAx>
        <c:axId val="212208864"/>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DO"/>
          </a:p>
        </c:txPr>
        <c:crossAx val="212213184"/>
        <c:crosses val="autoZero"/>
        <c:auto val="1"/>
        <c:lblAlgn val="ctr"/>
        <c:lblOffset val="100"/>
        <c:noMultiLvlLbl val="0"/>
      </c:catAx>
      <c:valAx>
        <c:axId val="212213184"/>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00" sourceLinked="1"/>
        <c:majorTickMark val="none"/>
        <c:minorTickMark val="none"/>
        <c:tickLblPos val="nextTo"/>
        <c:crossAx val="212208864"/>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DO"/>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Arial Narrow" panose="020B0606020202030204" pitchFamily="34" charset="0"/>
                <a:ea typeface="+mn-ea"/>
                <a:cs typeface="+mn-cs"/>
              </a:defRPr>
            </a:pPr>
            <a:r>
              <a:rPr lang="en-US">
                <a:latin typeface="Arial Narrow" panose="020B0606020202030204" pitchFamily="34" charset="0"/>
              </a:rPr>
              <a:t>APORTES AL DEPORTE</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Arial Narrow" panose="020B0606020202030204" pitchFamily="34" charset="0"/>
              <a:ea typeface="+mn-ea"/>
              <a:cs typeface="+mn-cs"/>
            </a:defRPr>
          </a:pPr>
          <a:endParaRPr lang="es-DO"/>
        </a:p>
      </c:txPr>
    </c:title>
    <c:autoTitleDeleted val="0"/>
    <c:plotArea>
      <c:layout/>
      <c:barChart>
        <c:barDir val="col"/>
        <c:grouping val="clustered"/>
        <c:varyColors val="0"/>
        <c:ser>
          <c:idx val="0"/>
          <c:order val="0"/>
          <c:tx>
            <c:strRef>
              <c:f>Hoja2!$B$1</c:f>
              <c:strCache>
                <c:ptCount val="1"/>
              </c:strCache>
            </c:strRef>
          </c:tx>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DO"/>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Hoja2!$A$2:$A$5</c:f>
              <c:strCache>
                <c:ptCount val="4"/>
                <c:pt idx="0">
                  <c:v>OCTUBRE</c:v>
                </c:pt>
                <c:pt idx="1">
                  <c:v>NOVIEMBRE</c:v>
                </c:pt>
                <c:pt idx="2">
                  <c:v>DICIEMBRE</c:v>
                </c:pt>
                <c:pt idx="3">
                  <c:v>TOTAL</c:v>
                </c:pt>
              </c:strCache>
            </c:strRef>
          </c:cat>
          <c:val>
            <c:numRef>
              <c:f>Hoja2!$B$2:$B$5</c:f>
              <c:numCache>
                <c:formatCode>"$"#,##0.00</c:formatCode>
                <c:ptCount val="4"/>
                <c:pt idx="0">
                  <c:v>29000</c:v>
                </c:pt>
                <c:pt idx="1">
                  <c:v>13728.82</c:v>
                </c:pt>
                <c:pt idx="2">
                  <c:v>25000</c:v>
                </c:pt>
                <c:pt idx="3">
                  <c:v>67728.820000000007</c:v>
                </c:pt>
              </c:numCache>
            </c:numRef>
          </c:val>
          <c:extLst>
            <c:ext xmlns:c16="http://schemas.microsoft.com/office/drawing/2014/chart" uri="{C3380CC4-5D6E-409C-BE32-E72D297353CC}">
              <c16:uniqueId val="{00000000-8203-439A-89A2-D262A995DFCA}"/>
            </c:ext>
          </c:extLst>
        </c:ser>
        <c:dLbls>
          <c:dLblPos val="inEnd"/>
          <c:showLegendKey val="0"/>
          <c:showVal val="1"/>
          <c:showCatName val="0"/>
          <c:showSerName val="0"/>
          <c:showPercent val="0"/>
          <c:showBubbleSize val="0"/>
        </c:dLbls>
        <c:gapWidth val="65"/>
        <c:axId val="771460847"/>
        <c:axId val="771465167"/>
      </c:barChart>
      <c:catAx>
        <c:axId val="771460847"/>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DO"/>
          </a:p>
        </c:txPr>
        <c:crossAx val="771465167"/>
        <c:crosses val="autoZero"/>
        <c:auto val="1"/>
        <c:lblAlgn val="ctr"/>
        <c:lblOffset val="100"/>
        <c:noMultiLvlLbl val="0"/>
      </c:catAx>
      <c:valAx>
        <c:axId val="771465167"/>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quot;$&quot;#,##0.00" sourceLinked="1"/>
        <c:majorTickMark val="none"/>
        <c:minorTickMark val="none"/>
        <c:tickLblPos val="nextTo"/>
        <c:crossAx val="771460847"/>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DO"/>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Arial Narrow" panose="020B0606020202030204" pitchFamily="34" charset="0"/>
                <a:ea typeface="+mn-ea"/>
                <a:cs typeface="+mn-cs"/>
              </a:defRPr>
            </a:pPr>
            <a:r>
              <a:rPr lang="en-US">
                <a:latin typeface="Arial Narrow" panose="020B0606020202030204" pitchFamily="34" charset="0"/>
              </a:rPr>
              <a:t>APORTES EN UTILES ESCOLARES</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Arial Narrow" panose="020B0606020202030204" pitchFamily="34" charset="0"/>
              <a:ea typeface="+mn-ea"/>
              <a:cs typeface="+mn-cs"/>
            </a:defRPr>
          </a:pPr>
          <a:endParaRPr lang="es-DO"/>
        </a:p>
      </c:txPr>
    </c:title>
    <c:autoTitleDeleted val="0"/>
    <c:plotArea>
      <c:layout/>
      <c:barChart>
        <c:barDir val="col"/>
        <c:grouping val="clustered"/>
        <c:varyColors val="0"/>
        <c:ser>
          <c:idx val="0"/>
          <c:order val="0"/>
          <c:tx>
            <c:strRef>
              <c:f>Hoja2!$B$1</c:f>
              <c:strCache>
                <c:ptCount val="1"/>
              </c:strCache>
            </c:strRef>
          </c:tx>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DO"/>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Hoja2!$A$2:$A$5</c:f>
              <c:strCache>
                <c:ptCount val="4"/>
                <c:pt idx="0">
                  <c:v>OCTUBRE</c:v>
                </c:pt>
                <c:pt idx="1">
                  <c:v>NOVIEMBRE</c:v>
                </c:pt>
                <c:pt idx="2">
                  <c:v>DICIEMBRE</c:v>
                </c:pt>
                <c:pt idx="3">
                  <c:v>TOTAL</c:v>
                </c:pt>
              </c:strCache>
            </c:strRef>
          </c:cat>
          <c:val>
            <c:numRef>
              <c:f>Hoja2!$B$2:$B$5</c:f>
              <c:numCache>
                <c:formatCode>General</c:formatCode>
                <c:ptCount val="4"/>
                <c:pt idx="0" formatCode="&quot;$&quot;#,##0.00">
                  <c:v>9996.5499999999993</c:v>
                </c:pt>
                <c:pt idx="3" formatCode="&quot;$&quot;#,##0.00">
                  <c:v>9996.5499999999993</c:v>
                </c:pt>
              </c:numCache>
            </c:numRef>
          </c:val>
          <c:extLst>
            <c:ext xmlns:c16="http://schemas.microsoft.com/office/drawing/2014/chart" uri="{C3380CC4-5D6E-409C-BE32-E72D297353CC}">
              <c16:uniqueId val="{00000000-21C7-4205-9BC8-BC426724E7F3}"/>
            </c:ext>
          </c:extLst>
        </c:ser>
        <c:dLbls>
          <c:dLblPos val="inEnd"/>
          <c:showLegendKey val="0"/>
          <c:showVal val="1"/>
          <c:showCatName val="0"/>
          <c:showSerName val="0"/>
          <c:showPercent val="0"/>
          <c:showBubbleSize val="0"/>
        </c:dLbls>
        <c:gapWidth val="65"/>
        <c:axId val="771460847"/>
        <c:axId val="771465167"/>
      </c:barChart>
      <c:catAx>
        <c:axId val="771460847"/>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DO"/>
          </a:p>
        </c:txPr>
        <c:crossAx val="771465167"/>
        <c:crosses val="autoZero"/>
        <c:auto val="1"/>
        <c:lblAlgn val="ctr"/>
        <c:lblOffset val="100"/>
        <c:noMultiLvlLbl val="0"/>
      </c:catAx>
      <c:valAx>
        <c:axId val="771465167"/>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quot;$&quot;#,##0.00" sourceLinked="1"/>
        <c:majorTickMark val="none"/>
        <c:minorTickMark val="none"/>
        <c:tickLblPos val="nextTo"/>
        <c:crossAx val="771460847"/>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DO"/>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t>APORTES EN EL AREA ONCOLOGICA</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DO"/>
        </a:p>
      </c:txPr>
    </c:title>
    <c:autoTitleDeleted val="0"/>
    <c:plotArea>
      <c:layout/>
      <c:barChart>
        <c:barDir val="col"/>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DO"/>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Hoja1!$A$1:$A$4</c:f>
              <c:strCache>
                <c:ptCount val="4"/>
                <c:pt idx="0">
                  <c:v>OCTUBRE</c:v>
                </c:pt>
                <c:pt idx="1">
                  <c:v>NOVIEMBRE</c:v>
                </c:pt>
                <c:pt idx="2">
                  <c:v>DICIEMBRE</c:v>
                </c:pt>
                <c:pt idx="3">
                  <c:v>TOTAL</c:v>
                </c:pt>
              </c:strCache>
            </c:strRef>
          </c:cat>
          <c:val>
            <c:numRef>
              <c:f>Hoja1!$B$1:$B$4</c:f>
              <c:numCache>
                <c:formatCode>#,##0.00</c:formatCode>
                <c:ptCount val="4"/>
                <c:pt idx="0">
                  <c:v>50000</c:v>
                </c:pt>
                <c:pt idx="1">
                  <c:v>9325</c:v>
                </c:pt>
                <c:pt idx="2">
                  <c:v>10000</c:v>
                </c:pt>
                <c:pt idx="3" formatCode="&quot;$&quot;#,##0.00">
                  <c:v>69325</c:v>
                </c:pt>
              </c:numCache>
            </c:numRef>
          </c:val>
          <c:extLst>
            <c:ext xmlns:c16="http://schemas.microsoft.com/office/drawing/2014/chart" uri="{C3380CC4-5D6E-409C-BE32-E72D297353CC}">
              <c16:uniqueId val="{00000000-4846-4A85-BEDB-60D9271F9377}"/>
            </c:ext>
          </c:extLst>
        </c:ser>
        <c:dLbls>
          <c:dLblPos val="inEnd"/>
          <c:showLegendKey val="0"/>
          <c:showVal val="1"/>
          <c:showCatName val="0"/>
          <c:showSerName val="0"/>
          <c:showPercent val="0"/>
          <c:showBubbleSize val="0"/>
        </c:dLbls>
        <c:gapWidth val="65"/>
        <c:axId val="212208864"/>
        <c:axId val="212213184"/>
      </c:barChart>
      <c:catAx>
        <c:axId val="212208864"/>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DO"/>
          </a:p>
        </c:txPr>
        <c:crossAx val="212213184"/>
        <c:crosses val="autoZero"/>
        <c:auto val="1"/>
        <c:lblAlgn val="ctr"/>
        <c:lblOffset val="100"/>
        <c:noMultiLvlLbl val="0"/>
      </c:catAx>
      <c:valAx>
        <c:axId val="212213184"/>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00" sourceLinked="1"/>
        <c:majorTickMark val="none"/>
        <c:minorTickMark val="none"/>
        <c:tickLblPos val="nextTo"/>
        <c:crossAx val="212208864"/>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DO"/>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Arial Narrow" panose="020B0606020202030204" pitchFamily="34" charset="0"/>
                <a:ea typeface="+mn-ea"/>
                <a:cs typeface="+mn-cs"/>
              </a:defRPr>
            </a:pPr>
            <a:r>
              <a:rPr lang="en-US">
                <a:latin typeface="Arial Narrow" panose="020B0606020202030204" pitchFamily="34" charset="0"/>
              </a:rPr>
              <a:t>DONACIONES A PERSONAS MINUSVALIDAS</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Arial Narrow" panose="020B0606020202030204" pitchFamily="34" charset="0"/>
              <a:ea typeface="+mn-ea"/>
              <a:cs typeface="+mn-cs"/>
            </a:defRPr>
          </a:pPr>
          <a:endParaRPr lang="es-DO"/>
        </a:p>
      </c:txPr>
    </c:title>
    <c:autoTitleDeleted val="0"/>
    <c:plotArea>
      <c:layout/>
      <c:barChart>
        <c:barDir val="col"/>
        <c:grouping val="clustered"/>
        <c:varyColors val="0"/>
        <c:ser>
          <c:idx val="0"/>
          <c:order val="0"/>
          <c:tx>
            <c:strRef>
              <c:f>Hoja2!$B$1</c:f>
              <c:strCache>
                <c:ptCount val="1"/>
              </c:strCache>
            </c:strRef>
          </c:tx>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DO"/>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Hoja2!$A$2:$A$5</c:f>
              <c:strCache>
                <c:ptCount val="4"/>
                <c:pt idx="0">
                  <c:v>OCTUBRE</c:v>
                </c:pt>
                <c:pt idx="1">
                  <c:v>NOVIEMBRE</c:v>
                </c:pt>
                <c:pt idx="2">
                  <c:v>DICIEMBRE</c:v>
                </c:pt>
                <c:pt idx="3">
                  <c:v>TOTAL</c:v>
                </c:pt>
              </c:strCache>
            </c:strRef>
          </c:cat>
          <c:val>
            <c:numRef>
              <c:f>Hoja2!$B$2:$B$5</c:f>
              <c:numCache>
                <c:formatCode>"$"#,##0.00</c:formatCode>
                <c:ptCount val="4"/>
                <c:pt idx="0">
                  <c:v>25675</c:v>
                </c:pt>
                <c:pt idx="1">
                  <c:v>21570</c:v>
                </c:pt>
                <c:pt idx="3">
                  <c:v>47245</c:v>
                </c:pt>
              </c:numCache>
            </c:numRef>
          </c:val>
          <c:extLst>
            <c:ext xmlns:c16="http://schemas.microsoft.com/office/drawing/2014/chart" uri="{C3380CC4-5D6E-409C-BE32-E72D297353CC}">
              <c16:uniqueId val="{00000000-17DF-4603-A504-EF2F20CA28EE}"/>
            </c:ext>
          </c:extLst>
        </c:ser>
        <c:dLbls>
          <c:dLblPos val="inEnd"/>
          <c:showLegendKey val="0"/>
          <c:showVal val="1"/>
          <c:showCatName val="0"/>
          <c:showSerName val="0"/>
          <c:showPercent val="0"/>
          <c:showBubbleSize val="0"/>
        </c:dLbls>
        <c:gapWidth val="65"/>
        <c:axId val="771460847"/>
        <c:axId val="771465167"/>
      </c:barChart>
      <c:catAx>
        <c:axId val="771460847"/>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DO"/>
          </a:p>
        </c:txPr>
        <c:crossAx val="771465167"/>
        <c:crosses val="autoZero"/>
        <c:auto val="1"/>
        <c:lblAlgn val="ctr"/>
        <c:lblOffset val="100"/>
        <c:noMultiLvlLbl val="0"/>
      </c:catAx>
      <c:valAx>
        <c:axId val="771465167"/>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quot;$&quot;#,##0.00" sourceLinked="1"/>
        <c:majorTickMark val="none"/>
        <c:minorTickMark val="none"/>
        <c:tickLblPos val="nextTo"/>
        <c:crossAx val="771460847"/>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DO"/>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t>APORTE PARA TRANSPORTE</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DO"/>
        </a:p>
      </c:txPr>
    </c:title>
    <c:autoTitleDeleted val="0"/>
    <c:plotArea>
      <c:layout/>
      <c:barChart>
        <c:barDir val="col"/>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DO"/>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Hoja1!$A$1:$A$4</c:f>
              <c:strCache>
                <c:ptCount val="4"/>
                <c:pt idx="0">
                  <c:v>OCTUBRE</c:v>
                </c:pt>
                <c:pt idx="1">
                  <c:v>NOVIEMBRE</c:v>
                </c:pt>
                <c:pt idx="2">
                  <c:v>DICIEMBRE</c:v>
                </c:pt>
                <c:pt idx="3">
                  <c:v>TOTAL</c:v>
                </c:pt>
              </c:strCache>
            </c:strRef>
          </c:cat>
          <c:val>
            <c:numRef>
              <c:f>Hoja1!$B$1:$B$4</c:f>
              <c:numCache>
                <c:formatCode>General</c:formatCode>
                <c:ptCount val="4"/>
                <c:pt idx="0" formatCode="#,##0.00">
                  <c:v>74480</c:v>
                </c:pt>
                <c:pt idx="2" formatCode="#,##0.00">
                  <c:v>61740</c:v>
                </c:pt>
                <c:pt idx="3" formatCode="&quot;$&quot;#,##0.00">
                  <c:v>136220</c:v>
                </c:pt>
              </c:numCache>
            </c:numRef>
          </c:val>
          <c:extLst>
            <c:ext xmlns:c16="http://schemas.microsoft.com/office/drawing/2014/chart" uri="{C3380CC4-5D6E-409C-BE32-E72D297353CC}">
              <c16:uniqueId val="{00000000-85DA-48A4-AB4B-EC85FE736A44}"/>
            </c:ext>
          </c:extLst>
        </c:ser>
        <c:dLbls>
          <c:dLblPos val="inEnd"/>
          <c:showLegendKey val="0"/>
          <c:showVal val="1"/>
          <c:showCatName val="0"/>
          <c:showSerName val="0"/>
          <c:showPercent val="0"/>
          <c:showBubbleSize val="0"/>
        </c:dLbls>
        <c:gapWidth val="65"/>
        <c:axId val="212208864"/>
        <c:axId val="212213184"/>
      </c:barChart>
      <c:catAx>
        <c:axId val="212208864"/>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DO"/>
          </a:p>
        </c:txPr>
        <c:crossAx val="212213184"/>
        <c:crosses val="autoZero"/>
        <c:auto val="1"/>
        <c:lblAlgn val="ctr"/>
        <c:lblOffset val="100"/>
        <c:noMultiLvlLbl val="0"/>
      </c:catAx>
      <c:valAx>
        <c:axId val="212213184"/>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00" sourceLinked="1"/>
        <c:majorTickMark val="none"/>
        <c:minorTickMark val="none"/>
        <c:tickLblPos val="nextTo"/>
        <c:crossAx val="212208864"/>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DO"/>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b="0" i="0" u="none" strike="noStrike" kern="1200" baseline="0">
                <a:solidFill>
                  <a:schemeClr val="dk1">
                    <a:lumMod val="65000"/>
                    <a:lumOff val="35000"/>
                  </a:schemeClr>
                </a:solidFill>
                <a:effectLst/>
                <a:latin typeface="+mn-lt"/>
                <a:ea typeface="+mn-ea"/>
                <a:cs typeface="+mn-cs"/>
              </a:defRPr>
            </a:pPr>
            <a:r>
              <a:rPr lang="en-US"/>
              <a:t>Periodo octubre-diciembre 2025</a:t>
            </a:r>
          </a:p>
        </c:rich>
      </c:tx>
      <c:overlay val="0"/>
      <c:spPr>
        <a:noFill/>
        <a:ln>
          <a:noFill/>
        </a:ln>
        <a:effectLst/>
      </c:spPr>
      <c:txPr>
        <a:bodyPr rot="0" spcFirstLastPara="1" vertOverflow="ellipsis" vert="horz" wrap="square" anchor="ctr" anchorCtr="1"/>
        <a:lstStyle/>
        <a:p>
          <a:pPr>
            <a:defRPr b="0" i="0" u="none" strike="noStrike" kern="1200" baseline="0">
              <a:solidFill>
                <a:schemeClr val="dk1">
                  <a:lumMod val="65000"/>
                  <a:lumOff val="35000"/>
                </a:schemeClr>
              </a:solidFill>
              <a:effectLst/>
              <a:latin typeface="+mn-lt"/>
              <a:ea typeface="+mn-ea"/>
              <a:cs typeface="+mn-cs"/>
            </a:defRPr>
          </a:pPr>
          <a:endParaRPr lang="en-US"/>
        </a:p>
      </c:txPr>
    </c:title>
    <c:autoTitleDeleted val="0"/>
    <c:plotArea>
      <c:layout>
        <c:manualLayout>
          <c:layoutTarget val="inner"/>
          <c:xMode val="edge"/>
          <c:yMode val="edge"/>
          <c:x val="0.34691858803844805"/>
          <c:y val="0.15222985819352086"/>
          <c:w val="0.86245953630796146"/>
          <c:h val="0.40382400116652084"/>
        </c:manualLayout>
      </c:layout>
      <c:barChart>
        <c:barDir val="col"/>
        <c:grouping val="clustered"/>
        <c:varyColors val="0"/>
        <c:ser>
          <c:idx val="0"/>
          <c:order val="0"/>
          <c:tx>
            <c:strRef>
              <c:f>Hoja1!$A$1</c:f>
              <c:strCache>
                <c:ptCount val="1"/>
                <c:pt idx="0">
                  <c:v>Periodo octubre-diciembre 2025</c:v>
                </c:pt>
              </c:strCache>
            </c:strRef>
          </c:tx>
          <c:spPr>
            <a:solidFill>
              <a:schemeClr val="accent1">
                <a:lumMod val="60000"/>
                <a:lumOff val="40000"/>
              </a:schemeClr>
            </a:solidFill>
            <a:ln>
              <a:noFill/>
            </a:ln>
            <a:effectLst>
              <a:outerShdw blurRad="76200" dir="18900000" sy="23000" kx="-1200000" algn="bl" rotWithShape="0">
                <a:prstClr val="black">
                  <a:alpha val="20000"/>
                </a:prstClr>
              </a:outerShdw>
            </a:effectLst>
          </c:spPr>
          <c:invertIfNegative val="0"/>
          <c:dLbls>
            <c:dLbl>
              <c:idx val="0"/>
              <c:layout>
                <c:manualLayout>
                  <c:x val="-3.3333333333333333E-2"/>
                  <c:y val="-9.0977690288713917E-3"/>
                </c:manualLayout>
              </c:layout>
              <c:tx>
                <c:rich>
                  <a:bodyPr/>
                  <a:lstStyle/>
                  <a:p>
                    <a:fld id="{704B33BF-8BCE-4722-A3C7-CC2945EA977A}" type="VALUE">
                      <a:rPr lang="en-US">
                        <a:solidFill>
                          <a:sysClr val="windowText" lastClr="000000"/>
                        </a:solidFill>
                      </a:rPr>
                      <a:pPr/>
                      <a:t>[VALOR]</a:t>
                    </a:fld>
                    <a:endParaRPr lang="es-DO"/>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0-834B-4ADE-A51B-73A603A2CE13}"/>
                </c:ext>
              </c:extLst>
            </c:dLbl>
            <c:dLbl>
              <c:idx val="1"/>
              <c:layout>
                <c:manualLayout>
                  <c:x val="-2.5462668816039986E-17"/>
                  <c:y val="1.8050816564596093E-2"/>
                </c:manualLayout>
              </c:layout>
              <c:tx>
                <c:rich>
                  <a:bodyPr/>
                  <a:lstStyle/>
                  <a:p>
                    <a:fld id="{573EC771-68AA-40DA-A71D-0EAAD013A875}" type="VALUE">
                      <a:rPr lang="en-US">
                        <a:solidFill>
                          <a:sysClr val="windowText" lastClr="000000"/>
                        </a:solidFill>
                      </a:rPr>
                      <a:pPr/>
                      <a:t>[VALOR]</a:t>
                    </a:fld>
                    <a:endParaRPr lang="es-DO"/>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834B-4ADE-A51B-73A603A2CE13}"/>
                </c:ext>
              </c:extLst>
            </c:dLbl>
            <c:dLbl>
              <c:idx val="2"/>
              <c:layout>
                <c:manualLayout>
                  <c:x val="2.7777777777777779E-3"/>
                  <c:y val="2.8727034120734865E-2"/>
                </c:manualLayout>
              </c:layout>
              <c:tx>
                <c:rich>
                  <a:bodyPr/>
                  <a:lstStyle/>
                  <a:p>
                    <a:fld id="{69405C81-A5D8-4D9D-B273-DBF6C25A6960}" type="VALUE">
                      <a:rPr lang="en-US">
                        <a:solidFill>
                          <a:sysClr val="windowText" lastClr="000000"/>
                        </a:solidFill>
                      </a:rPr>
                      <a:pPr/>
                      <a:t>[VALOR]</a:t>
                    </a:fld>
                    <a:endParaRPr lang="es-DO"/>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2-834B-4ADE-A51B-73A603A2CE13}"/>
                </c:ext>
              </c:extLst>
            </c:dLbl>
            <c:dLbl>
              <c:idx val="3"/>
              <c:layout>
                <c:manualLayout>
                  <c:x val="2.7777777777777779E-3"/>
                  <c:y val="-1.261482939632546E-2"/>
                </c:manualLayout>
              </c:layout>
              <c:tx>
                <c:rich>
                  <a:bodyPr/>
                  <a:lstStyle/>
                  <a:p>
                    <a:fld id="{B0C040AF-D5B8-44F1-92ED-E46EBFF129BF}" type="VALUE">
                      <a:rPr lang="en-US">
                        <a:solidFill>
                          <a:sysClr val="windowText" lastClr="000000"/>
                        </a:solidFill>
                      </a:rPr>
                      <a:pPr/>
                      <a:t>[VALOR]</a:t>
                    </a:fld>
                    <a:endParaRPr lang="es-DO"/>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834B-4ADE-A51B-73A603A2CE13}"/>
                </c:ext>
              </c:extLst>
            </c:dLbl>
            <c:dLbl>
              <c:idx val="4"/>
              <c:tx>
                <c:rich>
                  <a:bodyPr/>
                  <a:lstStyle/>
                  <a:p>
                    <a:fld id="{9E4036CE-1811-460B-908F-CF1C7691C064}" type="VALUE">
                      <a:rPr lang="en-US">
                        <a:solidFill>
                          <a:sysClr val="windowText" lastClr="000000"/>
                        </a:solidFill>
                      </a:rPr>
                      <a:pPr/>
                      <a:t>[VALOR]</a:t>
                    </a:fld>
                    <a:endParaRPr lang="es-DO"/>
                  </a:p>
                </c:rich>
              </c:tx>
              <c:dLblPos val="in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4-834B-4ADE-A51B-73A603A2CE13}"/>
                </c:ext>
              </c:extLst>
            </c:dLbl>
            <c:dLbl>
              <c:idx val="5"/>
              <c:layout>
                <c:manualLayout>
                  <c:x val="5.5555555555555046E-3"/>
                  <c:y val="7.215660542432196E-3"/>
                </c:manualLayout>
              </c:layout>
              <c:tx>
                <c:rich>
                  <a:bodyPr/>
                  <a:lstStyle/>
                  <a:p>
                    <a:fld id="{2FD62B31-A142-4B93-935E-6E10A951559A}" type="VALUE">
                      <a:rPr lang="en-US">
                        <a:solidFill>
                          <a:sysClr val="windowText" lastClr="000000"/>
                        </a:solidFill>
                      </a:rPr>
                      <a:pPr/>
                      <a:t>[VALOR]</a:t>
                    </a:fld>
                    <a:endParaRPr lang="es-DO"/>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834B-4ADE-A51B-73A603A2CE13}"/>
                </c:ext>
              </c:extLst>
            </c:dLbl>
            <c:dLbl>
              <c:idx val="6"/>
              <c:layout>
                <c:manualLayout>
                  <c:x val="1.1111111111111112E-2"/>
                  <c:y val="-7.8109871682706333E-2"/>
                </c:manualLayout>
              </c:layout>
              <c:tx>
                <c:rich>
                  <a:bodyPr/>
                  <a:lstStyle/>
                  <a:p>
                    <a:fld id="{66BD5152-F920-41D2-B673-BEB04F6CEAE3}" type="VALUE">
                      <a:rPr lang="en-US">
                        <a:solidFill>
                          <a:sysClr val="windowText" lastClr="000000"/>
                        </a:solidFill>
                      </a:rPr>
                      <a:pPr/>
                      <a:t>[VALOR]</a:t>
                    </a:fld>
                    <a:endParaRPr lang="es-DO"/>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6-834B-4ADE-A51B-73A603A2CE13}"/>
                </c:ext>
              </c:extLst>
            </c:dLbl>
            <c:dLbl>
              <c:idx val="7"/>
              <c:tx>
                <c:rich>
                  <a:bodyPr/>
                  <a:lstStyle/>
                  <a:p>
                    <a:fld id="{4064AA02-1819-4297-90D0-8DC34E6E68DC}" type="VALUE">
                      <a:rPr lang="en-US">
                        <a:solidFill>
                          <a:sysClr val="windowText" lastClr="000000"/>
                        </a:solidFill>
                      </a:rPr>
                      <a:pPr/>
                      <a:t>[VALOR]</a:t>
                    </a:fld>
                    <a:endParaRPr lang="es-DO"/>
                  </a:p>
                </c:rich>
              </c:tx>
              <c:dLblPos val="in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834B-4ADE-A51B-73A603A2CE13}"/>
                </c:ext>
              </c:extLst>
            </c:dLbl>
            <c:dLbl>
              <c:idx val="8"/>
              <c:layout>
                <c:manualLayout>
                  <c:x val="-2.7777777777777779E-3"/>
                  <c:y val="-4.3167104111986085E-2"/>
                </c:manualLayout>
              </c:layout>
              <c:tx>
                <c:rich>
                  <a:bodyPr/>
                  <a:lstStyle/>
                  <a:p>
                    <a:fld id="{5FF1E6AC-6ED0-448A-BDDD-BDDCF584B323}" type="VALUE">
                      <a:rPr lang="en-US">
                        <a:solidFill>
                          <a:sysClr val="windowText" lastClr="000000"/>
                        </a:solidFill>
                      </a:rPr>
                      <a:pPr/>
                      <a:t>[VALOR]</a:t>
                    </a:fld>
                    <a:endParaRPr lang="es-DO"/>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8-834B-4ADE-A51B-73A603A2CE13}"/>
                </c:ext>
              </c:extLst>
            </c:dLbl>
            <c:dLbl>
              <c:idx val="9"/>
              <c:layout>
                <c:manualLayout>
                  <c:x val="3.3333333333333423E-2"/>
                  <c:y val="-0.15709493299107341"/>
                </c:manualLayout>
              </c:layout>
              <c:tx>
                <c:rich>
                  <a:bodyPr/>
                  <a:lstStyle/>
                  <a:p>
                    <a:fld id="{EB7A9C3E-B46D-486E-A3AD-C68A60DE4CF2}" type="VALUE">
                      <a:rPr lang="en-US">
                        <a:solidFill>
                          <a:sysClr val="windowText" lastClr="000000"/>
                        </a:solidFill>
                      </a:rPr>
                      <a:pPr/>
                      <a:t>[VALOR]</a:t>
                    </a:fld>
                    <a:endParaRPr lang="es-DO"/>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834B-4ADE-A51B-73A603A2CE13}"/>
                </c:ext>
              </c:extLst>
            </c:dLbl>
            <c:dLbl>
              <c:idx val="10"/>
              <c:layout>
                <c:manualLayout>
                  <c:x val="1.1111111111111112E-2"/>
                  <c:y val="-1.8038422280548264E-2"/>
                </c:manualLayout>
              </c:layout>
              <c:tx>
                <c:rich>
                  <a:bodyPr/>
                  <a:lstStyle/>
                  <a:p>
                    <a:fld id="{BDB94793-6C3F-456D-B8DF-11276D62458D}" type="VALUE">
                      <a:rPr lang="en-US">
                        <a:solidFill>
                          <a:sysClr val="windowText" lastClr="000000"/>
                        </a:solidFill>
                      </a:rPr>
                      <a:pPr/>
                      <a:t>[VALOR]</a:t>
                    </a:fld>
                    <a:endParaRPr lang="es-DO"/>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A-834B-4ADE-A51B-73A603A2CE13}"/>
                </c:ext>
              </c:extLst>
            </c:dLbl>
            <c:dLbl>
              <c:idx val="11"/>
              <c:layout>
                <c:manualLayout>
                  <c:x val="2.777777777777676E-3"/>
                  <c:y val="-4.4270195392242639E-2"/>
                </c:manualLayout>
              </c:layout>
              <c:tx>
                <c:rich>
                  <a:bodyPr/>
                  <a:lstStyle/>
                  <a:p>
                    <a:fld id="{9394242A-BE82-4F3C-846E-0D4C961B3FBD}" type="VALUE">
                      <a:rPr lang="en-US">
                        <a:solidFill>
                          <a:sysClr val="windowText" lastClr="000000"/>
                        </a:solidFill>
                      </a:rPr>
                      <a:pPr/>
                      <a:t>[VALOR]</a:t>
                    </a:fld>
                    <a:endParaRPr lang="es-DO"/>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B-834B-4ADE-A51B-73A603A2CE13}"/>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Hoja1!$B$1</c:f>
              <c:numCache>
                <c:formatCode>General</c:formatCode>
                <c:ptCount val="1"/>
              </c:numCache>
            </c:numRef>
          </c:val>
          <c:extLst>
            <c:ext xmlns:c16="http://schemas.microsoft.com/office/drawing/2014/chart" uri="{C3380CC4-5D6E-409C-BE32-E72D297353CC}">
              <c16:uniqueId val="{0000000C-834B-4ADE-A51B-73A603A2CE13}"/>
            </c:ext>
          </c:extLst>
        </c:ser>
        <c:ser>
          <c:idx val="1"/>
          <c:order val="1"/>
          <c:tx>
            <c:strRef>
              <c:f>Hoja1!$A$2</c:f>
              <c:strCache>
                <c:ptCount val="1"/>
                <c:pt idx="0">
                  <c:v>Raciones crudas</c:v>
                </c:pt>
              </c:strCache>
            </c:strRef>
          </c:tx>
          <c:spPr>
            <a:gradFill>
              <a:gsLst>
                <a:gs pos="0">
                  <a:schemeClr val="accent5"/>
                </a:gs>
                <a:gs pos="100000">
                  <a:schemeClr val="accent5">
                    <a:lumMod val="84000"/>
                  </a:schemeClr>
                </a:gs>
              </a:gsLst>
              <a:lin ang="5400000" scaled="1"/>
            </a:gradFill>
            <a:ln>
              <a:noFill/>
            </a:ln>
            <a:effectLst>
              <a:outerShdw blurRad="76200" dir="18900000" sy="23000" kx="-1200000" algn="bl" rotWithShape="0">
                <a:prstClr val="black">
                  <a:alpha val="20000"/>
                </a:prstClr>
              </a:outerShdw>
            </a:effectLst>
          </c:spPr>
          <c:invertIfNegative val="0"/>
          <c:dLbls>
            <c:dLbl>
              <c:idx val="0"/>
              <c:layout>
                <c:manualLayout>
                  <c:x val="-1.8705574261129818E-2"/>
                  <c:y val="-3.5786242267419756E-2"/>
                </c:manualLayout>
              </c:layout>
              <c:tx>
                <c:rich>
                  <a:bodyPr/>
                  <a:lstStyle/>
                  <a:p>
                    <a:fld id="{F48BE1BB-CF8E-4A6C-AEF5-7A08157C8C7F}" type="VALUE">
                      <a:rPr lang="en-US">
                        <a:solidFill>
                          <a:sysClr val="windowText" lastClr="000000"/>
                        </a:solidFill>
                      </a:rPr>
                      <a:pPr/>
                      <a:t>[VALOR]</a:t>
                    </a:fld>
                    <a:endParaRPr lang="es-DO"/>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D-834B-4ADE-A51B-73A603A2CE13}"/>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Hoja1!$B$2</c:f>
              <c:numCache>
                <c:formatCode>#,##0</c:formatCode>
                <c:ptCount val="1"/>
                <c:pt idx="0">
                  <c:v>10498</c:v>
                </c:pt>
              </c:numCache>
            </c:numRef>
          </c:val>
          <c:extLst>
            <c:ext xmlns:c16="http://schemas.microsoft.com/office/drawing/2014/chart" uri="{C3380CC4-5D6E-409C-BE32-E72D297353CC}">
              <c16:uniqueId val="{0000000E-834B-4ADE-A51B-73A603A2CE13}"/>
            </c:ext>
          </c:extLst>
        </c:ser>
        <c:ser>
          <c:idx val="2"/>
          <c:order val="2"/>
          <c:tx>
            <c:strRef>
              <c:f>Hoja1!$A$3</c:f>
              <c:strCache>
                <c:ptCount val="1"/>
                <c:pt idx="0">
                  <c:v>Aportes en medicamentos</c:v>
                </c:pt>
              </c:strCache>
            </c:strRef>
          </c:tx>
          <c:spPr>
            <a:gradFill>
              <a:gsLst>
                <a:gs pos="0">
                  <a:schemeClr val="accent4"/>
                </a:gs>
                <a:gs pos="100000">
                  <a:schemeClr val="accent4">
                    <a:lumMod val="84000"/>
                  </a:schemeClr>
                </a:gs>
              </a:gsLst>
              <a:lin ang="5400000" scaled="1"/>
            </a:gradFill>
            <a:ln>
              <a:noFill/>
            </a:ln>
            <a:effectLst>
              <a:outerShdw blurRad="76200" dir="18900000" sy="23000" kx="-1200000" algn="bl" rotWithShape="0">
                <a:prstClr val="black">
                  <a:alpha val="20000"/>
                </a:prstClr>
              </a:outerShdw>
            </a:effectLst>
          </c:spPr>
          <c:invertIfNegative val="0"/>
          <c:dLbls>
            <c:dLbl>
              <c:idx val="0"/>
              <c:layout>
                <c:manualLayout>
                  <c:x val="-9.3527871305649091E-3"/>
                  <c:y val="-2.5429824805468265E-2"/>
                </c:manualLayout>
              </c:layout>
              <c:tx>
                <c:rich>
                  <a:bodyPr/>
                  <a:lstStyle/>
                  <a:p>
                    <a:fld id="{DF85B55E-FE0A-465E-B4F4-291F0272198E}" type="VALUE">
                      <a:rPr lang="en-US">
                        <a:solidFill>
                          <a:sysClr val="windowText" lastClr="000000"/>
                        </a:solidFill>
                      </a:rPr>
                      <a:pPr/>
                      <a:t>[VALOR]</a:t>
                    </a:fld>
                    <a:endParaRPr lang="es-DO"/>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F-834B-4ADE-A51B-73A603A2CE13}"/>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Hoja1!$B$3</c:f>
              <c:numCache>
                <c:formatCode>"$"#,##0.00</c:formatCode>
                <c:ptCount val="1"/>
                <c:pt idx="0">
                  <c:v>97500.02</c:v>
                </c:pt>
              </c:numCache>
            </c:numRef>
          </c:val>
          <c:extLst>
            <c:ext xmlns:c16="http://schemas.microsoft.com/office/drawing/2014/chart" uri="{C3380CC4-5D6E-409C-BE32-E72D297353CC}">
              <c16:uniqueId val="{00000010-834B-4ADE-A51B-73A603A2CE13}"/>
            </c:ext>
          </c:extLst>
        </c:ser>
        <c:ser>
          <c:idx val="3"/>
          <c:order val="3"/>
          <c:tx>
            <c:strRef>
              <c:f>Hoja1!$A$4</c:f>
              <c:strCache>
                <c:ptCount val="1"/>
                <c:pt idx="0">
                  <c:v>Beneficiarios en materiales de construccion </c:v>
                </c:pt>
              </c:strCache>
            </c:strRef>
          </c:tx>
          <c:spPr>
            <a:gradFill>
              <a:gsLst>
                <a:gs pos="0">
                  <a:schemeClr val="accent6">
                    <a:lumMod val="60000"/>
                  </a:schemeClr>
                </a:gs>
                <a:gs pos="100000">
                  <a:schemeClr val="accent6">
                    <a:lumMod val="60000"/>
                    <a:lumMod val="84000"/>
                  </a:schemeClr>
                </a:gs>
              </a:gsLst>
              <a:lin ang="5400000" scaled="1"/>
            </a:gradFill>
            <a:ln>
              <a:noFill/>
            </a:ln>
            <a:effectLst>
              <a:outerShdw blurRad="76200" dir="18900000" sy="23000" kx="-1200000" algn="bl" rotWithShape="0">
                <a:prstClr val="black">
                  <a:alpha val="20000"/>
                </a:prstClr>
              </a:outerShdw>
            </a:effectLst>
          </c:spPr>
          <c:invertIfNegative val="0"/>
          <c:dLbls>
            <c:dLbl>
              <c:idx val="0"/>
              <c:layout>
                <c:manualLayout>
                  <c:x val="-7.4822297044519264E-3"/>
                  <c:y val="4.8301382821844756E-4"/>
                </c:manualLayout>
              </c:layout>
              <c:tx>
                <c:rich>
                  <a:bodyPr/>
                  <a:lstStyle/>
                  <a:p>
                    <a:fld id="{8EF9A5FE-1130-4E53-AA4F-964EABB4662C}" type="VALUE">
                      <a:rPr lang="en-US">
                        <a:solidFill>
                          <a:sysClr val="windowText" lastClr="000000"/>
                        </a:solidFill>
                      </a:rPr>
                      <a:pPr/>
                      <a:t>[VALOR]</a:t>
                    </a:fld>
                    <a:endParaRPr lang="es-DO"/>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1-834B-4ADE-A51B-73A603A2CE13}"/>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Hoja1!$B$4</c:f>
              <c:numCache>
                <c:formatCode>"$"#,##0.00</c:formatCode>
                <c:ptCount val="1"/>
                <c:pt idx="0">
                  <c:v>411600.82</c:v>
                </c:pt>
              </c:numCache>
            </c:numRef>
          </c:val>
          <c:extLst>
            <c:ext xmlns:c16="http://schemas.microsoft.com/office/drawing/2014/chart" uri="{C3380CC4-5D6E-409C-BE32-E72D297353CC}">
              <c16:uniqueId val="{00000012-834B-4ADE-A51B-73A603A2CE13}"/>
            </c:ext>
          </c:extLst>
        </c:ser>
        <c:ser>
          <c:idx val="4"/>
          <c:order val="4"/>
          <c:tx>
            <c:strRef>
              <c:f>Hoja1!$A$5</c:f>
              <c:strCache>
                <c:ptCount val="1"/>
                <c:pt idx="0">
                  <c:v>Gastos funebres</c:v>
                </c:pt>
              </c:strCache>
            </c:strRef>
          </c:tx>
          <c:spPr>
            <a:gradFill>
              <a:gsLst>
                <a:gs pos="0">
                  <a:schemeClr val="accent5">
                    <a:lumMod val="60000"/>
                  </a:schemeClr>
                </a:gs>
                <a:gs pos="100000">
                  <a:schemeClr val="accent5">
                    <a:lumMod val="60000"/>
                    <a:lumMod val="84000"/>
                  </a:schemeClr>
                </a:gs>
              </a:gsLst>
              <a:lin ang="5400000" scaled="1"/>
            </a:gradFill>
            <a:ln>
              <a:noFill/>
            </a:ln>
            <a:effectLst>
              <a:outerShdw blurRad="76200" dir="18900000" sy="23000" kx="-1200000" algn="bl" rotWithShape="0">
                <a:prstClr val="black">
                  <a:alpha val="20000"/>
                </a:prstClr>
              </a:outerShdw>
            </a:effectLst>
          </c:spPr>
          <c:invertIfNegative val="0"/>
          <c:dLbls>
            <c:dLbl>
              <c:idx val="0"/>
              <c:layout>
                <c:manualLayout>
                  <c:x val="2.0576131687242798E-2"/>
                  <c:y val="-7.047346113537932E-2"/>
                </c:manualLayout>
              </c:layout>
              <c:tx>
                <c:rich>
                  <a:bodyPr/>
                  <a:lstStyle/>
                  <a:p>
                    <a:fld id="{61BBBA62-1125-4E06-9FF1-0F7DB4E3E6CC}" type="VALUE">
                      <a:rPr lang="en-US">
                        <a:solidFill>
                          <a:sysClr val="windowText" lastClr="000000"/>
                        </a:solidFill>
                      </a:rPr>
                      <a:pPr/>
                      <a:t>[VALOR]</a:t>
                    </a:fld>
                    <a:endParaRPr lang="es-DO"/>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3-834B-4ADE-A51B-73A603A2CE13}"/>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Hoja1!$B$5</c:f>
              <c:numCache>
                <c:formatCode>"$"#,##0.00</c:formatCode>
                <c:ptCount val="1"/>
                <c:pt idx="0">
                  <c:v>78805</c:v>
                </c:pt>
              </c:numCache>
            </c:numRef>
          </c:val>
          <c:extLst>
            <c:ext xmlns:c16="http://schemas.microsoft.com/office/drawing/2014/chart" uri="{C3380CC4-5D6E-409C-BE32-E72D297353CC}">
              <c16:uniqueId val="{00000014-834B-4ADE-A51B-73A603A2CE13}"/>
            </c:ext>
          </c:extLst>
        </c:ser>
        <c:ser>
          <c:idx val="5"/>
          <c:order val="5"/>
          <c:tx>
            <c:strRef>
              <c:f>Hoja1!$A$6</c:f>
              <c:strCache>
                <c:ptCount val="1"/>
                <c:pt idx="0">
                  <c:v>Beneficiarios en enseres del hogar </c:v>
                </c:pt>
              </c:strCache>
            </c:strRef>
          </c:tx>
          <c:spPr>
            <a:gradFill>
              <a:gsLst>
                <a:gs pos="0">
                  <a:schemeClr val="accent4">
                    <a:lumMod val="60000"/>
                  </a:schemeClr>
                </a:gs>
                <a:gs pos="100000">
                  <a:schemeClr val="accent4">
                    <a:lumMod val="60000"/>
                    <a:lumMod val="84000"/>
                  </a:schemeClr>
                </a:gs>
              </a:gsLst>
              <a:lin ang="5400000" scaled="1"/>
            </a:gradFill>
            <a:ln>
              <a:noFill/>
            </a:ln>
            <a:effectLst>
              <a:outerShdw blurRad="76200" dir="18900000" sy="23000" kx="-1200000" algn="bl" rotWithShape="0">
                <a:prstClr val="black">
                  <a:alpha val="20000"/>
                </a:prstClr>
              </a:outerShdw>
            </a:effectLst>
          </c:spPr>
          <c:invertIfNegative val="0"/>
          <c:dLbls>
            <c:dLbl>
              <c:idx val="0"/>
              <c:layout>
                <c:manualLayout>
                  <c:x val="1.309390198279094E-2"/>
                  <c:y val="-3.0624263839811587E-2"/>
                </c:manualLayout>
              </c:layout>
              <c:tx>
                <c:rich>
                  <a:bodyPr/>
                  <a:lstStyle/>
                  <a:p>
                    <a:fld id="{8736BE00-DC93-4D06-96D7-70EF5BC4944C}" type="VALUE">
                      <a:rPr lang="en-US">
                        <a:solidFill>
                          <a:sysClr val="windowText" lastClr="000000"/>
                        </a:solidFill>
                      </a:rPr>
                      <a:pPr/>
                      <a:t>[VALOR]</a:t>
                    </a:fld>
                    <a:endParaRPr lang="es-DO"/>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5-834B-4ADE-A51B-73A603A2CE13}"/>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Hoja1!$B$6</c:f>
              <c:numCache>
                <c:formatCode>"$"#,##0.00</c:formatCode>
                <c:ptCount val="1"/>
                <c:pt idx="0">
                  <c:v>0</c:v>
                </c:pt>
              </c:numCache>
            </c:numRef>
          </c:val>
          <c:extLst>
            <c:ext xmlns:c16="http://schemas.microsoft.com/office/drawing/2014/chart" uri="{C3380CC4-5D6E-409C-BE32-E72D297353CC}">
              <c16:uniqueId val="{00000016-834B-4ADE-A51B-73A603A2CE13}"/>
            </c:ext>
          </c:extLst>
        </c:ser>
        <c:ser>
          <c:idx val="6"/>
          <c:order val="6"/>
          <c:tx>
            <c:strRef>
              <c:f>Hoja1!$A$7</c:f>
              <c:strCache>
                <c:ptCount val="1"/>
                <c:pt idx="0">
                  <c:v>Donacion en pintas de sangre </c:v>
                </c:pt>
              </c:strCache>
            </c:strRef>
          </c:tx>
          <c:spPr>
            <a:gradFill>
              <a:gsLst>
                <a:gs pos="0">
                  <a:schemeClr val="accent6">
                    <a:lumMod val="80000"/>
                    <a:lumOff val="20000"/>
                  </a:schemeClr>
                </a:gs>
                <a:gs pos="100000">
                  <a:schemeClr val="accent6">
                    <a:lumMod val="80000"/>
                    <a:lumOff val="20000"/>
                    <a:lumMod val="84000"/>
                  </a:schemeClr>
                </a:gs>
              </a:gsLst>
              <a:lin ang="5400000" scaled="1"/>
            </a:gradFill>
            <a:ln>
              <a:noFill/>
            </a:ln>
            <a:effectLst>
              <a:outerShdw blurRad="76200" dir="18900000" sy="23000" kx="-1200000" algn="bl" rotWithShape="0">
                <a:prstClr val="black">
                  <a:alpha val="20000"/>
                </a:prstClr>
              </a:outerShdw>
            </a:effectLst>
          </c:spPr>
          <c:invertIfNegative val="0"/>
          <c:dLbls>
            <c:dLbl>
              <c:idx val="0"/>
              <c:layout>
                <c:manualLayout>
                  <c:x val="1.8705574261129818E-2"/>
                  <c:y val="-5.5749515409513783E-2"/>
                </c:manualLayout>
              </c:layout>
              <c:tx>
                <c:rich>
                  <a:bodyPr/>
                  <a:lstStyle/>
                  <a:p>
                    <a:fld id="{3B7BDA79-3886-4BE1-B85D-97CCB9B2134B}" type="VALUE">
                      <a:rPr lang="en-US">
                        <a:solidFill>
                          <a:sysClr val="windowText" lastClr="000000"/>
                        </a:solidFill>
                      </a:rPr>
                      <a:pPr/>
                      <a:t>[VALOR]</a:t>
                    </a:fld>
                    <a:endParaRPr lang="es-DO"/>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7-834B-4ADE-A51B-73A603A2CE13}"/>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Hoja1!$B$7</c:f>
              <c:numCache>
                <c:formatCode>"$"#,##0.00</c:formatCode>
                <c:ptCount val="1"/>
                <c:pt idx="0">
                  <c:v>64790</c:v>
                </c:pt>
              </c:numCache>
            </c:numRef>
          </c:val>
          <c:extLst>
            <c:ext xmlns:c16="http://schemas.microsoft.com/office/drawing/2014/chart" uri="{C3380CC4-5D6E-409C-BE32-E72D297353CC}">
              <c16:uniqueId val="{00000018-834B-4ADE-A51B-73A603A2CE13}"/>
            </c:ext>
          </c:extLst>
        </c:ser>
        <c:ser>
          <c:idx val="7"/>
          <c:order val="7"/>
          <c:tx>
            <c:strRef>
              <c:f>Hoja1!$A$8</c:f>
              <c:strCache>
                <c:ptCount val="1"/>
                <c:pt idx="0">
                  <c:v>Aporte al deporte </c:v>
                </c:pt>
              </c:strCache>
            </c:strRef>
          </c:tx>
          <c:spPr>
            <a:gradFill>
              <a:gsLst>
                <a:gs pos="0">
                  <a:schemeClr val="accent5">
                    <a:lumMod val="80000"/>
                    <a:lumOff val="20000"/>
                  </a:schemeClr>
                </a:gs>
                <a:gs pos="100000">
                  <a:schemeClr val="accent5">
                    <a:lumMod val="80000"/>
                    <a:lumOff val="20000"/>
                    <a:lumMod val="84000"/>
                  </a:schemeClr>
                </a:gs>
              </a:gsLst>
              <a:lin ang="5400000" scaled="1"/>
            </a:gradFill>
            <a:ln>
              <a:noFill/>
            </a:ln>
            <a:effectLst>
              <a:outerShdw blurRad="76200" dir="18900000" sy="23000" kx="-1200000" algn="bl" rotWithShape="0">
                <a:prstClr val="black">
                  <a:alpha val="20000"/>
                </a:prstClr>
              </a:outerShdw>
            </a:effectLst>
          </c:spPr>
          <c:invertIfNegative val="0"/>
          <c:dLbls>
            <c:dLbl>
              <c:idx val="0"/>
              <c:layout>
                <c:manualLayout>
                  <c:x val="4.3022820800598577E-2"/>
                  <c:y val="-9.1386809864315091E-3"/>
                </c:manualLayout>
              </c:layout>
              <c:tx>
                <c:rich>
                  <a:bodyPr/>
                  <a:lstStyle/>
                  <a:p>
                    <a:fld id="{20F99479-2E4A-4BA2-831D-242983426809}" type="VALUE">
                      <a:rPr lang="en-US">
                        <a:solidFill>
                          <a:sysClr val="windowText" lastClr="000000"/>
                        </a:solidFill>
                      </a:rPr>
                      <a:pPr/>
                      <a:t>[VALOR]</a:t>
                    </a:fld>
                    <a:endParaRPr lang="es-DO"/>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9-834B-4ADE-A51B-73A603A2CE13}"/>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Hoja1!$B$8</c:f>
              <c:numCache>
                <c:formatCode>"$"#,##0.00</c:formatCode>
                <c:ptCount val="1"/>
                <c:pt idx="0">
                  <c:v>67728.820000000007</c:v>
                </c:pt>
              </c:numCache>
            </c:numRef>
          </c:val>
          <c:extLst>
            <c:ext xmlns:c16="http://schemas.microsoft.com/office/drawing/2014/chart" uri="{C3380CC4-5D6E-409C-BE32-E72D297353CC}">
              <c16:uniqueId val="{0000001A-834B-4ADE-A51B-73A603A2CE13}"/>
            </c:ext>
          </c:extLst>
        </c:ser>
        <c:ser>
          <c:idx val="8"/>
          <c:order val="8"/>
          <c:tx>
            <c:strRef>
              <c:f>Hoja1!$A$9</c:f>
              <c:strCache>
                <c:ptCount val="1"/>
                <c:pt idx="0">
                  <c:v>aporte a instituciones y organizaciones sin fines de lucro </c:v>
                </c:pt>
              </c:strCache>
            </c:strRef>
          </c:tx>
          <c:spPr>
            <a:gradFill>
              <a:gsLst>
                <a:gs pos="0">
                  <a:schemeClr val="accent4">
                    <a:lumMod val="80000"/>
                    <a:lumOff val="20000"/>
                  </a:schemeClr>
                </a:gs>
                <a:gs pos="100000">
                  <a:schemeClr val="accent4">
                    <a:lumMod val="80000"/>
                    <a:lumOff val="20000"/>
                    <a:lumMod val="84000"/>
                  </a:schemeClr>
                </a:gs>
              </a:gsLst>
              <a:lin ang="5400000" scaled="1"/>
            </a:gradFill>
            <a:ln>
              <a:noFill/>
            </a:ln>
            <a:effectLst>
              <a:outerShdw blurRad="76200" dir="18900000" sy="23000" kx="-1200000" algn="bl" rotWithShape="0">
                <a:prstClr val="black">
                  <a:alpha val="20000"/>
                </a:prstClr>
              </a:outerShdw>
            </a:effectLst>
          </c:spPr>
          <c:invertIfNegative val="0"/>
          <c:dLbls>
            <c:dLbl>
              <c:idx val="0"/>
              <c:tx>
                <c:rich>
                  <a:bodyPr/>
                  <a:lstStyle/>
                  <a:p>
                    <a:fld id="{6B4CEC27-B215-4535-95C4-8C16ABD14CCD}" type="VALUE">
                      <a:rPr lang="en-US">
                        <a:solidFill>
                          <a:sysClr val="windowText" lastClr="000000"/>
                        </a:solidFill>
                      </a:rPr>
                      <a:pPr/>
                      <a:t>[VALOR]</a:t>
                    </a:fld>
                    <a:endParaRPr lang="es-DO"/>
                  </a:p>
                </c:rich>
              </c:tx>
              <c:dLblPos val="in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B-834B-4ADE-A51B-73A603A2CE13}"/>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Hoja1!$B$9</c:f>
              <c:numCache>
                <c:formatCode>"$"#,##0.00</c:formatCode>
                <c:ptCount val="1"/>
                <c:pt idx="0">
                  <c:v>0</c:v>
                </c:pt>
              </c:numCache>
            </c:numRef>
          </c:val>
          <c:extLst>
            <c:ext xmlns:c16="http://schemas.microsoft.com/office/drawing/2014/chart" uri="{C3380CC4-5D6E-409C-BE32-E72D297353CC}">
              <c16:uniqueId val="{0000001C-834B-4ADE-A51B-73A603A2CE13}"/>
            </c:ext>
          </c:extLst>
        </c:ser>
        <c:ser>
          <c:idx val="9"/>
          <c:order val="9"/>
          <c:tx>
            <c:strRef>
              <c:f>Hoja1!$A$10</c:f>
              <c:strCache>
                <c:ptCount val="1"/>
                <c:pt idx="0">
                  <c:v>Aporte a iglesias </c:v>
                </c:pt>
              </c:strCache>
            </c:strRef>
          </c:tx>
          <c:spPr>
            <a:gradFill>
              <a:gsLst>
                <a:gs pos="0">
                  <a:schemeClr val="accent6">
                    <a:lumMod val="80000"/>
                  </a:schemeClr>
                </a:gs>
                <a:gs pos="100000">
                  <a:schemeClr val="accent6">
                    <a:lumMod val="80000"/>
                    <a:lumMod val="84000"/>
                  </a:schemeClr>
                </a:gs>
              </a:gsLst>
              <a:lin ang="5400000" scaled="1"/>
            </a:gradFill>
            <a:ln>
              <a:noFill/>
            </a:ln>
            <a:effectLst>
              <a:outerShdw blurRad="76200" dir="18900000" sy="23000" kx="-1200000" algn="bl" rotWithShape="0">
                <a:prstClr val="black">
                  <a:alpha val="20000"/>
                </a:prstClr>
              </a:outerShdw>
            </a:effectLst>
          </c:spPr>
          <c:invertIfNegative val="0"/>
          <c:dLbls>
            <c:dLbl>
              <c:idx val="0"/>
              <c:layout>
                <c:manualLayout>
                  <c:x val="1.8705574261129816E-3"/>
                  <c:y val="1.4011852758686986E-3"/>
                </c:manualLayout>
              </c:layout>
              <c:tx>
                <c:rich>
                  <a:bodyPr/>
                  <a:lstStyle/>
                  <a:p>
                    <a:fld id="{40FBA962-C47C-4248-927F-C189FE0342D0}" type="VALUE">
                      <a:rPr lang="en-US">
                        <a:solidFill>
                          <a:sysClr val="windowText" lastClr="000000"/>
                        </a:solidFill>
                      </a:rPr>
                      <a:pPr/>
                      <a:t>[VALOR]</a:t>
                    </a:fld>
                    <a:endParaRPr lang="es-DO"/>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D-834B-4ADE-A51B-73A603A2CE13}"/>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Hoja1!$B$10</c:f>
              <c:numCache>
                <c:formatCode>"$"#,##0.00</c:formatCode>
                <c:ptCount val="1"/>
                <c:pt idx="0">
                  <c:v>39600</c:v>
                </c:pt>
              </c:numCache>
            </c:numRef>
          </c:val>
          <c:extLst>
            <c:ext xmlns:c16="http://schemas.microsoft.com/office/drawing/2014/chart" uri="{C3380CC4-5D6E-409C-BE32-E72D297353CC}">
              <c16:uniqueId val="{0000001E-834B-4ADE-A51B-73A603A2CE13}"/>
            </c:ext>
          </c:extLst>
        </c:ser>
        <c:ser>
          <c:idx val="10"/>
          <c:order val="10"/>
          <c:tx>
            <c:strRef>
              <c:f>Hoja1!$A$11</c:f>
              <c:strCache>
                <c:ptCount val="1"/>
                <c:pt idx="0">
                  <c:v>Donacion en ordenes de compras de alimentos </c:v>
                </c:pt>
              </c:strCache>
            </c:strRef>
          </c:tx>
          <c:spPr>
            <a:gradFill>
              <a:gsLst>
                <a:gs pos="0">
                  <a:schemeClr val="accent5">
                    <a:lumMod val="80000"/>
                  </a:schemeClr>
                </a:gs>
                <a:gs pos="100000">
                  <a:schemeClr val="accent5">
                    <a:lumMod val="80000"/>
                    <a:lumMod val="84000"/>
                  </a:schemeClr>
                </a:gs>
              </a:gsLst>
              <a:lin ang="5400000" scaled="1"/>
            </a:gradFill>
            <a:ln>
              <a:noFill/>
            </a:ln>
            <a:effectLst>
              <a:outerShdw blurRad="76200" dir="18900000" sy="23000" kx="-1200000" algn="bl" rotWithShape="0">
                <a:prstClr val="black">
                  <a:alpha val="20000"/>
                </a:prstClr>
              </a:outerShdw>
            </a:effectLst>
          </c:spPr>
          <c:invertIfNegative val="0"/>
          <c:dLbls>
            <c:dLbl>
              <c:idx val="0"/>
              <c:layout>
                <c:manualLayout>
                  <c:x val="-2.2446689113355778E-2"/>
                  <c:y val="-9.7366424603285012E-2"/>
                </c:manualLayout>
              </c:layout>
              <c:tx>
                <c:rich>
                  <a:bodyPr/>
                  <a:lstStyle/>
                  <a:p>
                    <a:fld id="{D45F1491-3460-4706-9C61-5D6AD65E7C90}" type="VALUE">
                      <a:rPr lang="en-US">
                        <a:solidFill>
                          <a:sysClr val="windowText" lastClr="000000"/>
                        </a:solidFill>
                      </a:rPr>
                      <a:pPr/>
                      <a:t>[VALOR]</a:t>
                    </a:fld>
                    <a:endParaRPr lang="es-DO"/>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F-834B-4ADE-A51B-73A603A2CE13}"/>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Hoja1!$B$11</c:f>
              <c:numCache>
                <c:formatCode>"$"#,##0.00</c:formatCode>
                <c:ptCount val="1"/>
                <c:pt idx="0">
                  <c:v>17447.259999999998</c:v>
                </c:pt>
              </c:numCache>
            </c:numRef>
          </c:val>
          <c:extLst>
            <c:ext xmlns:c16="http://schemas.microsoft.com/office/drawing/2014/chart" uri="{C3380CC4-5D6E-409C-BE32-E72D297353CC}">
              <c16:uniqueId val="{00000020-834B-4ADE-A51B-73A603A2CE13}"/>
            </c:ext>
          </c:extLst>
        </c:ser>
        <c:ser>
          <c:idx val="11"/>
          <c:order val="11"/>
          <c:tx>
            <c:strRef>
              <c:f>Hoja1!$A$12</c:f>
              <c:strCache>
                <c:ptCount val="1"/>
                <c:pt idx="0">
                  <c:v>Aportes en internamientos y cirugias </c:v>
                </c:pt>
              </c:strCache>
            </c:strRef>
          </c:tx>
          <c:spPr>
            <a:gradFill>
              <a:gsLst>
                <a:gs pos="0">
                  <a:schemeClr val="accent4">
                    <a:lumMod val="80000"/>
                  </a:schemeClr>
                </a:gs>
                <a:gs pos="100000">
                  <a:schemeClr val="accent4">
                    <a:lumMod val="80000"/>
                    <a:lumMod val="84000"/>
                  </a:schemeClr>
                </a:gs>
              </a:gsLst>
              <a:lin ang="5400000" scaled="1"/>
            </a:gradFill>
            <a:ln>
              <a:noFill/>
            </a:ln>
            <a:effectLst>
              <a:outerShdw blurRad="76200" dir="18900000" sy="23000" kx="-1200000" algn="bl" rotWithShape="0">
                <a:prstClr val="black">
                  <a:alpha val="20000"/>
                </a:prstClr>
              </a:outerShdw>
            </a:effectLst>
          </c:spPr>
          <c:invertIfNegative val="0"/>
          <c:dLbls>
            <c:dLbl>
              <c:idx val="0"/>
              <c:layout>
                <c:manualLayout>
                  <c:x val="-4.6763935652824572E-3"/>
                  <c:y val="-1.7231295734676275E-2"/>
                </c:manualLayout>
              </c:layout>
              <c:tx>
                <c:rich>
                  <a:bodyPr rot="0" spcFirstLastPara="1" vertOverflow="ellipsis" vert="horz" wrap="square" lIns="38100" tIns="19050" rIns="38100" bIns="19050" anchor="ctr" anchorCtr="1">
                    <a:noAutofit/>
                  </a:bodyPr>
                  <a:lstStyle/>
                  <a:p>
                    <a:pPr>
                      <a:defRPr sz="1000" b="1" i="0" u="none" strike="noStrike" kern="1200" baseline="0">
                        <a:solidFill>
                          <a:schemeClr val="lt1"/>
                        </a:solidFill>
                        <a:latin typeface="+mn-lt"/>
                        <a:ea typeface="+mn-ea"/>
                        <a:cs typeface="+mn-cs"/>
                      </a:defRPr>
                    </a:pPr>
                    <a:fld id="{8F20CBCA-D3AE-4325-A902-1403FF024CFB}" type="VALUE">
                      <a:rPr lang="en-US">
                        <a:solidFill>
                          <a:sysClr val="windowText" lastClr="000000"/>
                        </a:solidFill>
                      </a:rPr>
                      <a:pPr>
                        <a:defRPr/>
                      </a:pPr>
                      <a:t>[VALOR]</a:t>
                    </a:fld>
                    <a:endParaRPr lang="es-DO"/>
                  </a:p>
                </c:rich>
              </c:tx>
              <c:spPr>
                <a:noFill/>
                <a:ln>
                  <a:noFill/>
                </a:ln>
                <a:effectLst/>
              </c:spPr>
              <c:txPr>
                <a:bodyPr rot="0" spcFirstLastPara="1" vertOverflow="ellipsis" vert="horz" wrap="square" lIns="38100" tIns="19050" rIns="38100" bIns="19050" anchor="ctr" anchorCtr="1">
                  <a:noAutofit/>
                </a:bodyPr>
                <a:lstStyle/>
                <a:p>
                  <a:pPr>
                    <a:defRPr sz="1000" b="1" i="0" u="none" strike="noStrike" kern="1200" baseline="0">
                      <a:solidFill>
                        <a:schemeClr val="lt1"/>
                      </a:solidFill>
                      <a:latin typeface="+mn-lt"/>
                      <a:ea typeface="+mn-ea"/>
                      <a:cs typeface="+mn-cs"/>
                    </a:defRPr>
                  </a:pPr>
                  <a:endParaRPr lang="es-DO"/>
                </a:p>
              </c:txPr>
              <c:dLblPos val="outEnd"/>
              <c:showLegendKey val="0"/>
              <c:showVal val="1"/>
              <c:showCatName val="0"/>
              <c:showSerName val="0"/>
              <c:showPercent val="0"/>
              <c:showBubbleSize val="0"/>
              <c:extLst>
                <c:ext xmlns:c15="http://schemas.microsoft.com/office/drawing/2012/chart" uri="{CE6537A1-D6FC-4f65-9D91-7224C49458BB}">
                  <c15:layout>
                    <c:manualLayout>
                      <c:w val="0.11763935652824542"/>
                      <c:h val="4.2885840683342141E-2"/>
                    </c:manualLayout>
                  </c15:layout>
                  <c15:dlblFieldTable/>
                  <c15:showDataLabelsRange val="0"/>
                </c:ext>
                <c:ext xmlns:c16="http://schemas.microsoft.com/office/drawing/2014/chart" uri="{C3380CC4-5D6E-409C-BE32-E72D297353CC}">
                  <c16:uniqueId val="{00000021-834B-4ADE-A51B-73A603A2CE13}"/>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Hoja1!$B$12</c:f>
              <c:numCache>
                <c:formatCode>"$"#,##0.00</c:formatCode>
                <c:ptCount val="1"/>
                <c:pt idx="0">
                  <c:v>41807.129999999997</c:v>
                </c:pt>
              </c:numCache>
            </c:numRef>
          </c:val>
          <c:extLst>
            <c:ext xmlns:c16="http://schemas.microsoft.com/office/drawing/2014/chart" uri="{C3380CC4-5D6E-409C-BE32-E72D297353CC}">
              <c16:uniqueId val="{00000022-834B-4ADE-A51B-73A603A2CE13}"/>
            </c:ext>
          </c:extLst>
        </c:ser>
        <c:ser>
          <c:idx val="12"/>
          <c:order val="12"/>
          <c:tx>
            <c:strRef>
              <c:f>Hoja1!$A$13</c:f>
              <c:strCache>
                <c:ptCount val="1"/>
                <c:pt idx="0">
                  <c:v>Aportes en el area oncologica </c:v>
                </c:pt>
              </c:strCache>
            </c:strRef>
          </c:tx>
          <c:spPr>
            <a:gradFill>
              <a:gsLst>
                <a:gs pos="0">
                  <a:schemeClr val="accent6">
                    <a:lumMod val="60000"/>
                    <a:lumOff val="40000"/>
                  </a:schemeClr>
                </a:gs>
                <a:gs pos="100000">
                  <a:schemeClr val="accent6">
                    <a:lumMod val="60000"/>
                    <a:lumOff val="40000"/>
                    <a:lumMod val="84000"/>
                  </a:schemeClr>
                </a:gs>
              </a:gsLst>
              <a:lin ang="5400000" scaled="1"/>
            </a:gradFill>
            <a:ln>
              <a:noFill/>
            </a:ln>
            <a:effectLst>
              <a:outerShdw blurRad="76200" dir="18900000" sy="23000" kx="-1200000" algn="bl" rotWithShape="0">
                <a:prstClr val="black">
                  <a:alpha val="20000"/>
                </a:prstClr>
              </a:outerShdw>
            </a:effectLst>
          </c:spPr>
          <c:invertIfNegative val="0"/>
          <c:dLbls>
            <c:dLbl>
              <c:idx val="0"/>
              <c:layout>
                <c:manualLayout>
                  <c:x val="0"/>
                  <c:y val="-7.6448438644816041E-2"/>
                </c:manualLayout>
              </c:layout>
              <c:tx>
                <c:rich>
                  <a:bodyPr/>
                  <a:lstStyle/>
                  <a:p>
                    <a:fld id="{CF6D89DD-231B-4951-9724-B03E144BFECB}" type="VALUE">
                      <a:rPr lang="en-US">
                        <a:solidFill>
                          <a:sysClr val="windowText" lastClr="000000"/>
                        </a:solidFill>
                      </a:rPr>
                      <a:pPr/>
                      <a:t>[VALOR]</a:t>
                    </a:fld>
                    <a:endParaRPr lang="es-DO"/>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23-834B-4ADE-A51B-73A603A2CE13}"/>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Hoja1!$B$13</c:f>
              <c:numCache>
                <c:formatCode>"$"#,##0.00</c:formatCode>
                <c:ptCount val="1"/>
                <c:pt idx="0">
                  <c:v>69325</c:v>
                </c:pt>
              </c:numCache>
            </c:numRef>
          </c:val>
          <c:extLst>
            <c:ext xmlns:c16="http://schemas.microsoft.com/office/drawing/2014/chart" uri="{C3380CC4-5D6E-409C-BE32-E72D297353CC}">
              <c16:uniqueId val="{00000024-834B-4ADE-A51B-73A603A2CE13}"/>
            </c:ext>
          </c:extLst>
        </c:ser>
        <c:dLbls>
          <c:dLblPos val="inEnd"/>
          <c:showLegendKey val="0"/>
          <c:showVal val="1"/>
          <c:showCatName val="0"/>
          <c:showSerName val="0"/>
          <c:showPercent val="0"/>
          <c:showBubbleSize val="0"/>
        </c:dLbls>
        <c:gapWidth val="41"/>
        <c:axId val="1508222063"/>
        <c:axId val="1508205743"/>
      </c:barChart>
      <c:catAx>
        <c:axId val="1508222063"/>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effectLst/>
                <a:latin typeface="+mn-lt"/>
                <a:ea typeface="+mn-ea"/>
                <a:cs typeface="+mn-cs"/>
              </a:defRPr>
            </a:pPr>
            <a:endParaRPr lang="en-US"/>
          </a:p>
        </c:txPr>
        <c:crossAx val="1508205743"/>
        <c:crosses val="autoZero"/>
        <c:auto val="1"/>
        <c:lblAlgn val="ctr"/>
        <c:lblOffset val="100"/>
        <c:noMultiLvlLbl val="0"/>
      </c:catAx>
      <c:valAx>
        <c:axId val="1508205743"/>
        <c:scaling>
          <c:orientation val="minMax"/>
        </c:scaling>
        <c:delete val="1"/>
        <c:axPos val="l"/>
        <c:numFmt formatCode="General" sourceLinked="1"/>
        <c:majorTickMark val="none"/>
        <c:minorTickMark val="none"/>
        <c:tickLblPos val="nextTo"/>
        <c:crossAx val="1508222063"/>
        <c:crosses val="autoZero"/>
        <c:crossBetween val="between"/>
      </c:valAx>
      <c:dTable>
        <c:showHorzBorder val="1"/>
        <c:showVertBorder val="1"/>
        <c:showOutline val="1"/>
        <c:showKeys val="1"/>
        <c:spPr>
          <a:noFill/>
          <a:ln w="9525">
            <a:solidFill>
              <a:schemeClr val="dk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dk1">
                    <a:lumMod val="65000"/>
                    <a:lumOff val="35000"/>
                  </a:schemeClr>
                </a:solidFill>
                <a:latin typeface="+mn-lt"/>
                <a:ea typeface="+mn-ea"/>
                <a:cs typeface="+mn-cs"/>
              </a:defRPr>
            </a:pPr>
            <a:endParaRPr lang="en-US"/>
          </a:p>
        </c:txPr>
      </c:dTable>
      <c:spPr>
        <a:noFill/>
        <a:ln>
          <a:noFill/>
        </a:ln>
        <a:effectLst/>
      </c:spPr>
    </c:plotArea>
    <c:plotVisOnly val="1"/>
    <c:dispBlanksAs val="gap"/>
    <c:showDLblsOverMax val="0"/>
  </c:chart>
  <c: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t>ORDENES EN MEDICAMENTOS</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DO"/>
        </a:p>
      </c:txPr>
    </c:title>
    <c:autoTitleDeleted val="0"/>
    <c:plotArea>
      <c:layout/>
      <c:barChart>
        <c:barDir val="col"/>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DO"/>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Hoja1!$A$1:$A$4</c:f>
              <c:strCache>
                <c:ptCount val="4"/>
                <c:pt idx="0">
                  <c:v>OCTUBRE</c:v>
                </c:pt>
                <c:pt idx="1">
                  <c:v>NOVIEMBRE</c:v>
                </c:pt>
                <c:pt idx="2">
                  <c:v>DICIEMBRE</c:v>
                </c:pt>
                <c:pt idx="3">
                  <c:v>TOTAL</c:v>
                </c:pt>
              </c:strCache>
            </c:strRef>
          </c:cat>
          <c:val>
            <c:numRef>
              <c:f>Hoja1!$B$1:$B$4</c:f>
              <c:numCache>
                <c:formatCode>#,##0.00</c:formatCode>
                <c:ptCount val="4"/>
                <c:pt idx="0">
                  <c:v>22272.75</c:v>
                </c:pt>
                <c:pt idx="1">
                  <c:v>37023.019999999997</c:v>
                </c:pt>
                <c:pt idx="2">
                  <c:v>38204.25</c:v>
                </c:pt>
                <c:pt idx="3" formatCode="&quot;$&quot;#,##0.00">
                  <c:v>97500.01999999999</c:v>
                </c:pt>
              </c:numCache>
            </c:numRef>
          </c:val>
          <c:extLst>
            <c:ext xmlns:c16="http://schemas.microsoft.com/office/drawing/2014/chart" uri="{C3380CC4-5D6E-409C-BE32-E72D297353CC}">
              <c16:uniqueId val="{00000000-EADD-4758-9EA1-271EF39E6A07}"/>
            </c:ext>
          </c:extLst>
        </c:ser>
        <c:dLbls>
          <c:dLblPos val="inEnd"/>
          <c:showLegendKey val="0"/>
          <c:showVal val="1"/>
          <c:showCatName val="0"/>
          <c:showSerName val="0"/>
          <c:showPercent val="0"/>
          <c:showBubbleSize val="0"/>
        </c:dLbls>
        <c:gapWidth val="65"/>
        <c:axId val="212208864"/>
        <c:axId val="212213184"/>
      </c:barChart>
      <c:catAx>
        <c:axId val="212208864"/>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DO"/>
          </a:p>
        </c:txPr>
        <c:crossAx val="212213184"/>
        <c:crosses val="autoZero"/>
        <c:auto val="1"/>
        <c:lblAlgn val="ctr"/>
        <c:lblOffset val="100"/>
        <c:noMultiLvlLbl val="0"/>
      </c:catAx>
      <c:valAx>
        <c:axId val="212213184"/>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00" sourceLinked="1"/>
        <c:majorTickMark val="none"/>
        <c:minorTickMark val="none"/>
        <c:tickLblPos val="nextTo"/>
        <c:crossAx val="212208864"/>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DO"/>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t>APORTE A ESTUDIOS MEDICOS</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DO"/>
        </a:p>
      </c:txPr>
    </c:title>
    <c:autoTitleDeleted val="0"/>
    <c:plotArea>
      <c:layout/>
      <c:barChart>
        <c:barDir val="col"/>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DO"/>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Hoja1!$A$1:$A$4</c:f>
              <c:strCache>
                <c:ptCount val="3"/>
                <c:pt idx="0">
                  <c:v>OCTUBRE</c:v>
                </c:pt>
                <c:pt idx="1">
                  <c:v>NOVIEMBRE</c:v>
                </c:pt>
                <c:pt idx="2">
                  <c:v>DICIEMBRE</c:v>
                </c:pt>
              </c:strCache>
            </c:strRef>
          </c:cat>
          <c:val>
            <c:numRef>
              <c:f>Hoja1!$B$1:$B$4</c:f>
              <c:numCache>
                <c:formatCode>General</c:formatCode>
                <c:ptCount val="4"/>
                <c:pt idx="0" formatCode="&quot;$&quot;#,##0.00">
                  <c:v>8745</c:v>
                </c:pt>
                <c:pt idx="2" formatCode="&quot;$&quot;#,##0.00">
                  <c:v>11400</c:v>
                </c:pt>
                <c:pt idx="3" formatCode="&quot;$&quot;#,##0.00">
                  <c:v>20145</c:v>
                </c:pt>
              </c:numCache>
            </c:numRef>
          </c:val>
          <c:extLst>
            <c:ext xmlns:c16="http://schemas.microsoft.com/office/drawing/2014/chart" uri="{C3380CC4-5D6E-409C-BE32-E72D297353CC}">
              <c16:uniqueId val="{00000000-672C-4566-8824-C21B1D931725}"/>
            </c:ext>
          </c:extLst>
        </c:ser>
        <c:dLbls>
          <c:dLblPos val="inEnd"/>
          <c:showLegendKey val="0"/>
          <c:showVal val="1"/>
          <c:showCatName val="0"/>
          <c:showSerName val="0"/>
          <c:showPercent val="0"/>
          <c:showBubbleSize val="0"/>
        </c:dLbls>
        <c:gapWidth val="65"/>
        <c:axId val="212208864"/>
        <c:axId val="212213184"/>
      </c:barChart>
      <c:catAx>
        <c:axId val="212208864"/>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DO"/>
          </a:p>
        </c:txPr>
        <c:crossAx val="212213184"/>
        <c:crosses val="autoZero"/>
        <c:auto val="1"/>
        <c:lblAlgn val="ctr"/>
        <c:lblOffset val="100"/>
        <c:noMultiLvlLbl val="0"/>
      </c:catAx>
      <c:valAx>
        <c:axId val="212213184"/>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quot;$&quot;#,##0.00" sourceLinked="1"/>
        <c:majorTickMark val="none"/>
        <c:minorTickMark val="none"/>
        <c:tickLblPos val="nextTo"/>
        <c:crossAx val="212208864"/>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DO"/>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t>APORTE EN GASTOS FUNEBRES</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DO"/>
        </a:p>
      </c:txPr>
    </c:title>
    <c:autoTitleDeleted val="0"/>
    <c:plotArea>
      <c:layout/>
      <c:barChart>
        <c:barDir val="col"/>
        <c:grouping val="clustered"/>
        <c:varyColors val="0"/>
        <c:ser>
          <c:idx val="0"/>
          <c:order val="0"/>
          <c:tx>
            <c:strRef>
              <c:f>Hoja2!$B$1</c:f>
              <c:strCache>
                <c:ptCount val="1"/>
              </c:strCache>
            </c:strRef>
          </c:tx>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DO"/>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Hoja2!$A$2:$A$5</c:f>
              <c:strCache>
                <c:ptCount val="4"/>
                <c:pt idx="0">
                  <c:v>OCTUBRE</c:v>
                </c:pt>
                <c:pt idx="1">
                  <c:v>NOVIEMBRE</c:v>
                </c:pt>
                <c:pt idx="2">
                  <c:v>DICIEMBRE</c:v>
                </c:pt>
                <c:pt idx="3">
                  <c:v>TOTAL</c:v>
                </c:pt>
              </c:strCache>
            </c:strRef>
          </c:cat>
          <c:val>
            <c:numRef>
              <c:f>Hoja2!$B$2:$B$5</c:f>
              <c:numCache>
                <c:formatCode>"$"#,##0.00</c:formatCode>
                <c:ptCount val="4"/>
                <c:pt idx="0">
                  <c:v>27855</c:v>
                </c:pt>
                <c:pt idx="1">
                  <c:v>50950</c:v>
                </c:pt>
                <c:pt idx="3">
                  <c:v>78805</c:v>
                </c:pt>
              </c:numCache>
            </c:numRef>
          </c:val>
          <c:extLst>
            <c:ext xmlns:c16="http://schemas.microsoft.com/office/drawing/2014/chart" uri="{C3380CC4-5D6E-409C-BE32-E72D297353CC}">
              <c16:uniqueId val="{00000000-01B7-45ED-B442-41F3093E93F2}"/>
            </c:ext>
          </c:extLst>
        </c:ser>
        <c:dLbls>
          <c:dLblPos val="inEnd"/>
          <c:showLegendKey val="0"/>
          <c:showVal val="1"/>
          <c:showCatName val="0"/>
          <c:showSerName val="0"/>
          <c:showPercent val="0"/>
          <c:showBubbleSize val="0"/>
        </c:dLbls>
        <c:gapWidth val="65"/>
        <c:axId val="764242863"/>
        <c:axId val="764254863"/>
      </c:barChart>
      <c:catAx>
        <c:axId val="764242863"/>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DO"/>
          </a:p>
        </c:txPr>
        <c:crossAx val="764254863"/>
        <c:crosses val="autoZero"/>
        <c:auto val="1"/>
        <c:lblAlgn val="ctr"/>
        <c:lblOffset val="100"/>
        <c:noMultiLvlLbl val="0"/>
      </c:catAx>
      <c:valAx>
        <c:axId val="764254863"/>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quot;$&quot;#,##0.00" sourceLinked="1"/>
        <c:majorTickMark val="none"/>
        <c:minorTickMark val="none"/>
        <c:tickLblPos val="nextTo"/>
        <c:crossAx val="764242863"/>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DO"/>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Arial Narrow" panose="020B0606020202030204" pitchFamily="34" charset="0"/>
                <a:ea typeface="+mn-ea"/>
                <a:cs typeface="+mn-cs"/>
              </a:defRPr>
            </a:pPr>
            <a:r>
              <a:rPr lang="en-US">
                <a:latin typeface="Arial Narrow" panose="020B0606020202030204" pitchFamily="34" charset="0"/>
              </a:rPr>
              <a:t>APORTE A IGLESIAS</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Arial Narrow" panose="020B0606020202030204" pitchFamily="34" charset="0"/>
              <a:ea typeface="+mn-ea"/>
              <a:cs typeface="+mn-cs"/>
            </a:defRPr>
          </a:pPr>
          <a:endParaRPr lang="es-DO"/>
        </a:p>
      </c:txPr>
    </c:title>
    <c:autoTitleDeleted val="0"/>
    <c:plotArea>
      <c:layout/>
      <c:barChart>
        <c:barDir val="col"/>
        <c:grouping val="clustered"/>
        <c:varyColors val="0"/>
        <c:ser>
          <c:idx val="0"/>
          <c:order val="0"/>
          <c:tx>
            <c:strRef>
              <c:f>Hoja2!$B$1</c:f>
              <c:strCache>
                <c:ptCount val="1"/>
              </c:strCache>
            </c:strRef>
          </c:tx>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DO"/>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Hoja2!$A$2:$A$5</c:f>
              <c:strCache>
                <c:ptCount val="4"/>
                <c:pt idx="0">
                  <c:v>OCTUBRE</c:v>
                </c:pt>
                <c:pt idx="1">
                  <c:v>NOVIEMBRE</c:v>
                </c:pt>
                <c:pt idx="2">
                  <c:v>DICIEMBRE</c:v>
                </c:pt>
                <c:pt idx="3">
                  <c:v>TOTAL</c:v>
                </c:pt>
              </c:strCache>
            </c:strRef>
          </c:cat>
          <c:val>
            <c:numRef>
              <c:f>Hoja2!$B$2:$B$5</c:f>
              <c:numCache>
                <c:formatCode>"$"#,##0.00</c:formatCode>
                <c:ptCount val="4"/>
                <c:pt idx="0">
                  <c:v>10000</c:v>
                </c:pt>
                <c:pt idx="1">
                  <c:v>29600</c:v>
                </c:pt>
                <c:pt idx="3">
                  <c:v>39600</c:v>
                </c:pt>
              </c:numCache>
            </c:numRef>
          </c:val>
          <c:extLst>
            <c:ext xmlns:c16="http://schemas.microsoft.com/office/drawing/2014/chart" uri="{C3380CC4-5D6E-409C-BE32-E72D297353CC}">
              <c16:uniqueId val="{00000000-EDE5-4909-AD14-903CDB6F9325}"/>
            </c:ext>
          </c:extLst>
        </c:ser>
        <c:dLbls>
          <c:dLblPos val="inEnd"/>
          <c:showLegendKey val="0"/>
          <c:showVal val="1"/>
          <c:showCatName val="0"/>
          <c:showSerName val="0"/>
          <c:showPercent val="0"/>
          <c:showBubbleSize val="0"/>
        </c:dLbls>
        <c:gapWidth val="65"/>
        <c:axId val="771460847"/>
        <c:axId val="771465167"/>
      </c:barChart>
      <c:catAx>
        <c:axId val="771460847"/>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DO"/>
          </a:p>
        </c:txPr>
        <c:crossAx val="771465167"/>
        <c:crosses val="autoZero"/>
        <c:auto val="1"/>
        <c:lblAlgn val="ctr"/>
        <c:lblOffset val="100"/>
        <c:noMultiLvlLbl val="0"/>
      </c:catAx>
      <c:valAx>
        <c:axId val="771465167"/>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quot;$&quot;#,##0.00" sourceLinked="1"/>
        <c:majorTickMark val="none"/>
        <c:minorTickMark val="none"/>
        <c:tickLblPos val="nextTo"/>
        <c:crossAx val="771460847"/>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DO"/>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t>DONACIONES POR CIRUGIAS E INTERNAMIENTOS</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DO"/>
        </a:p>
      </c:txPr>
    </c:title>
    <c:autoTitleDeleted val="0"/>
    <c:plotArea>
      <c:layout/>
      <c:barChart>
        <c:barDir val="col"/>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DO"/>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Hoja1!$A$1:$A$4</c:f>
              <c:strCache>
                <c:ptCount val="3"/>
                <c:pt idx="0">
                  <c:v>OCTUBRE</c:v>
                </c:pt>
                <c:pt idx="1">
                  <c:v>NOVIEMBRE</c:v>
                </c:pt>
                <c:pt idx="2">
                  <c:v>DICIEMBRE</c:v>
                </c:pt>
              </c:strCache>
            </c:strRef>
          </c:cat>
          <c:val>
            <c:numRef>
              <c:f>Hoja1!$B$1:$B$4</c:f>
              <c:numCache>
                <c:formatCode>"$"#,##0.00</c:formatCode>
                <c:ptCount val="4"/>
                <c:pt idx="1">
                  <c:v>41807.129999999997</c:v>
                </c:pt>
                <c:pt idx="3">
                  <c:v>41807.129999999997</c:v>
                </c:pt>
              </c:numCache>
            </c:numRef>
          </c:val>
          <c:extLst>
            <c:ext xmlns:c16="http://schemas.microsoft.com/office/drawing/2014/chart" uri="{C3380CC4-5D6E-409C-BE32-E72D297353CC}">
              <c16:uniqueId val="{00000000-21C9-4EE8-AA3A-1F0AC605C4BD}"/>
            </c:ext>
          </c:extLst>
        </c:ser>
        <c:dLbls>
          <c:dLblPos val="inEnd"/>
          <c:showLegendKey val="0"/>
          <c:showVal val="1"/>
          <c:showCatName val="0"/>
          <c:showSerName val="0"/>
          <c:showPercent val="0"/>
          <c:showBubbleSize val="0"/>
        </c:dLbls>
        <c:gapWidth val="65"/>
        <c:axId val="212208864"/>
        <c:axId val="212213184"/>
      </c:barChart>
      <c:catAx>
        <c:axId val="212208864"/>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DO"/>
          </a:p>
        </c:txPr>
        <c:crossAx val="212213184"/>
        <c:crosses val="autoZero"/>
        <c:auto val="1"/>
        <c:lblAlgn val="ctr"/>
        <c:lblOffset val="100"/>
        <c:noMultiLvlLbl val="0"/>
      </c:catAx>
      <c:valAx>
        <c:axId val="212213184"/>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quot;$&quot;#,##0.00" sourceLinked="1"/>
        <c:majorTickMark val="none"/>
        <c:minorTickMark val="none"/>
        <c:tickLblPos val="nextTo"/>
        <c:crossAx val="212208864"/>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DO"/>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t>APORTES EN PINTAS DE SANGRE</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DO"/>
        </a:p>
      </c:txPr>
    </c:title>
    <c:autoTitleDeleted val="0"/>
    <c:plotArea>
      <c:layout/>
      <c:barChart>
        <c:barDir val="col"/>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DO"/>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Hoja1!$A$1:$A$4</c:f>
              <c:strCache>
                <c:ptCount val="3"/>
                <c:pt idx="0">
                  <c:v>OCTUBRE</c:v>
                </c:pt>
                <c:pt idx="1">
                  <c:v>NOVIEMBRE</c:v>
                </c:pt>
                <c:pt idx="2">
                  <c:v>DICIEMBRE</c:v>
                </c:pt>
              </c:strCache>
            </c:strRef>
          </c:cat>
          <c:val>
            <c:numRef>
              <c:f>Hoja1!$B$1:$B$4</c:f>
              <c:numCache>
                <c:formatCode>"$"#,##0.00</c:formatCode>
                <c:ptCount val="4"/>
                <c:pt idx="0">
                  <c:v>41230</c:v>
                </c:pt>
                <c:pt idx="1">
                  <c:v>23560</c:v>
                </c:pt>
                <c:pt idx="3">
                  <c:v>64790</c:v>
                </c:pt>
              </c:numCache>
            </c:numRef>
          </c:val>
          <c:extLst>
            <c:ext xmlns:c16="http://schemas.microsoft.com/office/drawing/2014/chart" uri="{C3380CC4-5D6E-409C-BE32-E72D297353CC}">
              <c16:uniqueId val="{00000000-5D11-4317-B671-56421CCB2D5A}"/>
            </c:ext>
          </c:extLst>
        </c:ser>
        <c:dLbls>
          <c:dLblPos val="inEnd"/>
          <c:showLegendKey val="0"/>
          <c:showVal val="1"/>
          <c:showCatName val="0"/>
          <c:showSerName val="0"/>
          <c:showPercent val="0"/>
          <c:showBubbleSize val="0"/>
        </c:dLbls>
        <c:gapWidth val="65"/>
        <c:axId val="212208864"/>
        <c:axId val="212213184"/>
      </c:barChart>
      <c:catAx>
        <c:axId val="212208864"/>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DO"/>
          </a:p>
        </c:txPr>
        <c:crossAx val="212213184"/>
        <c:crosses val="autoZero"/>
        <c:auto val="1"/>
        <c:lblAlgn val="ctr"/>
        <c:lblOffset val="100"/>
        <c:noMultiLvlLbl val="0"/>
      </c:catAx>
      <c:valAx>
        <c:axId val="212213184"/>
        <c:scaling>
          <c:orientation val="minMax"/>
        </c:scaling>
        <c:delete val="1"/>
        <c:axPos val="l"/>
        <c:numFmt formatCode="&quot;$&quot;#,##0.00" sourceLinked="1"/>
        <c:majorTickMark val="none"/>
        <c:minorTickMark val="none"/>
        <c:tickLblPos val="nextTo"/>
        <c:crossAx val="212208864"/>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DO"/>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t>APORTES INTERINSTITUCIONALES</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DO"/>
        </a:p>
      </c:txPr>
    </c:title>
    <c:autoTitleDeleted val="0"/>
    <c:plotArea>
      <c:layout/>
      <c:barChart>
        <c:barDir val="col"/>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DO"/>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Hoja1!$A$1:$A$4</c:f>
              <c:strCache>
                <c:ptCount val="4"/>
                <c:pt idx="0">
                  <c:v>OCTUBRE</c:v>
                </c:pt>
                <c:pt idx="1">
                  <c:v>NOVIEMBRE</c:v>
                </c:pt>
                <c:pt idx="2">
                  <c:v>DICIEMBRE</c:v>
                </c:pt>
                <c:pt idx="3">
                  <c:v>TOTAL</c:v>
                </c:pt>
              </c:strCache>
            </c:strRef>
          </c:cat>
          <c:val>
            <c:numRef>
              <c:f>Hoja1!$B$1:$B$4</c:f>
              <c:numCache>
                <c:formatCode>#,##0.00</c:formatCode>
                <c:ptCount val="4"/>
                <c:pt idx="0">
                  <c:v>10000</c:v>
                </c:pt>
                <c:pt idx="1">
                  <c:v>35000</c:v>
                </c:pt>
                <c:pt idx="2">
                  <c:v>21923.73</c:v>
                </c:pt>
                <c:pt idx="3" formatCode="&quot;$&quot;#,##0.00">
                  <c:v>66923.73</c:v>
                </c:pt>
              </c:numCache>
            </c:numRef>
          </c:val>
          <c:extLst>
            <c:ext xmlns:c16="http://schemas.microsoft.com/office/drawing/2014/chart" uri="{C3380CC4-5D6E-409C-BE32-E72D297353CC}">
              <c16:uniqueId val="{00000000-7A11-4804-B8DE-4E57AB629157}"/>
            </c:ext>
          </c:extLst>
        </c:ser>
        <c:dLbls>
          <c:dLblPos val="inEnd"/>
          <c:showLegendKey val="0"/>
          <c:showVal val="1"/>
          <c:showCatName val="0"/>
          <c:showSerName val="0"/>
          <c:showPercent val="0"/>
          <c:showBubbleSize val="0"/>
        </c:dLbls>
        <c:gapWidth val="65"/>
        <c:axId val="212208864"/>
        <c:axId val="212213184"/>
      </c:barChart>
      <c:catAx>
        <c:axId val="212208864"/>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DO"/>
          </a:p>
        </c:txPr>
        <c:crossAx val="212213184"/>
        <c:crosses val="autoZero"/>
        <c:auto val="1"/>
        <c:lblAlgn val="ctr"/>
        <c:lblOffset val="100"/>
        <c:noMultiLvlLbl val="0"/>
      </c:catAx>
      <c:valAx>
        <c:axId val="212213184"/>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00" sourceLinked="1"/>
        <c:majorTickMark val="none"/>
        <c:minorTickMark val="none"/>
        <c:tickLblPos val="nextTo"/>
        <c:crossAx val="212208864"/>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DO"/>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t>DONACIONES EN ORDENES DE COMPRAS DE ALIMENTOS</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DO"/>
        </a:p>
      </c:txPr>
    </c:title>
    <c:autoTitleDeleted val="0"/>
    <c:plotArea>
      <c:layout/>
      <c:barChart>
        <c:barDir val="col"/>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DO"/>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Hoja1!$A$1:$A$4</c:f>
              <c:strCache>
                <c:ptCount val="4"/>
                <c:pt idx="0">
                  <c:v>OCTUBRE</c:v>
                </c:pt>
                <c:pt idx="1">
                  <c:v>NOVIEMBRE</c:v>
                </c:pt>
                <c:pt idx="2">
                  <c:v>DICIEMBRE</c:v>
                </c:pt>
                <c:pt idx="3">
                  <c:v>TOTAL</c:v>
                </c:pt>
              </c:strCache>
            </c:strRef>
          </c:cat>
          <c:val>
            <c:numRef>
              <c:f>Hoja1!$B$1:$B$4</c:f>
              <c:numCache>
                <c:formatCode>General</c:formatCode>
                <c:ptCount val="4"/>
                <c:pt idx="0" formatCode="#,##0.00">
                  <c:v>7455.51</c:v>
                </c:pt>
                <c:pt idx="2" formatCode="#,##0.00">
                  <c:v>9991.75</c:v>
                </c:pt>
                <c:pt idx="3" formatCode="&quot;$&quot;#,##0.00">
                  <c:v>17447.260000000002</c:v>
                </c:pt>
              </c:numCache>
            </c:numRef>
          </c:val>
          <c:extLst>
            <c:ext xmlns:c16="http://schemas.microsoft.com/office/drawing/2014/chart" uri="{C3380CC4-5D6E-409C-BE32-E72D297353CC}">
              <c16:uniqueId val="{00000000-9B77-4EF8-9F2F-436908551D84}"/>
            </c:ext>
          </c:extLst>
        </c:ser>
        <c:dLbls>
          <c:dLblPos val="inEnd"/>
          <c:showLegendKey val="0"/>
          <c:showVal val="1"/>
          <c:showCatName val="0"/>
          <c:showSerName val="0"/>
          <c:showPercent val="0"/>
          <c:showBubbleSize val="0"/>
        </c:dLbls>
        <c:gapWidth val="65"/>
        <c:axId val="212208864"/>
        <c:axId val="212213184"/>
      </c:barChart>
      <c:catAx>
        <c:axId val="212208864"/>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DO"/>
          </a:p>
        </c:txPr>
        <c:crossAx val="212213184"/>
        <c:crosses val="autoZero"/>
        <c:auto val="1"/>
        <c:lblAlgn val="ctr"/>
        <c:lblOffset val="100"/>
        <c:noMultiLvlLbl val="0"/>
      </c:catAx>
      <c:valAx>
        <c:axId val="212213184"/>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00" sourceLinked="1"/>
        <c:majorTickMark val="none"/>
        <c:minorTickMark val="none"/>
        <c:tickLblPos val="nextTo"/>
        <c:crossAx val="212208864"/>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DO"/>
    </a:p>
  </c:txPr>
  <c:externalData r:id="rId3">
    <c:autoUpdate val="0"/>
  </c:externalData>
</c:chartSpace>
</file>

<file path=word/charts/chartEx1.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Hoja2!$A$3:$A$18</cx:f>
        <cx:lvl ptCount="16">
          <cx:pt idx="0">MATERIALES FERRETEROS</cx:pt>
          <cx:pt idx="1">ORDENES EN MEDICAMENTOS</cx:pt>
          <cx:pt idx="2">APORTE A ESTUDIOS MEDICOS</cx:pt>
          <cx:pt idx="3">APORTE EN GASTOS FUNEBRES</cx:pt>
          <cx:pt idx="4">APORTE A IGLESIAS</cx:pt>
          <cx:pt idx="5">APORTES EN INTERNAMIENTOS Y CIRUGIAS </cx:pt>
          <cx:pt idx="6">APORTES EN PINTAS DE SANGRE</cx:pt>
          <cx:pt idx="7">APORTES INTERISTITUCIONALES</cx:pt>
          <cx:pt idx="8">DONACIONES EN ORDENES DE COMPRAS DE ALIMENTOS</cx:pt>
          <cx:pt idx="9">APORTACIONES A EVENTOS</cx:pt>
          <cx:pt idx="10">APORTES AL DEPORTE</cx:pt>
          <cx:pt idx="11">APORTES EN UTILES ESCOLARES</cx:pt>
          <cx:pt idx="12">APORTES EN EL AREA ONCOLOGICA</cx:pt>
          <cx:pt idx="13">DONACIONES A PERSONAS MINUSVALIDAS</cx:pt>
          <cx:pt idx="14">APORTE PARA TRANSPORTE</cx:pt>
          <cx:pt idx="15">TOTAL</cx:pt>
        </cx:lvl>
      </cx:strDim>
      <cx:numDim type="val">
        <cx:f>Hoja2!$B$3:$B$18</cx:f>
        <cx:lvl ptCount="16" formatCode="&quot;$&quot;#,##0.00">
          <cx:pt idx="0">411600.82000000001</cx:pt>
          <cx:pt idx="1">97500.020000000004</cx:pt>
          <cx:pt idx="2">20145</cx:pt>
          <cx:pt idx="3">78805</cx:pt>
          <cx:pt idx="4">39600</cx:pt>
          <cx:pt idx="5">41807.129999999997</cx:pt>
          <cx:pt idx="6">64790</cx:pt>
          <cx:pt idx="7">66923.729999999996</cx:pt>
          <cx:pt idx="8">17447.259999999998</cx:pt>
          <cx:pt idx="9">87475</cx:pt>
          <cx:pt idx="10">67728.820000000007</cx:pt>
          <cx:pt idx="11">9996.5499999999993</cx:pt>
          <cx:pt idx="12">69325</cx:pt>
          <cx:pt idx="13">47245</cx:pt>
          <cx:pt idx="14">136220</cx:pt>
          <cx:pt idx="15">1256609.3300000001</cx:pt>
        </cx:lvl>
      </cx:numDim>
    </cx:data>
  </cx:chartData>
  <cx:chart>
    <cx:title pos="t" align="ctr" overlay="0">
      <cx:tx>
        <cx:txData>
          <cx:v>GASTOS POR DONACIONES</cx:v>
        </cx:txData>
      </cx:tx>
      <cx:txPr>
        <a:bodyPr spcFirstLastPara="1" vertOverflow="ellipsis" horzOverflow="overflow" wrap="square" lIns="0" tIns="0" rIns="0" bIns="0" anchor="ctr" anchorCtr="1"/>
        <a:lstStyle/>
        <a:p>
          <a:pPr algn="ctr" rtl="0">
            <a:defRPr/>
          </a:pPr>
          <a:r>
            <a:rPr lang="es-ES" sz="1800" b="1" i="0" u="none" strike="noStrike" baseline="0">
              <a:solidFill>
                <a:sysClr val="windowText" lastClr="000000">
                  <a:lumMod val="75000"/>
                  <a:lumOff val="25000"/>
                </a:sysClr>
              </a:solidFill>
              <a:latin typeface="Aptos Narrow" panose="02110004020202020204"/>
            </a:rPr>
            <a:t>GASTOS POR DONACIONES</a:t>
          </a:r>
        </a:p>
      </cx:txPr>
    </cx:title>
    <cx:plotArea>
      <cx:plotAreaRegion>
        <cx:series layoutId="clusteredColumn" uniqueId="{DA73BD60-5527-4AAD-BB5B-152C510A429C}">
          <cx:tx>
            <cx:txData>
              <cx:f>Hoja2!$B$2</cx:f>
              <cx:v>MONTO</cx:v>
            </cx:txData>
          </cx:tx>
          <cx:dataId val="0"/>
          <cx:layoutPr>
            <cx:aggregation/>
          </cx:layoutPr>
          <cx:axisId val="1"/>
        </cx:series>
        <cx:series layoutId="paretoLine" ownerIdx="0" uniqueId="{E4862AC5-C85D-4392-8D6F-C7EE4473213E}">
          <cx:axisId val="2"/>
        </cx:series>
      </cx:plotAreaRegion>
      <cx:axis id="0">
        <cx:catScaling gapWidth="0"/>
        <cx:tickLabels/>
      </cx:axis>
      <cx:axis id="1">
        <cx:valScaling/>
        <cx:majorGridlines/>
        <cx:tickLabels/>
      </cx:axis>
      <cx:axis id="2">
        <cx:valScaling max="1" min="0"/>
        <cx:units unit="percentage"/>
        <cx:tickLabels/>
      </cx:axis>
    </cx:plotArea>
  </cx:chart>
</cx: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0.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1.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2.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3.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4.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5.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6.xml><?xml version="1.0" encoding="utf-8"?>
<cs:chartStyle xmlns:cs="http://schemas.microsoft.com/office/drawing/2012/chartStyle" xmlns:a="http://schemas.openxmlformats.org/drawingml/2006/main" id="368">
  <cs:axisTitle>
    <cs:lnRef idx="0"/>
    <cs:fillRef idx="0"/>
    <cs:effectRef idx="0"/>
    <cs:fontRef idx="minor">
      <a:schemeClr val="dk1">
        <a:lumMod val="75000"/>
        <a:lumOff val="25000"/>
      </a:schemeClr>
    </cs:fontRef>
    <cs:defRPr sz="9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cs:chartArea>
  <cs:dataLabel>
    <cs:lnRef idx="0"/>
    <cs:fillRef idx="0"/>
    <cs:effectRef idx="0"/>
    <cs:fontRef idx="minor">
      <a:schemeClr val="dk1"/>
    </cs:fontRef>
    <cs:defRPr sz="900"/>
  </cs:dataLabel>
  <cs:dataLabelCallout>
    <cs:lnRef idx="0"/>
    <cs:fillRef idx="0"/>
    <cs:effectRef idx="0"/>
    <cs:fontRef idx="minor">
      <a:schemeClr val="lt1"/>
    </cs:fontRef>
    <cs:spPr>
      <a:solidFill>
        <a:schemeClr val="dk1">
          <a:lumMod val="65000"/>
          <a:lumOff val="35000"/>
          <a:alpha val="75000"/>
        </a:schemeClr>
      </a:solidFill>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2857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75000"/>
            <a:lumOff val="25000"/>
          </a:schemeClr>
        </a:solidFill>
      </a:ln>
    </cs:spPr>
    <cs:defRPr sz="9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lumOff val="10000"/>
              </a:schemeClr>
            </a:gs>
            <a:gs pos="0">
              <a:schemeClr val="lt1">
                <a:lumMod val="75000"/>
                <a:alpha val="36000"/>
                <a:lumOff val="10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cs:seriesAxis>
  <cs:seriesLine>
    <cs:lnRef idx="0"/>
    <cs:fillRef idx="0"/>
    <cs:effectRef idx="0"/>
    <cs:fontRef idx="minor">
      <a:schemeClr val="dk1"/>
    </cs:fontRef>
    <cs:spPr>
      <a:ln w="9525" cap="flat">
        <a:solidFill>
          <a:schemeClr val="bg1">
            <a:lumMod val="50000"/>
          </a:schemeClr>
        </a:solidFill>
        <a:round/>
      </a:ln>
    </cs:spPr>
  </cs:seriesLine>
  <cs:title>
    <cs:lnRef idx="0"/>
    <cs:fillRef idx="0"/>
    <cs:effectRef idx="0"/>
    <cs:fontRef idx="minor">
      <a:schemeClr val="dk1">
        <a:lumMod val="75000"/>
        <a:lumOff val="25000"/>
      </a:schemeClr>
    </cs:fontRef>
    <cs:defRPr sz="1800" b="1"/>
  </cs:title>
  <cs:trendline>
    <cs:lnRef idx="0"/>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75000"/>
        <a:lumOff val="25000"/>
      </a:schemeClr>
    </cs:fontRef>
    <cs:defRPr sz="9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defRPr sz="900"/>
  </cs:valueAxis>
  <cs:wall>
    <cs:lnRef idx="0"/>
    <cs:fillRef idx="0"/>
    <cs:effectRef idx="0"/>
    <cs:fontRef idx="minor">
      <a:schemeClr val="dk1"/>
    </cs:fontRef>
  </cs:wall>
</cs:chartStyle>
</file>

<file path=word/charts/style17.xml><?xml version="1.0" encoding="utf-8"?>
<cs:chartStyle xmlns:cs="http://schemas.microsoft.com/office/drawing/2012/chartStyle" xmlns:a="http://schemas.openxmlformats.org/drawingml/2006/main" id="204">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defRPr sz="900" kern="1200">
      <a:effectLst/>
    </cs:defRPr>
  </cs:categoryAxis>
  <cs:chartArea>
    <cs:lnRef idx="0"/>
    <cs:fillRef idx="0"/>
    <cs:effectRef idx="0"/>
    <cs:fontRef idx="minor">
      <a:schemeClr val="dk1"/>
    </cs:fontRef>
    <cs: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cs:spPr>
    <cs:defRPr sz="1000" kern="1200"/>
  </cs:chartArea>
  <cs:dataLabel>
    <cs:lnRef idx="0"/>
    <cs:fillRef idx="0"/>
    <cs:effectRef idx="0"/>
    <cs:fontRef idx="minor">
      <a:schemeClr val="lt1"/>
    </cs:fontRef>
    <cs:spPr/>
    <cs:defRPr sz="10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10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
  <cs:dataPoint3D>
    <cs:lnRef idx="0"/>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3D>
  <cs:dataPointLine>
    <cs:lnRef idx="0">
      <cs:styleClr val="auto"/>
    </cs:lnRef>
    <cs:fillRef idx="0"/>
    <cs:effectRef idx="0"/>
    <cs:fontRef idx="minor">
      <a:schemeClr val="dk1"/>
    </cs:fontRef>
    <cs:spPr>
      <a:ln w="28575" cap="rnd">
        <a:gradFill>
          <a:gsLst>
            <a:gs pos="0">
              <a:schemeClr val="phClr"/>
            </a:gs>
            <a:gs pos="100000">
              <a:schemeClr val="phClr">
                <a:lumMod val="84000"/>
              </a:schemeClr>
            </a:gs>
          </a:gsLst>
          <a:lin ang="5400000" scaled="1"/>
        </a:gradFill>
        <a:round/>
      </a:ln>
    </cs:spPr>
  </cs:dataPointLine>
  <cs:dataPointMarker>
    <cs:lnRef idx="0"/>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35000"/>
          <a:lumOff val="65000"/>
        </a:schemeClr>
      </a:solidFill>
      <a:ln w="9525">
        <a:solidFill>
          <a:schemeClr val="dk1">
            <a:lumMod val="50000"/>
            <a:lumOff val="50000"/>
          </a:schemeClr>
        </a:solidFill>
      </a:ln>
    </cs:spPr>
  </cs:downBar>
  <cs:dropLine>
    <cs:lnRef idx="0"/>
    <cs:fillRef idx="0"/>
    <cs:effectRef idx="0"/>
    <cs:fontRef idx="minor">
      <a:schemeClr val="dk1"/>
    </cs:fontRef>
    <cs:spPr>
      <a:ln w="9525">
        <a:solidFill>
          <a:schemeClr val="dk1">
            <a:lumMod val="50000"/>
            <a:lumOff val="50000"/>
          </a:schemeClr>
        </a:solidFill>
        <a:round/>
      </a:ln>
    </cs:spPr>
  </cs:dropLine>
  <cs:errorBar>
    <cs:lnRef idx="0"/>
    <cs:fillRef idx="0"/>
    <cs:effectRef idx="0"/>
    <cs:fontRef idx="minor">
      <a:schemeClr val="dk1"/>
    </cs:fontRef>
    <cs:spPr>
      <a:ln w="9525">
        <a:solidFill>
          <a:schemeClr val="dk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50000"/>
            <a:lumOff val="50000"/>
          </a:schemeClr>
        </a:solidFill>
        <a:round/>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65000"/>
        <a:lumOff val="35000"/>
      </a:schemeClr>
    </cs:fontRef>
    <cs:defRPr kern="1200">
      <a:effectLst/>
    </cs:defRPr>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lumMod val="95000"/>
        </a:schemeClr>
      </a:solidFill>
      <a:ln w="9525">
        <a:solidFill>
          <a:schemeClr val="dk1">
            <a:lumMod val="15000"/>
            <a:lumOff val="85000"/>
          </a:schemeClr>
        </a:solidFill>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7.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8.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9.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64C6B1-923F-4234-A938-9D7F1649AB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TotalTime>
  <Pages>75</Pages>
  <Words>3703</Words>
  <Characters>20369</Characters>
  <Application>Microsoft Office Word</Application>
  <DocSecurity>0</DocSecurity>
  <Lines>169</Lines>
  <Paragraphs>48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24024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Gobernación Puerto Plata</dc:creator>
  <cp:lastModifiedBy>Gobernación Provincial Puerto Plata</cp:lastModifiedBy>
  <cp:revision>11</cp:revision>
  <cp:lastPrinted>2026-01-28T13:59:00Z</cp:lastPrinted>
  <dcterms:created xsi:type="dcterms:W3CDTF">2026-01-28T13:19:00Z</dcterms:created>
  <dcterms:modified xsi:type="dcterms:W3CDTF">2026-01-29T14:13:00Z</dcterms:modified>
</cp:coreProperties>
</file>